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BEAA" w14:textId="7CAD1B49" w:rsidR="002E73B8" w:rsidRDefault="00B366F8" w:rsidP="002E73B8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A3EC41C" wp14:editId="5173EC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845" cy="632460"/>
            <wp:effectExtent l="0" t="0" r="1905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7E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A50F9" wp14:editId="1FCD1D68">
                <wp:simplePos x="0" y="0"/>
                <wp:positionH relativeFrom="column">
                  <wp:posOffset>4151142</wp:posOffset>
                </wp:positionH>
                <wp:positionV relativeFrom="paragraph">
                  <wp:posOffset>5808</wp:posOffset>
                </wp:positionV>
                <wp:extent cx="2270760" cy="54102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00BDB" w14:textId="77777777" w:rsidR="002E73B8" w:rsidRDefault="002E73B8" w:rsidP="002E73B8">
                            <w:r>
                              <w:t>Date:</w:t>
                            </w:r>
                          </w:p>
                          <w:p w14:paraId="44E38B14" w14:textId="77777777" w:rsidR="002E73B8" w:rsidRDefault="002E73B8" w:rsidP="002E73B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BA50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85pt;margin-top:.4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n0MnmNwAAAAIAQAADwAAAAAAAAAA&#10;AAAAAACRBAAAZHJzL2Rvd25yZXYueG1sUEsFBgAAAAAEAAQA8wAAAJoFAAAAAA==&#10;" fillcolor="white [3201]" strokeweight=".5pt">
                <v:textbox>
                  <w:txbxContent>
                    <w:p w14:paraId="27500BDB" w14:textId="77777777" w:rsidR="002E73B8" w:rsidRDefault="002E73B8" w:rsidP="002E73B8">
                      <w:r>
                        <w:t>Date:</w:t>
                      </w:r>
                    </w:p>
                    <w:p w14:paraId="44E38B14" w14:textId="77777777" w:rsidR="002E73B8" w:rsidRDefault="002E73B8" w:rsidP="002E73B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2E73B8">
        <w:t xml:space="preserve"> </w:t>
      </w:r>
    </w:p>
    <w:p w14:paraId="63364AD6" w14:textId="77777777" w:rsidR="002E73B8" w:rsidRDefault="002E73B8" w:rsidP="002E73B8">
      <w:pPr>
        <w:jc w:val="center"/>
      </w:pPr>
    </w:p>
    <w:p w14:paraId="665EC25A" w14:textId="77777777" w:rsidR="009F3030" w:rsidRDefault="002E73B8" w:rsidP="002E73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E55D99" w14:textId="77777777" w:rsidR="009F3030" w:rsidRDefault="009F3030" w:rsidP="002E73B8">
      <w:pPr>
        <w:jc w:val="center"/>
        <w:rPr>
          <w:rFonts w:ascii="Arial" w:hAnsi="Arial" w:cs="Arial"/>
        </w:rPr>
      </w:pPr>
    </w:p>
    <w:p w14:paraId="20499036" w14:textId="77777777" w:rsidR="00B366F8" w:rsidRDefault="00B366F8" w:rsidP="002E73B8">
      <w:pPr>
        <w:jc w:val="center"/>
        <w:rPr>
          <w:rFonts w:ascii="Arial" w:hAnsi="Arial" w:cs="Arial"/>
          <w:b/>
        </w:rPr>
      </w:pPr>
    </w:p>
    <w:p w14:paraId="34E1CDBB" w14:textId="6732BB55" w:rsidR="002E73B8" w:rsidRPr="009F3030" w:rsidRDefault="009F3030" w:rsidP="002E73B8">
      <w:pPr>
        <w:jc w:val="center"/>
        <w:rPr>
          <w:rFonts w:ascii="Arial" w:hAnsi="Arial" w:cs="Arial"/>
          <w:b/>
        </w:rPr>
      </w:pPr>
      <w:r w:rsidRPr="009F3030">
        <w:rPr>
          <w:rFonts w:ascii="Arial" w:hAnsi="Arial" w:cs="Arial"/>
          <w:b/>
        </w:rPr>
        <w:t>ST. JOSEPH’S COLLEGE (AUTONOMOUS), BENGALURU-27</w:t>
      </w:r>
    </w:p>
    <w:p w14:paraId="559E5E8B" w14:textId="0309458B" w:rsidR="002E73B8" w:rsidRPr="009F3030" w:rsidRDefault="009F3030" w:rsidP="002E73B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B.A. V</w:t>
      </w:r>
      <w:r>
        <w:rPr>
          <w:rFonts w:ascii="Arial" w:hAnsi="Arial" w:cs="Arial"/>
          <w:b/>
          <w:color w:val="000000" w:themeColor="text1"/>
        </w:rPr>
        <w:tab/>
        <w:t>ISUAL COMMUNICATION</w:t>
      </w:r>
      <w:r w:rsidRPr="009F303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–</w:t>
      </w:r>
      <w:r w:rsidRPr="009F3030">
        <w:rPr>
          <w:rFonts w:ascii="Arial" w:hAnsi="Arial" w:cs="Arial"/>
          <w:b/>
          <w:color w:val="000000" w:themeColor="text1"/>
        </w:rPr>
        <w:t xml:space="preserve"> II SEMESTER</w:t>
      </w:r>
    </w:p>
    <w:p w14:paraId="379DCBA5" w14:textId="6D943CD5" w:rsidR="002E73B8" w:rsidRPr="009F3030" w:rsidRDefault="009F3030" w:rsidP="002E73B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END </w:t>
      </w:r>
      <w:r w:rsidRPr="009F3030">
        <w:rPr>
          <w:rFonts w:ascii="Arial" w:hAnsi="Arial" w:cs="Arial"/>
          <w:b/>
          <w:color w:val="000000" w:themeColor="text1"/>
        </w:rPr>
        <w:t>SEMESTER EXAMINATION: JULY 2022</w:t>
      </w:r>
    </w:p>
    <w:p w14:paraId="28C5C715" w14:textId="208FB400" w:rsidR="002E73B8" w:rsidRPr="00822B7A" w:rsidRDefault="009F3030" w:rsidP="002E73B8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9F3030">
        <w:rPr>
          <w:rFonts w:ascii="Arial" w:hAnsi="Arial" w:cs="Arial"/>
          <w:b/>
          <w:color w:val="000000" w:themeColor="text1"/>
        </w:rPr>
        <w:t xml:space="preserve">VCOE 2 </w:t>
      </w:r>
      <w:r w:rsidRPr="009F3030">
        <w:rPr>
          <w:rFonts w:ascii="Arial" w:hAnsi="Arial" w:cs="Arial"/>
          <w:b/>
          <w:bCs/>
          <w:color w:val="000000" w:themeColor="text1"/>
        </w:rPr>
        <w:t xml:space="preserve">– </w:t>
      </w:r>
      <w:r w:rsidR="005A19B1" w:rsidRPr="009F3030">
        <w:rPr>
          <w:rFonts w:ascii="Arial" w:hAnsi="Arial" w:cs="Arial"/>
          <w:b/>
          <w:bCs/>
          <w:color w:val="000000" w:themeColor="text1"/>
        </w:rPr>
        <w:t>Visual Analysis</w:t>
      </w:r>
      <w:r w:rsidR="005A19B1">
        <w:rPr>
          <w:rFonts w:ascii="Arial" w:hAnsi="Arial" w:cs="Arial"/>
          <w:b/>
          <w:bCs/>
          <w:color w:val="000000" w:themeColor="text1"/>
        </w:rPr>
        <w:t xml:space="preserve"> [</w:t>
      </w:r>
      <w:r w:rsidR="005A19B1" w:rsidRPr="009F3030">
        <w:rPr>
          <w:rFonts w:ascii="Arial" w:hAnsi="Arial" w:cs="Arial"/>
          <w:b/>
          <w:color w:val="000000" w:themeColor="text1"/>
        </w:rPr>
        <w:t>Open Elective</w:t>
      </w:r>
      <w:r w:rsidR="005A19B1">
        <w:rPr>
          <w:rFonts w:ascii="Arial" w:hAnsi="Arial" w:cs="Arial"/>
          <w:b/>
          <w:color w:val="000000" w:themeColor="text1"/>
        </w:rPr>
        <w:t>]</w:t>
      </w:r>
      <w:bookmarkEnd w:id="0"/>
    </w:p>
    <w:p w14:paraId="467339C2" w14:textId="77777777" w:rsidR="002E73B8" w:rsidRPr="008528F9" w:rsidRDefault="002E73B8" w:rsidP="002E73B8">
      <w:pPr>
        <w:jc w:val="center"/>
        <w:rPr>
          <w:rFonts w:ascii="Arial" w:hAnsi="Arial" w:cs="Arial"/>
        </w:rPr>
      </w:pPr>
    </w:p>
    <w:p w14:paraId="6CC81838" w14:textId="77777777" w:rsidR="00243197" w:rsidRDefault="00243197" w:rsidP="002E73B8">
      <w:pPr>
        <w:jc w:val="center"/>
        <w:rPr>
          <w:rFonts w:ascii="Arial" w:hAnsi="Arial" w:cs="Arial"/>
          <w:b/>
        </w:rPr>
        <w:sectPr w:rsidR="00243197" w:rsidSect="00814DD9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8038F1" w14:textId="69152F65" w:rsidR="00243197" w:rsidRDefault="002E73B8" w:rsidP="00243197">
      <w:pPr>
        <w:rPr>
          <w:rFonts w:ascii="Arial" w:hAnsi="Arial" w:cs="Arial"/>
          <w:b/>
        </w:rPr>
      </w:pPr>
      <w:r w:rsidRPr="00243197">
        <w:rPr>
          <w:rFonts w:ascii="Arial" w:hAnsi="Arial" w:cs="Arial"/>
          <w:b/>
        </w:rPr>
        <w:lastRenderedPageBreak/>
        <w:t>Time</w:t>
      </w:r>
      <w:r w:rsidR="00243197">
        <w:rPr>
          <w:rFonts w:ascii="Arial" w:hAnsi="Arial" w:cs="Arial"/>
          <w:b/>
        </w:rPr>
        <w:t>:</w:t>
      </w:r>
      <w:r w:rsidRPr="00243197">
        <w:rPr>
          <w:rFonts w:ascii="Arial" w:hAnsi="Arial" w:cs="Arial"/>
          <w:b/>
        </w:rPr>
        <w:t xml:space="preserve"> </w:t>
      </w:r>
      <w:r w:rsidR="0088069C" w:rsidRPr="00243197">
        <w:rPr>
          <w:rFonts w:ascii="Arial" w:hAnsi="Arial" w:cs="Arial"/>
          <w:b/>
        </w:rPr>
        <w:t>2</w:t>
      </w:r>
      <w:r w:rsidRPr="00243197">
        <w:rPr>
          <w:rFonts w:ascii="Arial" w:hAnsi="Arial" w:cs="Arial"/>
          <w:b/>
        </w:rPr>
        <w:t xml:space="preserve"> h</w:t>
      </w:r>
      <w:r w:rsidR="00243197">
        <w:rPr>
          <w:rFonts w:ascii="Arial" w:hAnsi="Arial" w:cs="Arial"/>
          <w:b/>
        </w:rPr>
        <w:t>ou</w:t>
      </w:r>
      <w:r w:rsidRPr="00243197">
        <w:rPr>
          <w:rFonts w:ascii="Arial" w:hAnsi="Arial" w:cs="Arial"/>
          <w:b/>
        </w:rPr>
        <w:t>rs</w:t>
      </w:r>
    </w:p>
    <w:p w14:paraId="28C02220" w14:textId="77777777" w:rsidR="00243197" w:rsidRDefault="002E73B8" w:rsidP="00243197">
      <w:pPr>
        <w:jc w:val="right"/>
        <w:rPr>
          <w:rFonts w:ascii="Arial" w:hAnsi="Arial" w:cs="Arial"/>
          <w:b/>
        </w:rPr>
        <w:sectPr w:rsidR="00243197" w:rsidSect="0024319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243197">
        <w:rPr>
          <w:rFonts w:ascii="Arial" w:hAnsi="Arial" w:cs="Arial"/>
          <w:b/>
        </w:rPr>
        <w:lastRenderedPageBreak/>
        <w:t>Max Marks</w:t>
      </w:r>
      <w:r w:rsidR="00243197">
        <w:rPr>
          <w:rFonts w:ascii="Arial" w:hAnsi="Arial" w:cs="Arial"/>
          <w:b/>
        </w:rPr>
        <w:t xml:space="preserve">: </w:t>
      </w:r>
      <w:r w:rsidR="0088069C" w:rsidRPr="00243197">
        <w:rPr>
          <w:rFonts w:ascii="Arial" w:hAnsi="Arial" w:cs="Arial"/>
          <w:b/>
        </w:rPr>
        <w:t>6</w:t>
      </w:r>
      <w:r w:rsidRPr="00243197">
        <w:rPr>
          <w:rFonts w:ascii="Arial" w:hAnsi="Arial" w:cs="Arial"/>
          <w:b/>
        </w:rPr>
        <w:t>0</w:t>
      </w:r>
    </w:p>
    <w:p w14:paraId="1C865F7A" w14:textId="77777777" w:rsidR="002E73B8" w:rsidRPr="00243197" w:rsidRDefault="002E73B8" w:rsidP="00243197">
      <w:pPr>
        <w:rPr>
          <w:rFonts w:ascii="Arial" w:hAnsi="Arial" w:cs="Arial"/>
          <w:b/>
        </w:rPr>
      </w:pPr>
    </w:p>
    <w:p w14:paraId="1A15A217" w14:textId="1EA1D0DE" w:rsidR="00093EA4" w:rsidRPr="00243197" w:rsidRDefault="00093EA4" w:rsidP="00093EA4">
      <w:pPr>
        <w:jc w:val="center"/>
        <w:rPr>
          <w:rFonts w:ascii="Arial" w:hAnsi="Arial" w:cs="Arial"/>
          <w:b/>
        </w:rPr>
      </w:pPr>
      <w:r w:rsidRPr="00243197">
        <w:rPr>
          <w:rFonts w:ascii="Arial" w:hAnsi="Arial" w:cs="Arial"/>
          <w:b/>
        </w:rPr>
        <w:t xml:space="preserve">This question paper contains </w:t>
      </w:r>
      <w:r w:rsidRPr="00243197">
        <w:rPr>
          <w:rFonts w:ascii="Arial" w:hAnsi="Arial" w:cs="Arial"/>
          <w:b/>
          <w:u w:val="single"/>
        </w:rPr>
        <w:t>ONE</w:t>
      </w:r>
      <w:r w:rsidRPr="00243197">
        <w:rPr>
          <w:rFonts w:ascii="Arial" w:hAnsi="Arial" w:cs="Arial"/>
          <w:b/>
        </w:rPr>
        <w:t xml:space="preserve"> printed page and </w:t>
      </w:r>
      <w:r w:rsidR="00E2601B">
        <w:rPr>
          <w:rFonts w:ascii="Arial" w:hAnsi="Arial" w:cs="Arial"/>
          <w:b/>
          <w:i/>
          <w:u w:val="single"/>
        </w:rPr>
        <w:t>TWO</w:t>
      </w:r>
      <w:r w:rsidRPr="009A0DE9">
        <w:rPr>
          <w:rFonts w:ascii="Arial" w:hAnsi="Arial" w:cs="Arial"/>
          <w:b/>
          <w:i/>
          <w:u w:val="single"/>
        </w:rPr>
        <w:t xml:space="preserve"> parts</w:t>
      </w:r>
      <w:r w:rsidRPr="00243197">
        <w:rPr>
          <w:rFonts w:ascii="Arial" w:hAnsi="Arial" w:cs="Arial"/>
          <w:b/>
        </w:rPr>
        <w:t>.</w:t>
      </w:r>
    </w:p>
    <w:p w14:paraId="4AF81C87" w14:textId="77777777" w:rsidR="00093EA4" w:rsidRPr="00243197" w:rsidRDefault="00093EA4" w:rsidP="00093EA4">
      <w:pPr>
        <w:jc w:val="center"/>
        <w:rPr>
          <w:rFonts w:ascii="Arial" w:hAnsi="Arial" w:cs="Arial"/>
          <w:b/>
        </w:rPr>
      </w:pPr>
    </w:p>
    <w:p w14:paraId="2B6B4E85" w14:textId="77777777" w:rsidR="00093EA4" w:rsidRPr="00243197" w:rsidRDefault="00093EA4" w:rsidP="00093EA4">
      <w:pPr>
        <w:rPr>
          <w:rFonts w:ascii="Arial" w:hAnsi="Arial" w:cs="Arial"/>
          <w:b/>
          <w:i/>
        </w:rPr>
      </w:pPr>
      <w:r w:rsidRPr="00243197">
        <w:rPr>
          <w:rFonts w:ascii="Arial" w:hAnsi="Arial" w:cs="Arial"/>
          <w:b/>
          <w:i/>
        </w:rPr>
        <w:t xml:space="preserve">Please read the questions carefully. </w:t>
      </w:r>
    </w:p>
    <w:p w14:paraId="4EB0183C" w14:textId="77777777" w:rsidR="00093EA4" w:rsidRPr="00243197" w:rsidRDefault="00093EA4" w:rsidP="00093EA4">
      <w:pPr>
        <w:rPr>
          <w:rFonts w:ascii="Arial" w:hAnsi="Arial" w:cs="Arial"/>
          <w:b/>
          <w:i/>
        </w:rPr>
      </w:pPr>
      <w:r w:rsidRPr="00243197">
        <w:rPr>
          <w:rFonts w:ascii="Arial" w:hAnsi="Arial" w:cs="Arial"/>
          <w:b/>
          <w:i/>
        </w:rPr>
        <w:t>Stick to the minimum and maximum word count for the answers.</w:t>
      </w:r>
    </w:p>
    <w:p w14:paraId="0C4EC762" w14:textId="647D14EA" w:rsidR="002E73B8" w:rsidRDefault="00093EA4" w:rsidP="00093EA4">
      <w:pPr>
        <w:rPr>
          <w:rFonts w:ascii="Arial" w:hAnsi="Arial" w:cs="Arial"/>
          <w:i/>
        </w:rPr>
      </w:pPr>
      <w:r w:rsidRPr="00243197">
        <w:rPr>
          <w:rFonts w:ascii="Arial" w:hAnsi="Arial" w:cs="Arial"/>
          <w:b/>
          <w:i/>
        </w:rPr>
        <w:t>Provide appropriate references and examples to support your answers.</w:t>
      </w:r>
    </w:p>
    <w:p w14:paraId="2D98525D" w14:textId="77777777" w:rsidR="00093EA4" w:rsidRDefault="00093EA4" w:rsidP="00093EA4">
      <w:pPr>
        <w:rPr>
          <w:rFonts w:ascii="Arial" w:hAnsi="Arial" w:cs="Arial"/>
        </w:rPr>
      </w:pPr>
    </w:p>
    <w:p w14:paraId="4543BDF6" w14:textId="58191EFA" w:rsidR="002E73B8" w:rsidRDefault="002E73B8" w:rsidP="002E73B8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B8AF66" w14:textId="40D69071" w:rsidR="002E73B8" w:rsidRDefault="00587400" w:rsidP="002431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</w:t>
      </w:r>
      <w:r w:rsidR="00243197" w:rsidRPr="00243197">
        <w:rPr>
          <w:rFonts w:ascii="Arial" w:hAnsi="Arial" w:cs="Arial"/>
          <w:b/>
          <w:bCs/>
          <w:u w:val="single"/>
        </w:rPr>
        <w:t xml:space="preserve"> any </w:t>
      </w:r>
      <w:r>
        <w:rPr>
          <w:rFonts w:ascii="Arial" w:hAnsi="Arial" w:cs="Arial"/>
          <w:b/>
          <w:bCs/>
          <w:u w:val="single"/>
        </w:rPr>
        <w:t>THREE of the following</w:t>
      </w:r>
      <w:r w:rsidR="00243197" w:rsidRPr="00243197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2</w:t>
      </w:r>
      <w:r w:rsidR="00243197" w:rsidRPr="00243197">
        <w:rPr>
          <w:rFonts w:ascii="Arial" w:hAnsi="Arial" w:cs="Arial"/>
          <w:b/>
          <w:bCs/>
        </w:rPr>
        <w:t xml:space="preserve">00 to </w:t>
      </w:r>
      <w:r>
        <w:rPr>
          <w:rFonts w:ascii="Arial" w:hAnsi="Arial" w:cs="Arial"/>
          <w:b/>
          <w:bCs/>
        </w:rPr>
        <w:t>30</w:t>
      </w:r>
      <w:r w:rsidR="00243197" w:rsidRPr="00243197">
        <w:rPr>
          <w:rFonts w:ascii="Arial" w:hAnsi="Arial" w:cs="Arial"/>
          <w:b/>
          <w:bCs/>
        </w:rPr>
        <w:t xml:space="preserve">0 words each)  </w:t>
      </w:r>
      <w:r w:rsidR="00243197" w:rsidRPr="0024319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  <w:r w:rsidR="00243197" w:rsidRPr="00243197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10</w:t>
      </w:r>
      <w:r w:rsidR="00243197" w:rsidRPr="00243197">
        <w:rPr>
          <w:rFonts w:ascii="Arial" w:hAnsi="Arial" w:cs="Arial"/>
          <w:b/>
          <w:bCs/>
        </w:rPr>
        <w:t xml:space="preserve"> x </w:t>
      </w:r>
      <w:r>
        <w:rPr>
          <w:rFonts w:ascii="Arial" w:hAnsi="Arial" w:cs="Arial"/>
          <w:b/>
          <w:bCs/>
        </w:rPr>
        <w:t>3</w:t>
      </w:r>
      <w:r w:rsidR="00243197" w:rsidRPr="00243197">
        <w:rPr>
          <w:rFonts w:ascii="Arial" w:hAnsi="Arial" w:cs="Arial"/>
          <w:b/>
          <w:bCs/>
        </w:rPr>
        <w:t xml:space="preserve"> = 30]</w:t>
      </w:r>
    </w:p>
    <w:p w14:paraId="027016F2" w14:textId="77777777" w:rsidR="00E2601B" w:rsidRPr="00243197" w:rsidRDefault="00E2601B" w:rsidP="00E2601B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362DACFA" w14:textId="401C4B59" w:rsidR="002E73B8" w:rsidRPr="00243197" w:rsidRDefault="00587400" w:rsidP="0024319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Principles of Visual Design</w:t>
      </w:r>
    </w:p>
    <w:p w14:paraId="22086258" w14:textId="3C1DD1F5" w:rsidR="002E73B8" w:rsidRPr="00587400" w:rsidRDefault="00587400" w:rsidP="005874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Two differences between </w:t>
      </w:r>
      <w:r w:rsidR="00037E7D">
        <w:rPr>
          <w:rFonts w:ascii="Arial" w:hAnsi="Arial" w:cs="Arial"/>
        </w:rPr>
        <w:t>‘a</w:t>
      </w:r>
      <w:r>
        <w:rPr>
          <w:rFonts w:ascii="Arial" w:hAnsi="Arial" w:cs="Arial"/>
        </w:rPr>
        <w:t>nalysis</w:t>
      </w:r>
      <w:r w:rsidR="00037E7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and </w:t>
      </w:r>
      <w:r w:rsidR="00037E7D">
        <w:rPr>
          <w:rFonts w:ascii="Arial" w:hAnsi="Arial" w:cs="Arial"/>
        </w:rPr>
        <w:t>‘i</w:t>
      </w:r>
      <w:r>
        <w:rPr>
          <w:rFonts w:ascii="Arial" w:hAnsi="Arial" w:cs="Arial"/>
        </w:rPr>
        <w:t>nterpretation</w:t>
      </w:r>
      <w:r w:rsidR="00037E7D">
        <w:rPr>
          <w:rFonts w:ascii="Arial" w:hAnsi="Arial" w:cs="Arial"/>
        </w:rPr>
        <w:t>’</w:t>
      </w:r>
    </w:p>
    <w:p w14:paraId="22B005B1" w14:textId="5F0C857C" w:rsidR="00587400" w:rsidRPr="00037E7D" w:rsidRDefault="00037E7D" w:rsidP="0058740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Salient features of film</w:t>
      </w:r>
    </w:p>
    <w:p w14:paraId="36B18F81" w14:textId="3202DCD4" w:rsidR="002E73B8" w:rsidRPr="00E2601B" w:rsidRDefault="00037E7D" w:rsidP="00E2601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Cs/>
        </w:rPr>
        <w:t>Mis</w:t>
      </w:r>
      <w:proofErr w:type="spellEnd"/>
      <w:r>
        <w:rPr>
          <w:rFonts w:ascii="Arial" w:hAnsi="Arial" w:cs="Arial"/>
          <w:bCs/>
        </w:rPr>
        <w:t>-en-scene</w:t>
      </w:r>
    </w:p>
    <w:p w14:paraId="54DB10EB" w14:textId="77777777" w:rsidR="002E73B8" w:rsidRDefault="002E73B8" w:rsidP="002E73B8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7324E507" w14:textId="212CF7DD" w:rsidR="002E73B8" w:rsidRDefault="00243197" w:rsidP="0024319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243197">
        <w:rPr>
          <w:rFonts w:ascii="Arial" w:hAnsi="Arial" w:cs="Arial"/>
          <w:b/>
          <w:bCs/>
          <w:u w:val="single"/>
        </w:rPr>
        <w:t xml:space="preserve">Answer any </w:t>
      </w:r>
      <w:r w:rsidR="00037E7D">
        <w:rPr>
          <w:rFonts w:ascii="Arial" w:hAnsi="Arial" w:cs="Arial"/>
          <w:b/>
          <w:bCs/>
          <w:u w:val="single"/>
        </w:rPr>
        <w:t>TWO</w:t>
      </w:r>
      <w:r w:rsidRPr="00243197">
        <w:rPr>
          <w:rFonts w:ascii="Arial" w:hAnsi="Arial" w:cs="Arial"/>
          <w:b/>
          <w:bCs/>
          <w:u w:val="single"/>
        </w:rPr>
        <w:t xml:space="preserve"> questions</w:t>
      </w:r>
      <w:r w:rsidRPr="00243197">
        <w:rPr>
          <w:rFonts w:ascii="Arial" w:hAnsi="Arial" w:cs="Arial"/>
          <w:b/>
          <w:bCs/>
        </w:rPr>
        <w:t xml:space="preserve"> (200 to 400 words each)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Pr="00243197">
        <w:rPr>
          <w:rFonts w:ascii="Arial" w:hAnsi="Arial" w:cs="Arial"/>
          <w:b/>
          <w:bCs/>
        </w:rPr>
        <w:t>[1</w:t>
      </w:r>
      <w:r w:rsidR="00037E7D">
        <w:rPr>
          <w:rFonts w:ascii="Arial" w:hAnsi="Arial" w:cs="Arial"/>
          <w:b/>
          <w:bCs/>
        </w:rPr>
        <w:t>5</w:t>
      </w:r>
      <w:r w:rsidRPr="00243197">
        <w:rPr>
          <w:rFonts w:ascii="Arial" w:hAnsi="Arial" w:cs="Arial"/>
          <w:b/>
          <w:bCs/>
        </w:rPr>
        <w:t xml:space="preserve"> x </w:t>
      </w:r>
      <w:r w:rsidR="00037E7D">
        <w:rPr>
          <w:rFonts w:ascii="Arial" w:hAnsi="Arial" w:cs="Arial"/>
          <w:b/>
          <w:bCs/>
        </w:rPr>
        <w:t>2</w:t>
      </w:r>
      <w:r w:rsidRPr="00243197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3</w:t>
      </w:r>
      <w:r w:rsidRPr="00243197">
        <w:rPr>
          <w:rFonts w:ascii="Arial" w:hAnsi="Arial" w:cs="Arial"/>
          <w:b/>
          <w:bCs/>
        </w:rPr>
        <w:t>0]</w:t>
      </w:r>
    </w:p>
    <w:p w14:paraId="552DAABC" w14:textId="77777777" w:rsidR="00E2601B" w:rsidRPr="00243197" w:rsidRDefault="00E2601B" w:rsidP="00E2601B">
      <w:pPr>
        <w:pStyle w:val="ListParagraph"/>
        <w:ind w:left="360"/>
        <w:rPr>
          <w:rFonts w:ascii="Arial" w:hAnsi="Arial" w:cs="Arial"/>
          <w:b/>
          <w:bCs/>
        </w:rPr>
      </w:pPr>
    </w:p>
    <w:p w14:paraId="5C55681B" w14:textId="6FC217D7" w:rsidR="00093EA4" w:rsidRDefault="002E73B8" w:rsidP="00037E7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43197">
        <w:rPr>
          <w:rFonts w:ascii="Arial" w:hAnsi="Arial" w:cs="Arial"/>
        </w:rPr>
        <w:t xml:space="preserve">What </w:t>
      </w:r>
      <w:r w:rsidR="00037E7D">
        <w:rPr>
          <w:rFonts w:ascii="Arial" w:hAnsi="Arial" w:cs="Arial"/>
        </w:rPr>
        <w:t xml:space="preserve">is semiotics? </w:t>
      </w:r>
      <w:r w:rsidR="00D7714C">
        <w:rPr>
          <w:rFonts w:ascii="Arial" w:hAnsi="Arial" w:cs="Arial"/>
        </w:rPr>
        <w:t>How does it help with visual analysis? Explain with examples.</w:t>
      </w:r>
    </w:p>
    <w:p w14:paraId="0CC3E3A5" w14:textId="5C2E1F5B" w:rsidR="00343C35" w:rsidRDefault="00343C35" w:rsidP="00037E7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according to Laura Mulvey is ‘male gaze’?</w:t>
      </w:r>
      <w:r w:rsidR="00255D5B">
        <w:rPr>
          <w:rFonts w:ascii="Arial" w:hAnsi="Arial" w:cs="Arial"/>
        </w:rPr>
        <w:t xml:space="preserve"> Use two examples to support your explanation.</w:t>
      </w:r>
    </w:p>
    <w:p w14:paraId="70AD5875" w14:textId="14818267" w:rsidR="00343C35" w:rsidRDefault="00343C35" w:rsidP="00037E7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is it important to ‘read’ visuals? How does this impact </w:t>
      </w:r>
      <w:r w:rsidR="00255D5B">
        <w:rPr>
          <w:rFonts w:ascii="Arial" w:hAnsi="Arial" w:cs="Arial"/>
        </w:rPr>
        <w:t>meaningful mass communication? Substantiate using two examples.</w:t>
      </w:r>
    </w:p>
    <w:p w14:paraId="22083EFF" w14:textId="4B262334" w:rsidR="00223FBB" w:rsidRPr="0075697F" w:rsidRDefault="00E2601B" w:rsidP="00E2601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>***</w:t>
      </w:r>
    </w:p>
    <w:sectPr w:rsidR="00223FBB" w:rsidRPr="0075697F" w:rsidSect="0024319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693AC" w14:textId="77777777" w:rsidR="006E22A7" w:rsidRDefault="006E22A7" w:rsidP="00E2601B">
      <w:r>
        <w:separator/>
      </w:r>
    </w:p>
  </w:endnote>
  <w:endnote w:type="continuationSeparator" w:id="0">
    <w:p w14:paraId="2C09D0DA" w14:textId="77777777" w:rsidR="006E22A7" w:rsidRDefault="006E22A7" w:rsidP="00E2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EB4C" w14:textId="26BA1E1C" w:rsidR="00E2601B" w:rsidRPr="00D65430" w:rsidRDefault="00E2601B" w:rsidP="00E2601B">
    <w:pPr>
      <w:pStyle w:val="Footer"/>
      <w:jc w:val="right"/>
      <w:rPr>
        <w:rFonts w:ascii="Arial" w:hAnsi="Arial" w:cs="Arial"/>
        <w:sz w:val="22"/>
      </w:rPr>
    </w:pPr>
    <w:r w:rsidRPr="00D65430">
      <w:rPr>
        <w:rFonts w:ascii="Arial" w:hAnsi="Arial" w:cs="Arial"/>
        <w:sz w:val="22"/>
      </w:rPr>
      <w:t>VC OE 2_22_</w:t>
    </w:r>
    <w:r>
      <w:rPr>
        <w:rFonts w:ascii="Arial" w:hAnsi="Arial" w:cs="Arial"/>
        <w:sz w:val="22"/>
      </w:rPr>
      <w:t>A</w:t>
    </w:r>
  </w:p>
  <w:p w14:paraId="3271E84C" w14:textId="77777777" w:rsidR="00E2601B" w:rsidRDefault="00E2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04716" w14:textId="77777777" w:rsidR="006E22A7" w:rsidRDefault="006E22A7" w:rsidP="00E2601B">
      <w:r>
        <w:separator/>
      </w:r>
    </w:p>
  </w:footnote>
  <w:footnote w:type="continuationSeparator" w:id="0">
    <w:p w14:paraId="0FBB4413" w14:textId="77777777" w:rsidR="006E22A7" w:rsidRDefault="006E22A7" w:rsidP="00E2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F67"/>
    <w:multiLevelType w:val="hybridMultilevel"/>
    <w:tmpl w:val="431614B8"/>
    <w:lvl w:ilvl="0" w:tplc="2DA8E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539"/>
    <w:multiLevelType w:val="hybridMultilevel"/>
    <w:tmpl w:val="05700C96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D0E309E"/>
    <w:multiLevelType w:val="hybridMultilevel"/>
    <w:tmpl w:val="8FC4B4A4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C784206"/>
    <w:multiLevelType w:val="hybridMultilevel"/>
    <w:tmpl w:val="FCC233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B8"/>
    <w:rsid w:val="00037E7D"/>
    <w:rsid w:val="00093EA4"/>
    <w:rsid w:val="00140210"/>
    <w:rsid w:val="00223FBB"/>
    <w:rsid w:val="00243197"/>
    <w:rsid w:val="00255D5B"/>
    <w:rsid w:val="002E73B8"/>
    <w:rsid w:val="0031521C"/>
    <w:rsid w:val="00343C35"/>
    <w:rsid w:val="004C08B2"/>
    <w:rsid w:val="005260C0"/>
    <w:rsid w:val="00587400"/>
    <w:rsid w:val="005A19B1"/>
    <w:rsid w:val="005C7117"/>
    <w:rsid w:val="006A266E"/>
    <w:rsid w:val="006E22A7"/>
    <w:rsid w:val="0075697F"/>
    <w:rsid w:val="00814DD9"/>
    <w:rsid w:val="00822B7A"/>
    <w:rsid w:val="0088069C"/>
    <w:rsid w:val="008D6AE0"/>
    <w:rsid w:val="009A0DE9"/>
    <w:rsid w:val="009A57EE"/>
    <w:rsid w:val="009F3030"/>
    <w:rsid w:val="00B366F8"/>
    <w:rsid w:val="00C710FB"/>
    <w:rsid w:val="00D7714C"/>
    <w:rsid w:val="00E2601B"/>
    <w:rsid w:val="00EC18F9"/>
    <w:rsid w:val="00EE26DD"/>
    <w:rsid w:val="00F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DA36"/>
  <w15:chartTrackingRefBased/>
  <w15:docId w15:val="{C8BDEDEB-CA42-9040-B071-DED7B33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B8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2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LIBDL-13</cp:lastModifiedBy>
  <cp:revision>7</cp:revision>
  <dcterms:created xsi:type="dcterms:W3CDTF">2022-06-03T05:31:00Z</dcterms:created>
  <dcterms:modified xsi:type="dcterms:W3CDTF">2022-08-17T05:27:00Z</dcterms:modified>
</cp:coreProperties>
</file>