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46CC" w14:textId="77777777" w:rsidR="00274A3E" w:rsidRDefault="00274A3E" w:rsidP="00274A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JOSEPH’S COLLEGE (AUTONOMOUS), BANGALORE-27</w:t>
      </w:r>
    </w:p>
    <w:p w14:paraId="08C3D0A9" w14:textId="77777777" w:rsidR="00274A3E" w:rsidRDefault="00274A3E" w:rsidP="00274A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M.A. POLITICAL SCIENCE - I</w:t>
      </w:r>
      <w:r w:rsidR="004847CD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SEMESTER</w:t>
      </w:r>
    </w:p>
    <w:p w14:paraId="5B28A0FC" w14:textId="77777777" w:rsidR="00274A3E" w:rsidRDefault="00274A3E" w:rsidP="00274A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EXAMINATION: APRIL 2022</w:t>
      </w:r>
    </w:p>
    <w:p w14:paraId="40B4C93A" w14:textId="77777777" w:rsidR="00274A3E" w:rsidRDefault="00274A3E" w:rsidP="00274A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(Examination conducted in July 2022)</w:t>
      </w:r>
    </w:p>
    <w:p w14:paraId="524A11D2" w14:textId="77777777" w:rsidR="00A5633C" w:rsidRDefault="00A5633C" w:rsidP="00274A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87C33" w14:textId="38EEF7CF" w:rsidR="00274A3E" w:rsidRDefault="00274A3E" w:rsidP="00274A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PS 8418 – </w:t>
      </w:r>
      <w:r w:rsidR="007832A6">
        <w:rPr>
          <w:rFonts w:ascii="Arial" w:hAnsi="Arial" w:cs="Arial"/>
          <w:b/>
          <w:sz w:val="24"/>
          <w:szCs w:val="24"/>
        </w:rPr>
        <w:t>Indian Political Economy: Concepts and Debates</w:t>
      </w:r>
      <w:bookmarkEnd w:id="0"/>
    </w:p>
    <w:p w14:paraId="5EE1B154" w14:textId="368BA6F7" w:rsidR="00274A3E" w:rsidRDefault="00274A3E" w:rsidP="00274A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Time- 2 1/2 </w:t>
      </w:r>
      <w:proofErr w:type="spellStart"/>
      <w:r>
        <w:rPr>
          <w:rFonts w:ascii="Arial" w:hAnsi="Arial" w:cs="Arial"/>
          <w:b/>
          <w:sz w:val="24"/>
          <w:szCs w:val="24"/>
        </w:rPr>
        <w:t>Hrs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Max Marks-70</w:t>
      </w:r>
    </w:p>
    <w:p w14:paraId="135CC6A6" w14:textId="77777777" w:rsidR="00274A3E" w:rsidRDefault="00274A3E" w:rsidP="00274A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paper contains ONE printed page and TWO parts</w:t>
      </w:r>
    </w:p>
    <w:p w14:paraId="693D8DB1" w14:textId="77777777" w:rsidR="00274A3E" w:rsidRPr="005E4066" w:rsidRDefault="00274A3E" w:rsidP="00274A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A</w:t>
      </w:r>
    </w:p>
    <w:p w14:paraId="7971B2C3" w14:textId="32B10503" w:rsidR="00274A3E" w:rsidRPr="00184EAF" w:rsidRDefault="00274A3E" w:rsidP="00274A3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84EAF">
        <w:rPr>
          <w:rFonts w:ascii="Arial" w:hAnsi="Arial" w:cs="Arial"/>
          <w:b/>
          <w:sz w:val="24"/>
          <w:szCs w:val="24"/>
        </w:rPr>
        <w:t>Answer any FIVE of the following SEVEN questions in 60-80 words each (</w:t>
      </w:r>
      <w:r w:rsidR="00503272">
        <w:rPr>
          <w:rFonts w:ascii="Arial" w:hAnsi="Arial" w:cs="Arial"/>
          <w:b/>
          <w:sz w:val="24"/>
          <w:szCs w:val="24"/>
        </w:rPr>
        <w:t>5</w:t>
      </w:r>
      <w:r w:rsidRPr="00184EAF">
        <w:rPr>
          <w:rFonts w:ascii="Arial" w:hAnsi="Arial" w:cs="Arial"/>
          <w:b/>
          <w:sz w:val="24"/>
          <w:szCs w:val="24"/>
        </w:rPr>
        <w:t>x</w:t>
      </w:r>
      <w:r w:rsidR="00503272">
        <w:rPr>
          <w:rFonts w:ascii="Arial" w:hAnsi="Arial" w:cs="Arial"/>
          <w:b/>
          <w:sz w:val="24"/>
          <w:szCs w:val="24"/>
        </w:rPr>
        <w:t>4</w:t>
      </w:r>
      <w:r w:rsidRPr="00184EAF">
        <w:rPr>
          <w:rFonts w:ascii="Arial" w:hAnsi="Arial" w:cs="Arial"/>
          <w:b/>
          <w:sz w:val="24"/>
          <w:szCs w:val="24"/>
        </w:rPr>
        <w:t>=20 Marks)</w:t>
      </w:r>
    </w:p>
    <w:p w14:paraId="19E3DF86" w14:textId="77777777" w:rsidR="00274A3E" w:rsidRDefault="003211F1" w:rsidP="00274A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Define Political Economy.</w:t>
      </w:r>
    </w:p>
    <w:p w14:paraId="5602D4BF" w14:textId="77777777" w:rsidR="00274A3E" w:rsidRDefault="003211F1" w:rsidP="00274A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Briefly state the Neo Marxian approach of political economy.</w:t>
      </w:r>
    </w:p>
    <w:p w14:paraId="45A87EA6" w14:textId="77777777" w:rsidR="00274A3E" w:rsidRDefault="003211F1" w:rsidP="00274A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David Lockwood’s views on Bombay plan?</w:t>
      </w:r>
    </w:p>
    <w:p w14:paraId="6C0F8948" w14:textId="77777777" w:rsidR="00274A3E" w:rsidRDefault="003D57FE" w:rsidP="00274A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Write a short note on impact of Green revolution on rural India.</w:t>
      </w:r>
    </w:p>
    <w:p w14:paraId="2B128D56" w14:textId="77777777" w:rsidR="00274A3E" w:rsidRDefault="007977E8" w:rsidP="00274A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Discuss the idea behind</w:t>
      </w:r>
      <w:r w:rsidR="003D57FE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onopolies and </w:t>
      </w:r>
      <w:r w:rsidR="003D57F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estrictive </w:t>
      </w:r>
      <w:r w:rsidR="003D57FE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rade </w:t>
      </w:r>
      <w:r w:rsidR="003D57FE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ractices </w:t>
      </w:r>
      <w:r w:rsidR="003D57FE">
        <w:rPr>
          <w:rFonts w:ascii="Arial" w:hAnsi="Arial" w:cs="Arial"/>
        </w:rPr>
        <w:t>A</w:t>
      </w:r>
      <w:r>
        <w:rPr>
          <w:rFonts w:ascii="Arial" w:hAnsi="Arial" w:cs="Arial"/>
        </w:rPr>
        <w:t>ct.</w:t>
      </w:r>
    </w:p>
    <w:p w14:paraId="01C4F197" w14:textId="77777777" w:rsidR="00A114A6" w:rsidRDefault="00A114A6" w:rsidP="00274A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meaning of ‘restructuring’?</w:t>
      </w:r>
    </w:p>
    <w:p w14:paraId="7B74DD0F" w14:textId="77777777" w:rsidR="00274A3E" w:rsidRDefault="003D57FE" w:rsidP="00274A3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Mention three important features of an SEZ.</w:t>
      </w:r>
    </w:p>
    <w:p w14:paraId="4D5172ED" w14:textId="77777777" w:rsidR="00274A3E" w:rsidRPr="005E4066" w:rsidRDefault="00274A3E" w:rsidP="00274A3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4066">
        <w:rPr>
          <w:rFonts w:ascii="Arial" w:hAnsi="Arial" w:cs="Arial"/>
          <w:b/>
          <w:sz w:val="24"/>
          <w:szCs w:val="24"/>
        </w:rPr>
        <w:t>PART B</w:t>
      </w:r>
    </w:p>
    <w:p w14:paraId="48B2BCD9" w14:textId="77777777" w:rsidR="00274A3E" w:rsidRPr="00042A3A" w:rsidRDefault="00274A3E" w:rsidP="00274A3E">
      <w:pPr>
        <w:rPr>
          <w:rFonts w:ascii="Arial" w:hAnsi="Arial" w:cs="Arial"/>
          <w:b/>
          <w:sz w:val="24"/>
          <w:szCs w:val="24"/>
        </w:rPr>
      </w:pPr>
      <w:r w:rsidRPr="00042A3A">
        <w:rPr>
          <w:rFonts w:ascii="Arial" w:hAnsi="Arial" w:cs="Arial"/>
          <w:b/>
          <w:sz w:val="24"/>
          <w:szCs w:val="24"/>
        </w:rPr>
        <w:t>Answer any FIVE of the following SEVEN questions in 120-150 words each (5x10= 50 Marks)</w:t>
      </w:r>
    </w:p>
    <w:p w14:paraId="0C03A701" w14:textId="77777777" w:rsidR="00274A3E" w:rsidRDefault="00A114A6" w:rsidP="00274A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Discuss Martin </w:t>
      </w:r>
      <w:proofErr w:type="spellStart"/>
      <w:r>
        <w:rPr>
          <w:rFonts w:ascii="Arial" w:hAnsi="Arial" w:cs="Arial"/>
        </w:rPr>
        <w:t>Staniland’s</w:t>
      </w:r>
      <w:proofErr w:type="spellEnd"/>
      <w:r>
        <w:rPr>
          <w:rFonts w:ascii="Arial" w:hAnsi="Arial" w:cs="Arial"/>
        </w:rPr>
        <w:t xml:space="preserve"> theory on the evolution of the discipline of Political economy.</w:t>
      </w:r>
      <w:r w:rsidR="00274A3E">
        <w:rPr>
          <w:rFonts w:ascii="Arial" w:hAnsi="Arial" w:cs="Arial"/>
        </w:rPr>
        <w:t xml:space="preserve"> </w:t>
      </w:r>
    </w:p>
    <w:p w14:paraId="032A807F" w14:textId="77777777" w:rsidR="00274A3E" w:rsidRDefault="00A114A6" w:rsidP="00274A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What is the nature of ‘paradox’ in India as highlighted by Francine Frankel?</w:t>
      </w:r>
    </w:p>
    <w:p w14:paraId="10904548" w14:textId="77777777" w:rsidR="00A114A6" w:rsidRDefault="00A114A6" w:rsidP="00274A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Examine </w:t>
      </w:r>
      <w:proofErr w:type="spellStart"/>
      <w:r>
        <w:rPr>
          <w:rFonts w:ascii="Arial" w:hAnsi="Arial" w:cs="Arial"/>
        </w:rPr>
        <w:t>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Kohli’s</w:t>
      </w:r>
      <w:proofErr w:type="spellEnd"/>
      <w:r>
        <w:rPr>
          <w:rFonts w:ascii="Arial" w:hAnsi="Arial" w:cs="Arial"/>
        </w:rPr>
        <w:t xml:space="preserve"> views on the </w:t>
      </w:r>
      <w:r w:rsidR="007755D9">
        <w:rPr>
          <w:rFonts w:ascii="Arial" w:hAnsi="Arial" w:cs="Arial"/>
        </w:rPr>
        <w:t>politics</w:t>
      </w:r>
      <w:r>
        <w:rPr>
          <w:rFonts w:ascii="Arial" w:hAnsi="Arial" w:cs="Arial"/>
        </w:rPr>
        <w:t xml:space="preserve"> of economic growth in India between 1980 and 2005.</w:t>
      </w:r>
    </w:p>
    <w:p w14:paraId="09BE9708" w14:textId="77777777" w:rsidR="00274A3E" w:rsidRDefault="00A114A6" w:rsidP="00274A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Illustrate the nature of rural classes as discussed by Amiya </w:t>
      </w:r>
      <w:proofErr w:type="spellStart"/>
      <w:r>
        <w:rPr>
          <w:rFonts w:ascii="Arial" w:hAnsi="Arial" w:cs="Arial"/>
        </w:rPr>
        <w:t>Bagchi</w:t>
      </w:r>
      <w:proofErr w:type="spellEnd"/>
      <w:r>
        <w:rPr>
          <w:rFonts w:ascii="Arial" w:hAnsi="Arial" w:cs="Arial"/>
        </w:rPr>
        <w:t>.</w:t>
      </w:r>
    </w:p>
    <w:p w14:paraId="6FB4B70A" w14:textId="77777777" w:rsidR="00274A3E" w:rsidRPr="006525E0" w:rsidRDefault="00A114A6" w:rsidP="00274A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State the significance of </w:t>
      </w:r>
      <w:proofErr w:type="spellStart"/>
      <w:r>
        <w:rPr>
          <w:rFonts w:ascii="Arial" w:hAnsi="Arial" w:cs="Arial"/>
        </w:rPr>
        <w:t>Kalyan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Sanyal’s</w:t>
      </w:r>
      <w:proofErr w:type="spellEnd"/>
      <w:r>
        <w:rPr>
          <w:rFonts w:ascii="Arial" w:hAnsi="Arial" w:cs="Arial"/>
        </w:rPr>
        <w:t xml:space="preserve"> theory in understanding the nature of capitalist development.</w:t>
      </w:r>
      <w:r w:rsidR="00274A3E" w:rsidRPr="001D5FD4">
        <w:rPr>
          <w:rFonts w:ascii="Arial" w:hAnsi="Arial" w:cs="Arial"/>
        </w:rPr>
        <w:t xml:space="preserve"> </w:t>
      </w:r>
    </w:p>
    <w:p w14:paraId="02DEF020" w14:textId="77777777" w:rsidR="00274A3E" w:rsidRDefault="007755D9" w:rsidP="00274A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Critically discuss Joseph </w:t>
      </w:r>
      <w:proofErr w:type="spellStart"/>
      <w:r>
        <w:rPr>
          <w:rFonts w:ascii="Arial" w:hAnsi="Arial" w:cs="Arial"/>
        </w:rPr>
        <w:t>Stiglitz’s</w:t>
      </w:r>
      <w:proofErr w:type="spellEnd"/>
      <w:r>
        <w:rPr>
          <w:rFonts w:ascii="Arial" w:hAnsi="Arial" w:cs="Arial"/>
        </w:rPr>
        <w:t xml:space="preserve"> views on the </w:t>
      </w:r>
      <w:proofErr w:type="spellStart"/>
      <w:r>
        <w:rPr>
          <w:rFonts w:ascii="Arial" w:hAnsi="Arial" w:cs="Arial"/>
        </w:rPr>
        <w:t>Globalisation</w:t>
      </w:r>
      <w:proofErr w:type="spellEnd"/>
      <w:r>
        <w:rPr>
          <w:rFonts w:ascii="Arial" w:hAnsi="Arial" w:cs="Arial"/>
        </w:rPr>
        <w:t>.</w:t>
      </w:r>
    </w:p>
    <w:p w14:paraId="3DAEA7E8" w14:textId="77777777" w:rsidR="00274A3E" w:rsidRDefault="007755D9" w:rsidP="00274A3E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Highlight the utility and limitations of the new land acquisition, rehabilitation and resettlement law.</w:t>
      </w:r>
    </w:p>
    <w:p w14:paraId="706C5688" w14:textId="77777777" w:rsidR="00274A3E" w:rsidRDefault="00274A3E" w:rsidP="00274A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7409BCA" w14:textId="3F5B279A" w:rsidR="00274A3E" w:rsidRDefault="00DD5F2F" w:rsidP="00DD5F2F">
      <w:pPr>
        <w:jc w:val="right"/>
      </w:pPr>
      <w:r w:rsidRPr="00DD5F2F">
        <w:t>PS 8418-A-22</w:t>
      </w:r>
    </w:p>
    <w:p w14:paraId="54A55BF0" w14:textId="77777777" w:rsidR="00B161E9" w:rsidRDefault="00B161E9"/>
    <w:sectPr w:rsidR="00B161E9" w:rsidSect="00406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D73D8"/>
    <w:multiLevelType w:val="hybridMultilevel"/>
    <w:tmpl w:val="1638C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74A3E"/>
    <w:rsid w:val="00274A3E"/>
    <w:rsid w:val="003211F1"/>
    <w:rsid w:val="0039725E"/>
    <w:rsid w:val="003D57FE"/>
    <w:rsid w:val="0047117E"/>
    <w:rsid w:val="004847CD"/>
    <w:rsid w:val="004A7A4D"/>
    <w:rsid w:val="004F1116"/>
    <w:rsid w:val="00503272"/>
    <w:rsid w:val="007755D9"/>
    <w:rsid w:val="007832A6"/>
    <w:rsid w:val="007977E8"/>
    <w:rsid w:val="00844563"/>
    <w:rsid w:val="00A114A6"/>
    <w:rsid w:val="00A5633C"/>
    <w:rsid w:val="00B161E9"/>
    <w:rsid w:val="00DD5F2F"/>
    <w:rsid w:val="00F3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23F4F"/>
  <w15:docId w15:val="{11BBF0DB-C05D-4C8F-8AE2-EF65CB3E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Political Science</dc:creator>
  <cp:keywords/>
  <dc:description/>
  <cp:lastModifiedBy>LIBDL-13</cp:lastModifiedBy>
  <cp:revision>16</cp:revision>
  <dcterms:created xsi:type="dcterms:W3CDTF">2022-05-31T08:02:00Z</dcterms:created>
  <dcterms:modified xsi:type="dcterms:W3CDTF">2022-08-23T06:00:00Z</dcterms:modified>
</cp:coreProperties>
</file>