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40AF" w14:textId="6DE164F9" w:rsidR="00AF167C" w:rsidRPr="00AF167C" w:rsidRDefault="001C1E6F" w:rsidP="00AF167C">
      <w:pPr>
        <w:spacing w:after="0"/>
        <w:jc w:val="center"/>
        <w:rPr>
          <w:rFonts w:ascii="Calibri" w:eastAsia="Calibri" w:hAnsi="Calibri" w:cs="Times New Roman"/>
        </w:rPr>
      </w:pPr>
      <w:r w:rsidRPr="00AF167C">
        <w:rPr>
          <w:rFonts w:ascii="Calibri" w:eastAsia="Calibri" w:hAnsi="Calibri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6D98B" wp14:editId="183014F9">
                <wp:simplePos x="0" y="0"/>
                <wp:positionH relativeFrom="page">
                  <wp:posOffset>5169535</wp:posOffset>
                </wp:positionH>
                <wp:positionV relativeFrom="paragraph">
                  <wp:posOffset>-3810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91131" w14:textId="77777777" w:rsidR="00AF167C" w:rsidRDefault="00AF167C" w:rsidP="00AF167C">
                            <w:r>
                              <w:t>Date:</w:t>
                            </w:r>
                          </w:p>
                          <w:p w14:paraId="36354F35" w14:textId="77777777" w:rsidR="00AF167C" w:rsidRDefault="00AF167C" w:rsidP="00AF167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D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05pt;margin-top:-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" fillcolor="window" strokeweight=".5pt">
                <v:textbox>
                  <w:txbxContent>
                    <w:p w14:paraId="27991131" w14:textId="77777777" w:rsidR="00AF167C" w:rsidRDefault="00AF167C" w:rsidP="00AF167C">
                      <w:r>
                        <w:t>Date:</w:t>
                      </w:r>
                    </w:p>
                    <w:p w14:paraId="36354F35" w14:textId="77777777" w:rsidR="00AF167C" w:rsidRDefault="00AF167C" w:rsidP="00AF167C">
                      <w:r>
                        <w:t>Registration 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167C"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6DEF0A4" wp14:editId="684A391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67C" w:rsidRPr="00AF167C">
        <w:rPr>
          <w:rFonts w:ascii="Calibri" w:eastAsia="Calibri" w:hAnsi="Calibri" w:cs="Times New Roman"/>
        </w:rPr>
        <w:t xml:space="preserve"> </w:t>
      </w:r>
    </w:p>
    <w:p w14:paraId="05DB76C9" w14:textId="50ABE79D" w:rsidR="00AF167C" w:rsidRDefault="00AF167C" w:rsidP="00AF167C">
      <w:pPr>
        <w:spacing w:after="0"/>
        <w:jc w:val="center"/>
        <w:rPr>
          <w:rFonts w:ascii="Calibri" w:eastAsia="Calibri" w:hAnsi="Calibri" w:cs="Times New Roman"/>
        </w:rPr>
      </w:pPr>
    </w:p>
    <w:p w14:paraId="4F689E36" w14:textId="775313AA" w:rsidR="00C40266" w:rsidRDefault="00C40266" w:rsidP="00AF167C">
      <w:pPr>
        <w:spacing w:after="0"/>
        <w:jc w:val="center"/>
        <w:rPr>
          <w:rFonts w:ascii="Calibri" w:eastAsia="Calibri" w:hAnsi="Calibri" w:cs="Times New Roman"/>
        </w:rPr>
      </w:pPr>
    </w:p>
    <w:p w14:paraId="7B8A695C" w14:textId="5733E528" w:rsidR="00C40266" w:rsidRPr="00AF167C" w:rsidRDefault="00C40266" w:rsidP="00AF167C">
      <w:pPr>
        <w:spacing w:after="0"/>
        <w:jc w:val="center"/>
        <w:rPr>
          <w:rFonts w:ascii="Calibri" w:eastAsia="Calibri" w:hAnsi="Calibri" w:cs="Times New Roman"/>
        </w:rPr>
      </w:pPr>
    </w:p>
    <w:p w14:paraId="12B82963" w14:textId="08244564" w:rsidR="001C1E6F" w:rsidRDefault="00AF167C" w:rsidP="001C1E6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F167C">
        <w:rPr>
          <w:rFonts w:ascii="Arial" w:eastAsia="Calibri" w:hAnsi="Arial" w:cs="Arial"/>
          <w:sz w:val="24"/>
          <w:szCs w:val="24"/>
        </w:rPr>
        <w:t xml:space="preserve"> </w:t>
      </w:r>
    </w:p>
    <w:p w14:paraId="3E187722" w14:textId="77777777" w:rsidR="001C1E6F" w:rsidRDefault="001C1E6F" w:rsidP="00AF167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7F8F645" w14:textId="23DC9602" w:rsidR="00AF167C" w:rsidRPr="00AF167C" w:rsidRDefault="00AF167C" w:rsidP="001C1E6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F167C">
        <w:rPr>
          <w:rFonts w:ascii="Arial" w:eastAsia="Calibri" w:hAnsi="Arial" w:cs="Arial"/>
          <w:sz w:val="24"/>
          <w:szCs w:val="24"/>
        </w:rPr>
        <w:t>ST. JOSEPH’S COLLEGE (AUTONOMOUS), BENGALURU-27</w:t>
      </w:r>
    </w:p>
    <w:p w14:paraId="750C74AD" w14:textId="77777777" w:rsidR="00AF167C" w:rsidRPr="00AF167C" w:rsidRDefault="00AF167C" w:rsidP="001C1E6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F167C">
        <w:rPr>
          <w:rFonts w:ascii="Arial" w:eastAsia="Calibri" w:hAnsi="Arial" w:cs="Arial"/>
          <w:sz w:val="24"/>
          <w:szCs w:val="24"/>
        </w:rPr>
        <w:t>M</w:t>
      </w:r>
      <w:r w:rsidR="00033C94">
        <w:rPr>
          <w:rFonts w:ascii="Arial" w:eastAsia="Calibri" w:hAnsi="Arial" w:cs="Arial"/>
          <w:sz w:val="24"/>
          <w:szCs w:val="24"/>
        </w:rPr>
        <w:t>.Sc.</w:t>
      </w:r>
      <w:r w:rsidRPr="00AF167C">
        <w:rPr>
          <w:rFonts w:ascii="Arial" w:eastAsia="Calibri" w:hAnsi="Arial" w:cs="Arial"/>
          <w:sz w:val="24"/>
          <w:szCs w:val="24"/>
        </w:rPr>
        <w:t xml:space="preserve"> </w:t>
      </w:r>
      <w:r w:rsidR="00C40266" w:rsidRPr="00BC6CC2">
        <w:rPr>
          <w:rFonts w:ascii="Arial" w:eastAsia="Calibri" w:hAnsi="Arial" w:cs="Arial"/>
          <w:sz w:val="24"/>
          <w:szCs w:val="24"/>
        </w:rPr>
        <w:t xml:space="preserve">Counselling </w:t>
      </w:r>
      <w:r w:rsidRPr="00AF167C">
        <w:rPr>
          <w:rFonts w:ascii="Arial" w:eastAsia="Calibri" w:hAnsi="Arial" w:cs="Arial"/>
          <w:sz w:val="24"/>
          <w:szCs w:val="24"/>
        </w:rPr>
        <w:t>Psychological TA - II SEMESTER</w:t>
      </w:r>
    </w:p>
    <w:p w14:paraId="79E51937" w14:textId="77777777" w:rsidR="00AF167C" w:rsidRPr="00AF167C" w:rsidRDefault="00111CA2" w:rsidP="001C1E6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EXAMINATION</w:t>
      </w:r>
      <w:r w:rsidR="00AF167C" w:rsidRPr="00AF167C">
        <w:rPr>
          <w:rFonts w:ascii="Arial" w:eastAsia="Calibri" w:hAnsi="Arial" w:cs="Arial"/>
          <w:sz w:val="24"/>
          <w:szCs w:val="24"/>
        </w:rPr>
        <w:t>: APRIL 2022</w:t>
      </w:r>
    </w:p>
    <w:p w14:paraId="6505434C" w14:textId="77777777" w:rsidR="00AF167C" w:rsidRPr="00AF167C" w:rsidRDefault="00AF167C" w:rsidP="001C1E6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F167C">
        <w:rPr>
          <w:rFonts w:ascii="Arial" w:eastAsia="Calibri" w:hAnsi="Arial" w:cs="Arial"/>
          <w:sz w:val="24"/>
          <w:szCs w:val="24"/>
        </w:rPr>
        <w:t>(Examination conducted in July 2022)</w:t>
      </w:r>
    </w:p>
    <w:p w14:paraId="15F39F3E" w14:textId="4D1F9C35" w:rsidR="00AF167C" w:rsidRDefault="00031B76" w:rsidP="001C1E6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bookmarkStart w:id="0" w:name="_GoBack"/>
      <w:r w:rsidRPr="006354C2">
        <w:rPr>
          <w:rFonts w:ascii="Arial" w:eastAsia="Calibri" w:hAnsi="Arial" w:cs="Arial"/>
          <w:b/>
          <w:bCs/>
          <w:sz w:val="24"/>
          <w:szCs w:val="24"/>
          <w:u w:val="single"/>
        </w:rPr>
        <w:t>PY</w:t>
      </w:r>
      <w:r w:rsidR="001C1E6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C40266" w:rsidRPr="006354C2">
        <w:rPr>
          <w:rFonts w:ascii="Arial" w:eastAsia="Calibri" w:hAnsi="Arial" w:cs="Arial"/>
          <w:b/>
          <w:bCs/>
          <w:sz w:val="24"/>
          <w:szCs w:val="24"/>
          <w:u w:val="single"/>
        </w:rPr>
        <w:t>85</w:t>
      </w:r>
      <w:r w:rsidR="00B908D4" w:rsidRPr="006354C2">
        <w:rPr>
          <w:rFonts w:ascii="Arial" w:eastAsia="Calibri" w:hAnsi="Arial" w:cs="Arial"/>
          <w:b/>
          <w:bCs/>
          <w:sz w:val="24"/>
          <w:szCs w:val="24"/>
          <w:u w:val="single"/>
        </w:rPr>
        <w:t>21</w:t>
      </w:r>
      <w:r w:rsidR="00C40266" w:rsidRPr="001D5A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5641F2" w:rsidRPr="001D5AA7">
        <w:rPr>
          <w:rFonts w:ascii="Arial" w:eastAsia="Calibri" w:hAnsi="Arial" w:cs="Arial"/>
          <w:b/>
          <w:bCs/>
          <w:sz w:val="24"/>
          <w:szCs w:val="24"/>
          <w:u w:val="single"/>
        </w:rPr>
        <w:t>- Transactional</w:t>
      </w:r>
      <w:r w:rsidR="00AF167C" w:rsidRPr="001D5A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Analysis</w:t>
      </w:r>
      <w:bookmarkEnd w:id="0"/>
    </w:p>
    <w:p w14:paraId="1E5CED9D" w14:textId="77777777" w:rsidR="00570DE4" w:rsidRPr="001D5AA7" w:rsidRDefault="00570DE4" w:rsidP="001C1E6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E30BED4" w14:textId="77777777" w:rsidR="00AF167C" w:rsidRPr="00E5745D" w:rsidRDefault="00AF167C" w:rsidP="00AF167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E5745D">
        <w:rPr>
          <w:rFonts w:ascii="Arial" w:eastAsia="Calibri" w:hAnsi="Arial" w:cs="Arial"/>
          <w:b/>
          <w:sz w:val="24"/>
          <w:szCs w:val="24"/>
        </w:rPr>
        <w:t>Time- 1½ hrs.</w:t>
      </w:r>
      <w:r w:rsidRPr="00AF167C">
        <w:rPr>
          <w:rFonts w:ascii="Arial" w:eastAsia="Calibri" w:hAnsi="Arial" w:cs="Arial"/>
          <w:sz w:val="24"/>
          <w:szCs w:val="24"/>
        </w:rPr>
        <w:tab/>
      </w:r>
      <w:r w:rsidRPr="00AF167C">
        <w:rPr>
          <w:rFonts w:ascii="Arial" w:eastAsia="Calibri" w:hAnsi="Arial" w:cs="Arial"/>
          <w:sz w:val="24"/>
          <w:szCs w:val="24"/>
        </w:rPr>
        <w:tab/>
        <w:t xml:space="preserve">                                     </w:t>
      </w:r>
      <w:r w:rsidRPr="00AF167C">
        <w:rPr>
          <w:rFonts w:ascii="Arial" w:eastAsia="Calibri" w:hAnsi="Arial" w:cs="Arial"/>
          <w:sz w:val="24"/>
          <w:szCs w:val="24"/>
        </w:rPr>
        <w:tab/>
        <w:t xml:space="preserve">               </w:t>
      </w:r>
      <w:r w:rsidRPr="00E5745D">
        <w:rPr>
          <w:rFonts w:ascii="Arial" w:eastAsia="Calibri" w:hAnsi="Arial" w:cs="Arial"/>
          <w:b/>
          <w:sz w:val="24"/>
          <w:szCs w:val="24"/>
        </w:rPr>
        <w:t>Max Marks-35</w:t>
      </w:r>
    </w:p>
    <w:p w14:paraId="6F15926B" w14:textId="77777777" w:rsidR="00AF167C" w:rsidRPr="00AF167C" w:rsidRDefault="00AF167C" w:rsidP="00AF167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A1EDEE9" w14:textId="1AB8A44D" w:rsidR="000B797C" w:rsidRDefault="00AF167C" w:rsidP="005641F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F167C">
        <w:rPr>
          <w:rFonts w:ascii="Arial" w:eastAsia="Calibri" w:hAnsi="Arial" w:cs="Arial"/>
          <w:sz w:val="24"/>
          <w:szCs w:val="24"/>
        </w:rPr>
        <w:t xml:space="preserve">This question paper contains </w:t>
      </w:r>
      <w:r w:rsidR="00225601" w:rsidRPr="00225601">
        <w:rPr>
          <w:rFonts w:ascii="Arial" w:eastAsia="Calibri" w:hAnsi="Arial" w:cs="Arial"/>
          <w:b/>
          <w:bCs/>
          <w:sz w:val="24"/>
          <w:szCs w:val="24"/>
          <w:u w:val="single"/>
        </w:rPr>
        <w:t>ONE</w:t>
      </w:r>
      <w:r w:rsidR="00570DE4">
        <w:rPr>
          <w:rFonts w:ascii="Arial" w:eastAsia="Calibri" w:hAnsi="Arial" w:cs="Arial"/>
          <w:sz w:val="24"/>
          <w:szCs w:val="24"/>
        </w:rPr>
        <w:t xml:space="preserve"> </w:t>
      </w:r>
      <w:r w:rsidRPr="00AF167C">
        <w:rPr>
          <w:rFonts w:ascii="Arial" w:eastAsia="Calibri" w:hAnsi="Arial" w:cs="Arial"/>
          <w:sz w:val="24"/>
          <w:szCs w:val="24"/>
        </w:rPr>
        <w:t xml:space="preserve">printed pages and </w:t>
      </w:r>
      <w:r w:rsidR="00225601" w:rsidRPr="00225601">
        <w:rPr>
          <w:rFonts w:ascii="Arial" w:eastAsia="Calibri" w:hAnsi="Arial" w:cs="Arial"/>
          <w:b/>
          <w:bCs/>
          <w:sz w:val="24"/>
          <w:szCs w:val="24"/>
          <w:u w:val="single"/>
        </w:rPr>
        <w:t>THREE</w:t>
      </w:r>
      <w:r w:rsidRPr="00AF167C">
        <w:rPr>
          <w:rFonts w:ascii="Arial" w:eastAsia="Calibri" w:hAnsi="Arial" w:cs="Arial"/>
          <w:sz w:val="24"/>
          <w:szCs w:val="24"/>
        </w:rPr>
        <w:t xml:space="preserve"> </w:t>
      </w:r>
      <w:r w:rsidR="00570DE4">
        <w:rPr>
          <w:rFonts w:ascii="Arial" w:eastAsia="Calibri" w:hAnsi="Arial" w:cs="Arial"/>
          <w:sz w:val="24"/>
          <w:szCs w:val="24"/>
        </w:rPr>
        <w:t>section</w:t>
      </w:r>
    </w:p>
    <w:p w14:paraId="3883CDDA" w14:textId="77777777" w:rsidR="00225601" w:rsidRDefault="00225601" w:rsidP="005641F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39079FF" w14:textId="2D5A4DA3" w:rsidR="00AF167C" w:rsidRPr="00AF167C" w:rsidRDefault="000B797C" w:rsidP="000B797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5641F2">
        <w:rPr>
          <w:rFonts w:ascii="Arial" w:eastAsia="Calibri" w:hAnsi="Arial" w:cs="Arial"/>
          <w:b/>
          <w:bCs/>
          <w:sz w:val="24"/>
          <w:szCs w:val="24"/>
          <w:u w:val="single"/>
        </w:rPr>
        <w:t>Answer any one question from each section</w:t>
      </w:r>
    </w:p>
    <w:p w14:paraId="38A50DB8" w14:textId="77777777" w:rsidR="00AF167C" w:rsidRPr="00AF167C" w:rsidRDefault="00AF167C" w:rsidP="00AF167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2F0C1CC5" w14:textId="7602FD0F" w:rsidR="00BC6CC2" w:rsidRDefault="001D5AA7" w:rsidP="001D5AA7">
      <w:pPr>
        <w:spacing w:after="0"/>
        <w:ind w:left="99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</w:t>
      </w:r>
      <w:r w:rsidR="00546533">
        <w:rPr>
          <w:rFonts w:ascii="Arial" w:eastAsia="Calibri" w:hAnsi="Arial" w:cs="Arial"/>
          <w:b/>
          <w:bCs/>
          <w:sz w:val="24"/>
          <w:szCs w:val="24"/>
          <w:u w:val="single"/>
        </w:rPr>
        <w:t>Section</w:t>
      </w:r>
      <w:r w:rsidRPr="001D5AA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A</w:t>
      </w:r>
      <w:r w:rsidR="00033C94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 w:rsidR="00B94FDB">
        <w:rPr>
          <w:rFonts w:ascii="Arial" w:eastAsia="Calibri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1X10=10 Marks </w:t>
      </w:r>
    </w:p>
    <w:p w14:paraId="7EB86BA2" w14:textId="77777777" w:rsidR="00033C94" w:rsidRPr="005641F2" w:rsidRDefault="00033C94" w:rsidP="001D5AA7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78D199DA" w14:textId="60CD0DF5" w:rsidR="001D5AA7" w:rsidRDefault="003A7E10" w:rsidP="001D5AA7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sz w:val="24"/>
        </w:rPr>
      </w:pPr>
      <w:r w:rsidRPr="001D5AA7">
        <w:rPr>
          <w:rFonts w:ascii="Arial" w:eastAsia="Calibri" w:hAnsi="Arial" w:cs="Arial"/>
          <w:sz w:val="24"/>
        </w:rPr>
        <w:t xml:space="preserve">Give a short sketch of Eric Berne’s life and the reason for him to discover TA. What was the significant difference of Transaction analysis </w:t>
      </w:r>
      <w:r w:rsidR="005122A7" w:rsidRPr="001D5AA7">
        <w:rPr>
          <w:rFonts w:ascii="Arial" w:eastAsia="Calibri" w:hAnsi="Arial" w:cs="Arial"/>
          <w:sz w:val="24"/>
        </w:rPr>
        <w:t>from psychodynamic</w:t>
      </w:r>
      <w:r w:rsidRPr="001D5AA7">
        <w:rPr>
          <w:rFonts w:ascii="Arial" w:eastAsia="Calibri" w:hAnsi="Arial" w:cs="Arial"/>
          <w:sz w:val="24"/>
        </w:rPr>
        <w:t xml:space="preserve"> </w:t>
      </w:r>
      <w:r w:rsidR="001D5AA7" w:rsidRPr="001D5AA7">
        <w:rPr>
          <w:rFonts w:ascii="Arial" w:eastAsia="Calibri" w:hAnsi="Arial" w:cs="Arial"/>
          <w:sz w:val="24"/>
        </w:rPr>
        <w:t>psychology</w:t>
      </w:r>
      <w:r w:rsidR="001D5AA7">
        <w:rPr>
          <w:rFonts w:ascii="Arial" w:eastAsia="Calibri" w:hAnsi="Arial" w:cs="Arial"/>
          <w:sz w:val="24"/>
        </w:rPr>
        <w:t>?</w:t>
      </w:r>
    </w:p>
    <w:p w14:paraId="799E6809" w14:textId="333AFB90" w:rsidR="00033C94" w:rsidRPr="001D5AA7" w:rsidRDefault="00033C94" w:rsidP="001D5AA7">
      <w:pPr>
        <w:pStyle w:val="ListParagraph"/>
        <w:spacing w:after="0" w:line="276" w:lineRule="auto"/>
        <w:jc w:val="center"/>
        <w:rPr>
          <w:rFonts w:ascii="Arial" w:eastAsia="Calibri" w:hAnsi="Arial" w:cs="Arial"/>
          <w:sz w:val="24"/>
        </w:rPr>
      </w:pPr>
      <w:r w:rsidRPr="001D5AA7">
        <w:rPr>
          <w:rFonts w:ascii="Arial" w:eastAsia="Calibri" w:hAnsi="Arial" w:cs="Arial"/>
          <w:sz w:val="24"/>
        </w:rPr>
        <w:t>OR</w:t>
      </w:r>
    </w:p>
    <w:p w14:paraId="4D0A1E66" w14:textId="7FB78731" w:rsidR="00AF167C" w:rsidRPr="001D5AA7" w:rsidRDefault="003A7E10" w:rsidP="001D5AA7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sz w:val="24"/>
        </w:rPr>
      </w:pPr>
      <w:r w:rsidRPr="001D5AA7">
        <w:rPr>
          <w:rFonts w:ascii="Arial" w:eastAsia="Calibri" w:hAnsi="Arial" w:cs="Arial"/>
          <w:sz w:val="24"/>
        </w:rPr>
        <w:t>What is Transactional analysis</w:t>
      </w:r>
      <w:r w:rsidR="005122A7" w:rsidRPr="001D5AA7">
        <w:rPr>
          <w:rFonts w:ascii="Arial" w:eastAsia="Calibri" w:hAnsi="Arial" w:cs="Arial"/>
          <w:sz w:val="24"/>
        </w:rPr>
        <w:t xml:space="preserve">? </w:t>
      </w:r>
      <w:r w:rsidR="004E1679" w:rsidRPr="001D5AA7">
        <w:rPr>
          <w:rFonts w:ascii="Arial" w:eastAsia="Calibri" w:hAnsi="Arial" w:cs="Arial"/>
          <w:sz w:val="24"/>
        </w:rPr>
        <w:t>What was the reason Berne emphasized on the relationship aspect? What are the</w:t>
      </w:r>
      <w:r w:rsidR="004F3728" w:rsidRPr="001D5AA7">
        <w:rPr>
          <w:rFonts w:ascii="Arial" w:eastAsia="Calibri" w:hAnsi="Arial" w:cs="Arial"/>
          <w:sz w:val="24"/>
        </w:rPr>
        <w:t xml:space="preserve"> key elements and</w:t>
      </w:r>
      <w:r w:rsidR="004E1679" w:rsidRPr="001D5AA7">
        <w:rPr>
          <w:rFonts w:ascii="Arial" w:eastAsia="Calibri" w:hAnsi="Arial" w:cs="Arial"/>
          <w:sz w:val="24"/>
        </w:rPr>
        <w:t xml:space="preserve"> different t</w:t>
      </w:r>
      <w:r w:rsidR="00033C94" w:rsidRPr="001D5AA7">
        <w:rPr>
          <w:rFonts w:ascii="Arial" w:eastAsia="Calibri" w:hAnsi="Arial" w:cs="Arial"/>
          <w:sz w:val="24"/>
        </w:rPr>
        <w:t>ypes of analysis involved in TA?</w:t>
      </w:r>
      <w:r w:rsidR="004E1679" w:rsidRPr="001D5AA7">
        <w:rPr>
          <w:rFonts w:ascii="Arial" w:eastAsia="Calibri" w:hAnsi="Arial" w:cs="Arial"/>
          <w:sz w:val="24"/>
        </w:rPr>
        <w:t xml:space="preserve"> Explain in detail any </w:t>
      </w:r>
      <w:r w:rsidR="00033C94" w:rsidRPr="001D5AA7">
        <w:rPr>
          <w:rFonts w:ascii="Arial" w:eastAsia="Calibri" w:hAnsi="Arial" w:cs="Arial"/>
          <w:sz w:val="24"/>
        </w:rPr>
        <w:t>three analysis.</w:t>
      </w:r>
    </w:p>
    <w:p w14:paraId="183D1615" w14:textId="77777777" w:rsidR="00AF167C" w:rsidRPr="00B94FDB" w:rsidRDefault="00AF167C" w:rsidP="001D5AA7">
      <w:pPr>
        <w:spacing w:after="0"/>
        <w:rPr>
          <w:rFonts w:ascii="Arial" w:eastAsia="Calibri" w:hAnsi="Arial" w:cs="Arial"/>
          <w:b/>
          <w:bCs/>
          <w:sz w:val="24"/>
        </w:rPr>
      </w:pPr>
    </w:p>
    <w:p w14:paraId="7A84F419" w14:textId="349823B9" w:rsidR="00AF167C" w:rsidRPr="00B94FDB" w:rsidRDefault="001D5AA7" w:rsidP="001D5AA7">
      <w:pPr>
        <w:spacing w:after="0"/>
        <w:ind w:firstLine="720"/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 xml:space="preserve">                                            </w:t>
      </w:r>
      <w:r w:rsidR="00546533">
        <w:rPr>
          <w:rFonts w:ascii="Arial" w:eastAsia="Calibri" w:hAnsi="Arial" w:cs="Arial"/>
          <w:b/>
          <w:bCs/>
          <w:sz w:val="24"/>
          <w:u w:val="single"/>
        </w:rPr>
        <w:t>Section</w:t>
      </w:r>
      <w:r w:rsidR="00AF167C" w:rsidRPr="001D5AA7">
        <w:rPr>
          <w:rFonts w:ascii="Arial" w:eastAsia="Calibri" w:hAnsi="Arial" w:cs="Arial"/>
          <w:b/>
          <w:bCs/>
          <w:sz w:val="24"/>
          <w:u w:val="single"/>
        </w:rPr>
        <w:t xml:space="preserve"> B</w:t>
      </w:r>
      <w:r w:rsidR="00B94FDB" w:rsidRPr="00B94FD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>1X10</w:t>
      </w:r>
      <w:r w:rsidR="0054653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=10 Marks</w:t>
      </w:r>
    </w:p>
    <w:p w14:paraId="5995666E" w14:textId="77777777" w:rsidR="00FB786D" w:rsidRDefault="00FB786D" w:rsidP="001D5AA7">
      <w:pPr>
        <w:spacing w:after="0"/>
        <w:ind w:left="4320" w:firstLine="720"/>
        <w:rPr>
          <w:rFonts w:ascii="Arial" w:eastAsia="Calibri" w:hAnsi="Arial" w:cs="Arial"/>
          <w:b/>
          <w:bCs/>
          <w:sz w:val="24"/>
          <w:u w:val="single"/>
        </w:rPr>
      </w:pPr>
    </w:p>
    <w:p w14:paraId="196C486C" w14:textId="70C4DD9A" w:rsidR="001D5AA7" w:rsidRDefault="00FB786D" w:rsidP="001D5AA7">
      <w:pPr>
        <w:pStyle w:val="ListParagraph"/>
        <w:numPr>
          <w:ilvl w:val="0"/>
          <w:numId w:val="7"/>
        </w:numPr>
        <w:spacing w:after="0"/>
        <w:rPr>
          <w:rFonts w:ascii="Arial" w:eastAsia="Calibri" w:hAnsi="Arial" w:cs="Arial"/>
          <w:bCs/>
          <w:sz w:val="24"/>
        </w:rPr>
      </w:pPr>
      <w:r w:rsidRPr="001D5AA7">
        <w:rPr>
          <w:rFonts w:ascii="Arial" w:eastAsia="Calibri" w:hAnsi="Arial" w:cs="Arial"/>
          <w:bCs/>
          <w:sz w:val="24"/>
        </w:rPr>
        <w:t>Differentiate between complimentary transaction and cross tr</w:t>
      </w:r>
      <w:r w:rsidR="00033C94" w:rsidRPr="001D5AA7">
        <w:rPr>
          <w:rFonts w:ascii="Arial" w:eastAsia="Calibri" w:hAnsi="Arial" w:cs="Arial"/>
          <w:bCs/>
          <w:sz w:val="24"/>
        </w:rPr>
        <w:t>ansaction with a diagram. Give two</w:t>
      </w:r>
      <w:r w:rsidRPr="001D5AA7">
        <w:rPr>
          <w:rFonts w:ascii="Arial" w:eastAsia="Calibri" w:hAnsi="Arial" w:cs="Arial"/>
          <w:bCs/>
          <w:sz w:val="24"/>
        </w:rPr>
        <w:t xml:space="preserve"> examples with diagram</w:t>
      </w:r>
      <w:r w:rsidR="00380481">
        <w:rPr>
          <w:rFonts w:ascii="Arial" w:eastAsia="Calibri" w:hAnsi="Arial" w:cs="Arial"/>
          <w:bCs/>
          <w:sz w:val="24"/>
        </w:rPr>
        <w:t>.</w:t>
      </w:r>
    </w:p>
    <w:p w14:paraId="0E73A579" w14:textId="36489441" w:rsidR="00FB786D" w:rsidRPr="001D5AA7" w:rsidRDefault="001D5AA7" w:rsidP="001D5AA7">
      <w:pPr>
        <w:pStyle w:val="ListParagraph"/>
        <w:spacing w:after="0"/>
        <w:jc w:val="center"/>
        <w:rPr>
          <w:rFonts w:ascii="Arial" w:eastAsia="Calibri" w:hAnsi="Arial" w:cs="Arial"/>
          <w:bCs/>
          <w:sz w:val="24"/>
        </w:rPr>
      </w:pPr>
      <w:r w:rsidRPr="001D5AA7">
        <w:rPr>
          <w:rFonts w:ascii="Arial" w:eastAsia="Calibri" w:hAnsi="Arial" w:cs="Arial"/>
          <w:bCs/>
          <w:sz w:val="24"/>
        </w:rPr>
        <w:t>OR</w:t>
      </w:r>
    </w:p>
    <w:p w14:paraId="059FC670" w14:textId="18190DD0" w:rsidR="00FB786D" w:rsidRPr="001D5AA7" w:rsidRDefault="00FB786D" w:rsidP="001D5AA7">
      <w:pPr>
        <w:pStyle w:val="ListParagraph"/>
        <w:numPr>
          <w:ilvl w:val="0"/>
          <w:numId w:val="7"/>
        </w:numPr>
        <w:spacing w:after="0"/>
        <w:rPr>
          <w:rFonts w:ascii="Arial" w:eastAsia="Calibri" w:hAnsi="Arial" w:cs="Arial"/>
          <w:bCs/>
          <w:sz w:val="24"/>
        </w:rPr>
      </w:pPr>
      <w:r w:rsidRPr="001D5AA7">
        <w:rPr>
          <w:rFonts w:ascii="Arial" w:eastAsia="Calibri" w:hAnsi="Arial" w:cs="Arial"/>
          <w:bCs/>
          <w:sz w:val="24"/>
        </w:rPr>
        <w:t xml:space="preserve">Explain </w:t>
      </w:r>
      <w:r w:rsidR="00033C94" w:rsidRPr="001D5AA7">
        <w:rPr>
          <w:rFonts w:ascii="Arial" w:eastAsia="Calibri" w:hAnsi="Arial" w:cs="Arial"/>
          <w:bCs/>
          <w:sz w:val="24"/>
        </w:rPr>
        <w:t xml:space="preserve">with examples </w:t>
      </w:r>
      <w:r w:rsidRPr="001D5AA7">
        <w:rPr>
          <w:rFonts w:ascii="Arial" w:eastAsia="Calibri" w:hAnsi="Arial" w:cs="Arial"/>
          <w:bCs/>
          <w:sz w:val="24"/>
        </w:rPr>
        <w:t xml:space="preserve">the differences </w:t>
      </w:r>
      <w:r w:rsidR="00033C94" w:rsidRPr="001D5AA7">
        <w:rPr>
          <w:rFonts w:ascii="Arial" w:eastAsia="Calibri" w:hAnsi="Arial" w:cs="Arial"/>
          <w:bCs/>
          <w:sz w:val="24"/>
        </w:rPr>
        <w:t>between a</w:t>
      </w:r>
      <w:r w:rsidRPr="001D5AA7">
        <w:rPr>
          <w:rFonts w:ascii="Arial" w:eastAsia="Calibri" w:hAnsi="Arial" w:cs="Arial"/>
          <w:bCs/>
          <w:sz w:val="24"/>
        </w:rPr>
        <w:t xml:space="preserve"> nurturing parent and critical parenting</w:t>
      </w:r>
      <w:r w:rsidR="00033C94" w:rsidRPr="001D5AA7">
        <w:rPr>
          <w:rFonts w:ascii="Arial" w:eastAsia="Calibri" w:hAnsi="Arial" w:cs="Arial"/>
          <w:bCs/>
          <w:sz w:val="24"/>
        </w:rPr>
        <w:t>.</w:t>
      </w:r>
      <w:r w:rsidRPr="001D5AA7">
        <w:rPr>
          <w:rFonts w:ascii="Arial" w:eastAsia="Calibri" w:hAnsi="Arial" w:cs="Arial"/>
          <w:bCs/>
          <w:sz w:val="24"/>
        </w:rPr>
        <w:t xml:space="preserve"> </w:t>
      </w:r>
    </w:p>
    <w:p w14:paraId="5D8C61FF" w14:textId="77777777" w:rsidR="00FB786D" w:rsidRPr="00FB786D" w:rsidRDefault="00FB786D" w:rsidP="001D5AA7">
      <w:pPr>
        <w:spacing w:after="0"/>
        <w:ind w:left="4320" w:firstLine="720"/>
        <w:rPr>
          <w:rFonts w:ascii="Arial" w:eastAsia="Calibri" w:hAnsi="Arial" w:cs="Arial"/>
          <w:bCs/>
          <w:sz w:val="24"/>
        </w:rPr>
      </w:pPr>
    </w:p>
    <w:p w14:paraId="06CFD3C6" w14:textId="4A035B8E" w:rsidR="00FB786D" w:rsidRPr="000743C1" w:rsidRDefault="00B94FDB" w:rsidP="001D5AA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 w:rsidR="00F116B5">
        <w:rPr>
          <w:rFonts w:ascii="Arial" w:hAnsi="Arial" w:cs="Arial"/>
          <w:b/>
          <w:bCs/>
          <w:sz w:val="24"/>
        </w:rPr>
        <w:t xml:space="preserve">  </w:t>
      </w:r>
      <w:r w:rsidR="001D5AA7">
        <w:rPr>
          <w:rFonts w:ascii="Arial" w:hAnsi="Arial" w:cs="Arial"/>
          <w:b/>
          <w:bCs/>
          <w:sz w:val="24"/>
        </w:rPr>
        <w:t xml:space="preserve">                                     </w:t>
      </w:r>
      <w:r w:rsidR="00F37A86">
        <w:rPr>
          <w:rFonts w:ascii="Arial" w:hAnsi="Arial" w:cs="Arial"/>
          <w:b/>
          <w:bCs/>
          <w:sz w:val="24"/>
        </w:rPr>
        <w:t xml:space="preserve">      </w:t>
      </w:r>
      <w:r w:rsidR="001D5AA7">
        <w:rPr>
          <w:rFonts w:ascii="Arial" w:hAnsi="Arial" w:cs="Arial"/>
          <w:b/>
          <w:bCs/>
          <w:sz w:val="24"/>
        </w:rPr>
        <w:t xml:space="preserve">   </w:t>
      </w:r>
      <w:r w:rsidR="00F116B5">
        <w:rPr>
          <w:rFonts w:ascii="Arial" w:hAnsi="Arial" w:cs="Arial"/>
          <w:b/>
          <w:bCs/>
          <w:sz w:val="24"/>
        </w:rPr>
        <w:t xml:space="preserve">  </w:t>
      </w:r>
      <w:r w:rsidR="00546533">
        <w:rPr>
          <w:rFonts w:ascii="Arial" w:hAnsi="Arial" w:cs="Arial"/>
          <w:b/>
          <w:bCs/>
          <w:sz w:val="24"/>
          <w:u w:val="single"/>
        </w:rPr>
        <w:t>Section</w:t>
      </w:r>
      <w:r w:rsidR="00AF167C" w:rsidRPr="001D5AA7">
        <w:rPr>
          <w:rFonts w:ascii="Arial" w:hAnsi="Arial" w:cs="Arial"/>
          <w:b/>
          <w:bCs/>
          <w:sz w:val="24"/>
          <w:u w:val="single"/>
        </w:rPr>
        <w:t xml:space="preserve"> C</w:t>
      </w:r>
      <w:r w:rsidR="00245AD5" w:rsidRPr="00BC6CC2">
        <w:rPr>
          <w:rFonts w:ascii="Arial" w:hAnsi="Arial" w:cs="Arial"/>
          <w:b/>
          <w:bCs/>
          <w:sz w:val="24"/>
        </w:rPr>
        <w:t xml:space="preserve">     </w:t>
      </w:r>
      <w:r w:rsidR="00FB786D">
        <w:rPr>
          <w:rFonts w:ascii="Arial" w:hAnsi="Arial" w:cs="Arial"/>
          <w:b/>
          <w:bCs/>
          <w:sz w:val="24"/>
        </w:rPr>
        <w:t xml:space="preserve">  </w:t>
      </w:r>
      <w:r w:rsidR="00245AD5" w:rsidRPr="00BC6CC2">
        <w:rPr>
          <w:rFonts w:ascii="Arial" w:hAnsi="Arial" w:cs="Arial"/>
          <w:b/>
          <w:bCs/>
          <w:sz w:val="24"/>
        </w:rPr>
        <w:t xml:space="preserve">            </w:t>
      </w:r>
      <w:r>
        <w:rPr>
          <w:rFonts w:ascii="Arial" w:hAnsi="Arial" w:cs="Arial"/>
          <w:b/>
          <w:bCs/>
          <w:sz w:val="24"/>
        </w:rPr>
        <w:tab/>
      </w:r>
      <w:r w:rsidR="001D5AA7">
        <w:rPr>
          <w:rFonts w:ascii="Arial" w:hAnsi="Arial" w:cs="Arial"/>
          <w:b/>
          <w:bCs/>
          <w:sz w:val="24"/>
        </w:rPr>
        <w:t>1X</w:t>
      </w:r>
      <w:r w:rsidR="00245AD5" w:rsidRPr="00BC6CC2">
        <w:rPr>
          <w:rFonts w:ascii="Arial" w:hAnsi="Arial" w:cs="Arial"/>
          <w:b/>
          <w:bCs/>
          <w:sz w:val="24"/>
        </w:rPr>
        <w:t>15</w:t>
      </w:r>
      <w:r w:rsidR="00546533">
        <w:rPr>
          <w:rFonts w:ascii="Arial" w:hAnsi="Arial" w:cs="Arial"/>
          <w:b/>
          <w:bCs/>
          <w:sz w:val="24"/>
        </w:rPr>
        <w:t xml:space="preserve"> </w:t>
      </w:r>
      <w:r w:rsidR="001D5AA7">
        <w:rPr>
          <w:rFonts w:ascii="Arial" w:hAnsi="Arial" w:cs="Arial"/>
          <w:b/>
          <w:bCs/>
          <w:sz w:val="24"/>
        </w:rPr>
        <w:t xml:space="preserve">=15 Marks </w:t>
      </w:r>
    </w:p>
    <w:p w14:paraId="6DFBF851" w14:textId="4280A677" w:rsidR="00FB786D" w:rsidRDefault="00FB786D" w:rsidP="001D5AA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1D5AA7">
        <w:rPr>
          <w:rFonts w:ascii="Arial" w:hAnsi="Arial" w:cs="Arial"/>
          <w:bCs/>
          <w:sz w:val="24"/>
        </w:rPr>
        <w:t>What are the significant aspects of Game analysis from Eriche Berne’s book ‘Games people play?’ Justify your answer with referen</w:t>
      </w:r>
      <w:r w:rsidR="00B60C75" w:rsidRPr="001D5AA7">
        <w:rPr>
          <w:rFonts w:ascii="Arial" w:hAnsi="Arial" w:cs="Arial"/>
          <w:bCs/>
          <w:sz w:val="24"/>
        </w:rPr>
        <w:t xml:space="preserve">ce to your group’s presentation, </w:t>
      </w:r>
      <w:r w:rsidR="00033C94" w:rsidRPr="001D5AA7">
        <w:rPr>
          <w:rFonts w:ascii="Arial" w:hAnsi="Arial" w:cs="Arial"/>
          <w:bCs/>
          <w:sz w:val="24"/>
        </w:rPr>
        <w:t>substantiate</w:t>
      </w:r>
      <w:r w:rsidRPr="001D5AA7">
        <w:rPr>
          <w:rFonts w:ascii="Arial" w:hAnsi="Arial" w:cs="Arial"/>
          <w:bCs/>
          <w:sz w:val="24"/>
        </w:rPr>
        <w:t xml:space="preserve"> with some examples from your life experiences?</w:t>
      </w:r>
    </w:p>
    <w:p w14:paraId="5C7F0768" w14:textId="10330F06" w:rsidR="001D5AA7" w:rsidRPr="001D5AA7" w:rsidRDefault="001D5AA7" w:rsidP="001D5AA7">
      <w:pPr>
        <w:pStyle w:val="ListParagraph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OR</w:t>
      </w:r>
    </w:p>
    <w:p w14:paraId="4BA2EDD1" w14:textId="77777777" w:rsidR="001D5AA7" w:rsidRPr="00F116B5" w:rsidRDefault="001D5AA7" w:rsidP="001D5AA7">
      <w:pPr>
        <w:pStyle w:val="ListParagraph"/>
        <w:ind w:left="1353"/>
        <w:rPr>
          <w:rFonts w:ascii="Arial" w:hAnsi="Arial" w:cs="Arial"/>
          <w:bCs/>
          <w:sz w:val="24"/>
        </w:rPr>
      </w:pPr>
    </w:p>
    <w:p w14:paraId="55B57A1B" w14:textId="77777777" w:rsidR="000B797C" w:rsidRPr="000B797C" w:rsidRDefault="00FB786D" w:rsidP="000B797C">
      <w:pPr>
        <w:pStyle w:val="ListParagraph"/>
        <w:numPr>
          <w:ilvl w:val="0"/>
          <w:numId w:val="7"/>
        </w:numPr>
        <w:rPr>
          <w:sz w:val="24"/>
          <w:lang w:val="en-US"/>
        </w:rPr>
      </w:pPr>
      <w:r w:rsidRPr="000B797C">
        <w:rPr>
          <w:rFonts w:ascii="Arial" w:hAnsi="Arial" w:cs="Arial"/>
          <w:bCs/>
          <w:sz w:val="24"/>
        </w:rPr>
        <w:t xml:space="preserve">What are the three personality and ego states Eriche </w:t>
      </w:r>
      <w:r w:rsidR="00B60C75" w:rsidRPr="000B797C">
        <w:rPr>
          <w:rFonts w:ascii="Arial" w:hAnsi="Arial" w:cs="Arial"/>
          <w:bCs/>
          <w:sz w:val="24"/>
        </w:rPr>
        <w:t xml:space="preserve">Berne introduced? How </w:t>
      </w:r>
      <w:proofErr w:type="gramStart"/>
      <w:r w:rsidR="00B60C75" w:rsidRPr="000B797C">
        <w:rPr>
          <w:rFonts w:ascii="Arial" w:hAnsi="Arial" w:cs="Arial"/>
          <w:bCs/>
          <w:sz w:val="24"/>
        </w:rPr>
        <w:t xml:space="preserve">do </w:t>
      </w:r>
      <w:r w:rsidR="001D5AA7" w:rsidRPr="000B797C">
        <w:rPr>
          <w:rFonts w:ascii="Arial" w:hAnsi="Arial" w:cs="Arial"/>
          <w:bCs/>
          <w:sz w:val="24"/>
        </w:rPr>
        <w:t>these three egos</w:t>
      </w:r>
      <w:proofErr w:type="gramEnd"/>
      <w:r w:rsidRPr="000B797C">
        <w:rPr>
          <w:rFonts w:ascii="Arial" w:hAnsi="Arial" w:cs="Arial"/>
          <w:bCs/>
          <w:sz w:val="24"/>
        </w:rPr>
        <w:t xml:space="preserve"> states function? Give the pros and cons of the </w:t>
      </w:r>
      <w:r w:rsidR="00B60C75" w:rsidRPr="000B797C">
        <w:rPr>
          <w:rFonts w:ascii="Arial" w:hAnsi="Arial" w:cs="Arial"/>
          <w:bCs/>
          <w:sz w:val="24"/>
        </w:rPr>
        <w:t>three</w:t>
      </w:r>
      <w:r w:rsidRPr="000B797C">
        <w:rPr>
          <w:rFonts w:ascii="Arial" w:hAnsi="Arial" w:cs="Arial"/>
          <w:bCs/>
          <w:sz w:val="24"/>
        </w:rPr>
        <w:t xml:space="preserve"> ego states with a diagram.</w:t>
      </w:r>
    </w:p>
    <w:p w14:paraId="390E7454" w14:textId="59B37C54" w:rsidR="000B797C" w:rsidRPr="000B797C" w:rsidRDefault="000B797C" w:rsidP="000B797C">
      <w:pPr>
        <w:pStyle w:val="ListParagraph"/>
        <w:jc w:val="center"/>
        <w:rPr>
          <w:sz w:val="24"/>
          <w:lang w:val="en-US"/>
        </w:rPr>
      </w:pPr>
      <w:r w:rsidRPr="000B797C">
        <w:rPr>
          <w:rFonts w:ascii="Arial" w:hAnsi="Arial" w:cs="Arial"/>
          <w:bCs/>
          <w:sz w:val="24"/>
        </w:rPr>
        <w:t>***</w:t>
      </w:r>
    </w:p>
    <w:sectPr w:rsidR="000B797C" w:rsidRPr="000B7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4ED"/>
    <w:multiLevelType w:val="hybridMultilevel"/>
    <w:tmpl w:val="FD206744"/>
    <w:lvl w:ilvl="0" w:tplc="1334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70AE"/>
    <w:multiLevelType w:val="hybridMultilevel"/>
    <w:tmpl w:val="84E852D6"/>
    <w:lvl w:ilvl="0" w:tplc="C4D0F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0B8"/>
    <w:multiLevelType w:val="hybridMultilevel"/>
    <w:tmpl w:val="B19656C6"/>
    <w:lvl w:ilvl="0" w:tplc="5DDE68FA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5D80886"/>
    <w:multiLevelType w:val="hybridMultilevel"/>
    <w:tmpl w:val="BB3C702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D2341B"/>
    <w:multiLevelType w:val="hybridMultilevel"/>
    <w:tmpl w:val="B9601A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B6B5A"/>
    <w:multiLevelType w:val="hybridMultilevel"/>
    <w:tmpl w:val="E06AC0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A0"/>
    <w:rsid w:val="00022D21"/>
    <w:rsid w:val="00031B76"/>
    <w:rsid w:val="00033C94"/>
    <w:rsid w:val="00063145"/>
    <w:rsid w:val="000743C1"/>
    <w:rsid w:val="000B797C"/>
    <w:rsid w:val="00111CA2"/>
    <w:rsid w:val="001C1E6F"/>
    <w:rsid w:val="001D5AA7"/>
    <w:rsid w:val="00225601"/>
    <w:rsid w:val="00245AD5"/>
    <w:rsid w:val="00260893"/>
    <w:rsid w:val="0027486F"/>
    <w:rsid w:val="00282695"/>
    <w:rsid w:val="002826FD"/>
    <w:rsid w:val="002A6A37"/>
    <w:rsid w:val="0033484B"/>
    <w:rsid w:val="00380481"/>
    <w:rsid w:val="003A7E10"/>
    <w:rsid w:val="003F3F4F"/>
    <w:rsid w:val="0048447C"/>
    <w:rsid w:val="004C2C0A"/>
    <w:rsid w:val="004E1679"/>
    <w:rsid w:val="004F3728"/>
    <w:rsid w:val="005122A7"/>
    <w:rsid w:val="00537DBC"/>
    <w:rsid w:val="00546533"/>
    <w:rsid w:val="00554E6E"/>
    <w:rsid w:val="005641F2"/>
    <w:rsid w:val="00570DE4"/>
    <w:rsid w:val="0059568D"/>
    <w:rsid w:val="006354C2"/>
    <w:rsid w:val="00674707"/>
    <w:rsid w:val="00810551"/>
    <w:rsid w:val="00844EA0"/>
    <w:rsid w:val="00880653"/>
    <w:rsid w:val="008F0B2A"/>
    <w:rsid w:val="008F16BD"/>
    <w:rsid w:val="009446E3"/>
    <w:rsid w:val="00965285"/>
    <w:rsid w:val="009933E2"/>
    <w:rsid w:val="00A1320A"/>
    <w:rsid w:val="00AA4F75"/>
    <w:rsid w:val="00AF167C"/>
    <w:rsid w:val="00B474B4"/>
    <w:rsid w:val="00B60C75"/>
    <w:rsid w:val="00B908D4"/>
    <w:rsid w:val="00B94FDB"/>
    <w:rsid w:val="00BA386D"/>
    <w:rsid w:val="00BC6CC2"/>
    <w:rsid w:val="00C40266"/>
    <w:rsid w:val="00CD3D6E"/>
    <w:rsid w:val="00D10423"/>
    <w:rsid w:val="00D22673"/>
    <w:rsid w:val="00E03677"/>
    <w:rsid w:val="00E5745D"/>
    <w:rsid w:val="00E94E55"/>
    <w:rsid w:val="00EF0C81"/>
    <w:rsid w:val="00F116B5"/>
    <w:rsid w:val="00F37A86"/>
    <w:rsid w:val="00F64F46"/>
    <w:rsid w:val="00F806EF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4094"/>
  <w15:chartTrackingRefBased/>
  <w15:docId w15:val="{C2A42D07-9C97-479D-B879-56E5709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LIBDL-13</cp:lastModifiedBy>
  <cp:revision>59</cp:revision>
  <cp:lastPrinted>2022-07-07T10:43:00Z</cp:lastPrinted>
  <dcterms:created xsi:type="dcterms:W3CDTF">2022-04-09T08:48:00Z</dcterms:created>
  <dcterms:modified xsi:type="dcterms:W3CDTF">2022-08-24T06:07:00Z</dcterms:modified>
</cp:coreProperties>
</file>