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D9" w:rsidRDefault="004863BB">
      <w:pPr>
        <w:pStyle w:val="BodyA"/>
        <w:spacing w:after="0"/>
        <w:jc w:val="center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101600</wp:posOffset>
            </wp:positionH>
            <wp:positionV relativeFrom="line">
              <wp:posOffset>7620</wp:posOffset>
            </wp:positionV>
            <wp:extent cx="990600" cy="942975"/>
            <wp:effectExtent l="0" t="0" r="0" b="0"/>
            <wp:wrapSquare wrapText="bothSides" distT="57150" distB="57150" distL="57150" distR="57150"/>
            <wp:docPr id="1073741825" name="officeArt object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l LOGO outline" descr="Description: col LOGO outlin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4665978</wp:posOffset>
                </wp:positionH>
                <wp:positionV relativeFrom="line">
                  <wp:posOffset>-281938</wp:posOffset>
                </wp:positionV>
                <wp:extent cx="2270762" cy="541020"/>
                <wp:effectExtent l="0" t="0" r="0" b="0"/>
                <wp:wrapNone/>
                <wp:docPr id="1073741826" name="officeArt object" descr="Dat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2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2519D9" w:rsidRDefault="004863BB">
                            <w:pPr>
                              <w:pStyle w:val="BodyA"/>
                            </w:pPr>
                            <w:r>
                              <w:rPr>
                                <w:lang w:val="de-DE"/>
                              </w:rPr>
                              <w:t>Date:</w:t>
                            </w:r>
                          </w:p>
                          <w:p w:rsidR="002519D9" w:rsidRDefault="004863BB">
                            <w:pPr>
                              <w:pStyle w:val="BodyA"/>
                            </w:pPr>
                            <w:r>
                              <w:rPr>
                                <w:lang w:val="en-US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7.4pt;margin-top:-22.2pt;width:178.8pt;height:42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de-DE"/>
                        </w:rPr>
                        <w:t>Date: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Registration number: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2519D9" w:rsidRDefault="002519D9">
      <w:pPr>
        <w:pStyle w:val="BodyA"/>
        <w:spacing w:after="0"/>
        <w:jc w:val="center"/>
      </w:pPr>
    </w:p>
    <w:p w:rsidR="00FC577C" w:rsidRDefault="00FC577C">
      <w:pPr>
        <w:pStyle w:val="BodyA"/>
        <w:spacing w:after="0"/>
        <w:jc w:val="center"/>
        <w:rPr>
          <w:rFonts w:ascii="Arial" w:hAnsi="Arial"/>
          <w:sz w:val="24"/>
          <w:szCs w:val="24"/>
        </w:rPr>
      </w:pPr>
    </w:p>
    <w:p w:rsidR="00FC577C" w:rsidRDefault="00FC577C">
      <w:pPr>
        <w:pStyle w:val="BodyA"/>
        <w:spacing w:after="0"/>
        <w:jc w:val="center"/>
        <w:rPr>
          <w:rFonts w:ascii="Arial" w:hAnsi="Arial"/>
          <w:sz w:val="24"/>
          <w:szCs w:val="24"/>
        </w:rPr>
      </w:pPr>
    </w:p>
    <w:p w:rsidR="00FC577C" w:rsidRDefault="00FC577C">
      <w:pPr>
        <w:pStyle w:val="BodyA"/>
        <w:spacing w:after="0"/>
        <w:jc w:val="center"/>
        <w:rPr>
          <w:rFonts w:ascii="Arial" w:hAnsi="Arial"/>
          <w:sz w:val="24"/>
          <w:szCs w:val="24"/>
        </w:rPr>
      </w:pPr>
    </w:p>
    <w:p w:rsidR="00FC577C" w:rsidRDefault="00FC577C">
      <w:pPr>
        <w:pStyle w:val="BodyA"/>
        <w:spacing w:after="0"/>
        <w:jc w:val="center"/>
        <w:rPr>
          <w:rFonts w:ascii="Arial" w:hAnsi="Arial"/>
          <w:sz w:val="24"/>
          <w:szCs w:val="24"/>
        </w:rPr>
      </w:pPr>
    </w:p>
    <w:p w:rsidR="002519D9" w:rsidRDefault="004863BB" w:rsidP="00FC577C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ST. JOSEPH</w:t>
      </w:r>
      <w:r>
        <w:rPr>
          <w:rFonts w:ascii="Arial" w:hAnsi="Arial"/>
          <w:sz w:val="24"/>
          <w:szCs w:val="24"/>
          <w:lang w:val="en-US"/>
        </w:rPr>
        <w:t>’</w:t>
      </w:r>
      <w:r>
        <w:rPr>
          <w:rFonts w:ascii="Arial" w:hAnsi="Arial"/>
          <w:sz w:val="24"/>
          <w:szCs w:val="24"/>
          <w:lang w:val="de-DE"/>
        </w:rPr>
        <w:t>S COLLEGE (AUTONOMOUS), BENGALURU-27</w:t>
      </w:r>
    </w:p>
    <w:p w:rsidR="002519D9" w:rsidRDefault="004863BB" w:rsidP="00FC577C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MSW - II SEMESTER</w:t>
      </w:r>
    </w:p>
    <w:p w:rsidR="002519D9" w:rsidRDefault="004863BB" w:rsidP="00FC577C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  <w:u w:color="FF0000"/>
        </w:rPr>
      </w:pPr>
      <w:r>
        <w:rPr>
          <w:rFonts w:ascii="Arial" w:hAnsi="Arial"/>
          <w:sz w:val="24"/>
          <w:szCs w:val="24"/>
          <w:u w:color="FF0000"/>
          <w:lang w:val="en-US"/>
        </w:rPr>
        <w:t>SEMESTER EXAMINATION: JULY 2022</w:t>
      </w:r>
    </w:p>
    <w:p w:rsidR="002519D9" w:rsidRDefault="004863BB" w:rsidP="00FC577C">
      <w:pPr>
        <w:pStyle w:val="BodyA"/>
        <w:spacing w:after="0"/>
        <w:jc w:val="center"/>
        <w:rPr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  <w:u w:color="FF0000"/>
          <w:lang w:val="en-US"/>
        </w:rPr>
        <w:t>(Supplementary Examination)</w:t>
      </w:r>
    </w:p>
    <w:p w:rsidR="002519D9" w:rsidRDefault="004863BB" w:rsidP="00FC577C">
      <w:pPr>
        <w:pStyle w:val="BodyA"/>
        <w:spacing w:after="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/>
          <w:b/>
          <w:bCs/>
          <w:sz w:val="24"/>
          <w:szCs w:val="24"/>
          <w:u w:val="single"/>
        </w:rPr>
        <w:t>SW 8118</w:t>
      </w:r>
      <w:r w:rsidR="00FC577C"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 -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 </w:t>
      </w:r>
      <w:r w:rsidR="00FC577C">
        <w:rPr>
          <w:rFonts w:ascii="Arial" w:hAnsi="Arial"/>
          <w:b/>
          <w:bCs/>
          <w:sz w:val="24"/>
          <w:szCs w:val="24"/>
          <w:u w:val="single"/>
          <w:lang w:val="en-US"/>
        </w:rPr>
        <w:t>Community Organization and Social Action</w:t>
      </w:r>
      <w:bookmarkEnd w:id="0"/>
    </w:p>
    <w:p w:rsidR="002519D9" w:rsidRDefault="002519D9" w:rsidP="00FC577C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2519D9" w:rsidRDefault="004863BB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Time- 2 </w:t>
      </w:r>
      <w:r>
        <w:rPr>
          <w:rFonts w:ascii="Arial" w:hAnsi="Arial"/>
          <w:sz w:val="24"/>
          <w:szCs w:val="24"/>
          <w:lang w:val="en-US"/>
        </w:rPr>
        <w:t xml:space="preserve">½ </w:t>
      </w:r>
      <w:r>
        <w:rPr>
          <w:rFonts w:ascii="Arial" w:hAnsi="Arial"/>
          <w:sz w:val="24"/>
          <w:szCs w:val="24"/>
          <w:lang w:val="de-DE"/>
        </w:rPr>
        <w:t>hrs</w:t>
      </w:r>
      <w:r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  <w:t xml:space="preserve">      </w:t>
      </w:r>
      <w:r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 xml:space="preserve">                                                    Max Marks-70</w:t>
      </w:r>
    </w:p>
    <w:p w:rsidR="002519D9" w:rsidRDefault="002519D9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2519D9" w:rsidRDefault="004863BB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This question paper contains 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ONE </w:t>
      </w:r>
      <w:r>
        <w:rPr>
          <w:rFonts w:ascii="Arial" w:hAnsi="Arial"/>
          <w:sz w:val="24"/>
          <w:szCs w:val="24"/>
          <w:lang w:val="en-US"/>
        </w:rPr>
        <w:t>printed page and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de-DE"/>
        </w:rPr>
        <w:t>TWO</w:t>
      </w:r>
      <w:r>
        <w:rPr>
          <w:rFonts w:ascii="Arial" w:hAnsi="Arial"/>
          <w:sz w:val="24"/>
          <w:szCs w:val="24"/>
          <w:lang w:val="en-US"/>
        </w:rPr>
        <w:t xml:space="preserve"> parts</w:t>
      </w:r>
    </w:p>
    <w:p w:rsidR="002519D9" w:rsidRDefault="002519D9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2519D9" w:rsidRDefault="004863BB">
      <w:pPr>
        <w:pStyle w:val="BodyA"/>
        <w:spacing w:after="0"/>
        <w:ind w:left="99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PART  I</w:t>
      </w:r>
    </w:p>
    <w:p w:rsidR="002519D9" w:rsidRDefault="002519D9">
      <w:pPr>
        <w:pStyle w:val="BodyA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:rsidR="002519D9" w:rsidRDefault="004863BB">
      <w:pPr>
        <w:pStyle w:val="BodyA"/>
        <w:ind w:left="144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Answer any FIVE questions</w:t>
      </w:r>
      <w:r>
        <w:rPr>
          <w:rFonts w:ascii="Arial" w:eastAsia="Arial" w:hAnsi="Arial" w:cs="Arial"/>
          <w:b/>
          <w:bCs/>
          <w:lang w:val="da-DK"/>
        </w:rPr>
        <w:tab/>
      </w:r>
      <w:r>
        <w:rPr>
          <w:rFonts w:ascii="Arial" w:eastAsia="Arial" w:hAnsi="Arial" w:cs="Arial"/>
          <w:b/>
          <w:bCs/>
          <w:lang w:val="da-DK"/>
        </w:rPr>
        <w:tab/>
      </w:r>
      <w:r>
        <w:rPr>
          <w:rFonts w:ascii="Arial" w:eastAsia="Arial" w:hAnsi="Arial" w:cs="Arial"/>
          <w:b/>
          <w:bCs/>
          <w:lang w:val="da-DK"/>
        </w:rPr>
        <w:tab/>
      </w:r>
      <w:r>
        <w:rPr>
          <w:rFonts w:ascii="Arial" w:eastAsia="Arial" w:hAnsi="Arial" w:cs="Arial"/>
          <w:b/>
          <w:bCs/>
          <w:lang w:val="da-DK"/>
        </w:rPr>
        <w:tab/>
        <w:t>5 X 10 = 50</w:t>
      </w:r>
    </w:p>
    <w:p w:rsidR="002519D9" w:rsidRDefault="004863BB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>Outline the principles that Community Organizer should follow in field practice</w:t>
      </w:r>
      <w:r>
        <w:rPr>
          <w:rFonts w:ascii="Arial" w:hAnsi="Arial"/>
        </w:rPr>
        <w:t>.</w:t>
      </w:r>
    </w:p>
    <w:p w:rsidR="002519D9" w:rsidRDefault="004863BB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>Highlight the impact of 3 tier LSG model used for organizing community.</w:t>
      </w:r>
    </w:p>
    <w:p w:rsidR="002519D9" w:rsidRDefault="004863B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Describe the importance of PRA mapping process in understanding the community.</w:t>
      </w:r>
    </w:p>
    <w:p w:rsidR="002519D9" w:rsidRDefault="004863BB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Specify the contributions of B R </w:t>
      </w:r>
      <w:proofErr w:type="spellStart"/>
      <w:r>
        <w:rPr>
          <w:rFonts w:ascii="Arial" w:hAnsi="Arial"/>
        </w:rPr>
        <w:t>Ambedkar</w:t>
      </w:r>
      <w:proofErr w:type="spellEnd"/>
      <w:r>
        <w:rPr>
          <w:rFonts w:ascii="Arial" w:hAnsi="Arial"/>
        </w:rPr>
        <w:t xml:space="preserve"> to social action movement.</w:t>
      </w:r>
    </w:p>
    <w:p w:rsidR="002519D9" w:rsidRDefault="004863B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Give a list of Community </w:t>
      </w:r>
      <w:proofErr w:type="spellStart"/>
      <w:r>
        <w:rPr>
          <w:rFonts w:ascii="Arial" w:hAnsi="Arial"/>
        </w:rPr>
        <w:t>Organisat</w:t>
      </w:r>
      <w:r>
        <w:rPr>
          <w:rFonts w:ascii="Arial" w:hAnsi="Arial"/>
        </w:rPr>
        <w:t>ion</w:t>
      </w:r>
      <w:proofErr w:type="spellEnd"/>
      <w:r>
        <w:rPr>
          <w:rFonts w:ascii="Arial" w:hAnsi="Arial"/>
        </w:rPr>
        <w:t xml:space="preserve"> models, describe Paulo </w:t>
      </w:r>
      <w:proofErr w:type="spellStart"/>
      <w:r>
        <w:rPr>
          <w:rFonts w:ascii="Arial" w:hAnsi="Arial"/>
        </w:rPr>
        <w:t>Freire</w:t>
      </w:r>
      <w:proofErr w:type="spellEnd"/>
      <w:r>
        <w:rPr>
          <w:rFonts w:ascii="Arial" w:hAnsi="Arial"/>
        </w:rPr>
        <w:t xml:space="preserve"> CO model. </w:t>
      </w:r>
    </w:p>
    <w:p w:rsidR="002519D9" w:rsidRDefault="004863B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State the categories of Social Action methods being used &amp; its impact with examples.</w:t>
      </w:r>
    </w:p>
    <w:p w:rsidR="002519D9" w:rsidRDefault="004863B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Justify the advantage of having theory and field work in social work.</w:t>
      </w:r>
    </w:p>
    <w:p w:rsidR="002519D9" w:rsidRDefault="002519D9">
      <w:pPr>
        <w:pStyle w:val="ListParagraph"/>
        <w:ind w:left="1800"/>
        <w:rPr>
          <w:rFonts w:ascii="Arial" w:eastAsia="Arial" w:hAnsi="Arial" w:cs="Arial"/>
        </w:rPr>
      </w:pPr>
    </w:p>
    <w:p w:rsidR="002519D9" w:rsidRDefault="004863BB">
      <w:pPr>
        <w:pStyle w:val="ListParagraph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PART II</w:t>
      </w:r>
    </w:p>
    <w:p w:rsidR="002519D9" w:rsidRDefault="004863BB">
      <w:pPr>
        <w:pStyle w:val="BodyA"/>
        <w:ind w:left="1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lang w:val="en-US"/>
        </w:rPr>
        <w:t>Answer any ONE question.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1 X 20 = 20</w:t>
      </w:r>
    </w:p>
    <w:p w:rsidR="002519D9" w:rsidRDefault="004863BB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Highlight the different phases of Community Organization, give a brief note on any one phase.</w:t>
      </w:r>
    </w:p>
    <w:p w:rsidR="002519D9" w:rsidRDefault="004863BB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“</w:t>
      </w:r>
      <w:r>
        <w:rPr>
          <w:rFonts w:ascii="Arial" w:hAnsi="Arial"/>
        </w:rPr>
        <w:t>Civil Society Organizations represent the conscience of the society and spontaneously respond to the contemporary issues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>Justify the statement.</w:t>
      </w:r>
    </w:p>
    <w:p w:rsidR="002519D9" w:rsidRDefault="002519D9">
      <w:pPr>
        <w:pStyle w:val="ListParagraph"/>
        <w:rPr>
          <w:rFonts w:ascii="Arial" w:eastAsia="Arial" w:hAnsi="Arial" w:cs="Arial"/>
          <w:b/>
          <w:bCs/>
        </w:rPr>
      </w:pPr>
    </w:p>
    <w:p w:rsidR="002519D9" w:rsidRDefault="002519D9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:rsidR="002519D9" w:rsidRDefault="002519D9">
      <w:pPr>
        <w:pStyle w:val="BodyA"/>
        <w:spacing w:after="0" w:line="240" w:lineRule="auto"/>
        <w:ind w:left="1440"/>
        <w:rPr>
          <w:rFonts w:ascii="Book Antiqua" w:eastAsia="Book Antiqua" w:hAnsi="Book Antiqua" w:cs="Book Antiqua"/>
          <w:sz w:val="24"/>
          <w:szCs w:val="24"/>
          <w:lang w:val="en-US"/>
        </w:rPr>
      </w:pPr>
    </w:p>
    <w:p w:rsidR="002519D9" w:rsidRDefault="002519D9">
      <w:pPr>
        <w:pStyle w:val="BodyA"/>
        <w:spacing w:after="0" w:line="240" w:lineRule="auto"/>
        <w:jc w:val="center"/>
        <w:rPr>
          <w:rFonts w:ascii="Book Antiqua" w:eastAsia="Book Antiqua" w:hAnsi="Book Antiqua" w:cs="Book Antiqua"/>
          <w:sz w:val="24"/>
          <w:szCs w:val="24"/>
          <w:lang w:val="en-US"/>
        </w:rPr>
      </w:pPr>
    </w:p>
    <w:p w:rsidR="002519D9" w:rsidRDefault="002519D9">
      <w:pPr>
        <w:pStyle w:val="BodyA"/>
        <w:spacing w:after="0" w:line="240" w:lineRule="auto"/>
        <w:jc w:val="center"/>
        <w:rPr>
          <w:rFonts w:ascii="Book Antiqua" w:eastAsia="Book Antiqua" w:hAnsi="Book Antiqua" w:cs="Book Antiqua"/>
          <w:sz w:val="24"/>
          <w:szCs w:val="24"/>
          <w:lang w:val="en-US"/>
        </w:rPr>
      </w:pPr>
    </w:p>
    <w:p w:rsidR="002519D9" w:rsidRDefault="002519D9">
      <w:pPr>
        <w:pStyle w:val="BodyA"/>
        <w:spacing w:after="0" w:line="240" w:lineRule="auto"/>
        <w:jc w:val="center"/>
        <w:rPr>
          <w:rFonts w:ascii="Book Antiqua" w:eastAsia="Book Antiqua" w:hAnsi="Book Antiqua" w:cs="Book Antiqua"/>
          <w:sz w:val="24"/>
          <w:szCs w:val="24"/>
          <w:lang w:val="en-US"/>
        </w:rPr>
      </w:pPr>
    </w:p>
    <w:sectPr w:rsidR="002519D9">
      <w:headerReference w:type="default" r:id="rId8"/>
      <w:footerReference w:type="default" r:id="rId9"/>
      <w:pgSz w:w="11900" w:h="16840"/>
      <w:pgMar w:top="1440" w:right="1440" w:bottom="1440" w:left="28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BB" w:rsidRDefault="004863BB">
      <w:r>
        <w:separator/>
      </w:r>
    </w:p>
  </w:endnote>
  <w:endnote w:type="continuationSeparator" w:id="0">
    <w:p w:rsidR="004863BB" w:rsidRDefault="0048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D9" w:rsidRDefault="004863BB">
    <w:pPr>
      <w:pStyle w:val="BodyA"/>
      <w:spacing w:after="0"/>
      <w:jc w:val="right"/>
    </w:pPr>
    <w:r>
      <w:rPr>
        <w:rFonts w:ascii="Arial" w:hAnsi="Arial"/>
        <w:sz w:val="24"/>
        <w:szCs w:val="24"/>
      </w:rPr>
      <w:t>SW 8118</w:t>
    </w:r>
    <w:r>
      <w:rPr>
        <w:rFonts w:ascii="Arial" w:hAnsi="Arial"/>
        <w:sz w:val="24"/>
        <w:szCs w:val="24"/>
        <w:lang w:val="en-US"/>
      </w:rPr>
      <w:t>-S-22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BB" w:rsidRDefault="004863BB">
      <w:r>
        <w:separator/>
      </w:r>
    </w:p>
  </w:footnote>
  <w:footnote w:type="continuationSeparator" w:id="0">
    <w:p w:rsidR="004863BB" w:rsidRDefault="00486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D9" w:rsidRDefault="002519D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C6268"/>
    <w:multiLevelType w:val="hybridMultilevel"/>
    <w:tmpl w:val="1818B78A"/>
    <w:styleLink w:val="ImportedStyle1"/>
    <w:lvl w:ilvl="0" w:tplc="C10C6AB2">
      <w:start w:val="1"/>
      <w:numFmt w:val="decimal"/>
      <w:lvlText w:val="%1.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A0D24">
      <w:start w:val="1"/>
      <w:numFmt w:val="lowerLetter"/>
      <w:lvlText w:val="%2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B495FE">
      <w:start w:val="1"/>
      <w:numFmt w:val="lowerRoman"/>
      <w:lvlText w:val="%3."/>
      <w:lvlJc w:val="left"/>
      <w:pPr>
        <w:ind w:left="324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4A9F9C">
      <w:start w:val="1"/>
      <w:numFmt w:val="decimal"/>
      <w:lvlText w:val="%4.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CE1782">
      <w:start w:val="1"/>
      <w:numFmt w:val="lowerLetter"/>
      <w:lvlText w:val="%5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E0800">
      <w:start w:val="1"/>
      <w:numFmt w:val="lowerRoman"/>
      <w:lvlText w:val="%6."/>
      <w:lvlJc w:val="left"/>
      <w:pPr>
        <w:ind w:left="540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C5CAA">
      <w:start w:val="1"/>
      <w:numFmt w:val="decimal"/>
      <w:lvlText w:val="%7.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E6428">
      <w:start w:val="1"/>
      <w:numFmt w:val="lowerLetter"/>
      <w:lvlText w:val="%8.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83988">
      <w:start w:val="1"/>
      <w:numFmt w:val="lowerRoman"/>
      <w:lvlText w:val="%9."/>
      <w:lvlJc w:val="left"/>
      <w:pPr>
        <w:ind w:left="756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4121B2F"/>
    <w:multiLevelType w:val="hybridMultilevel"/>
    <w:tmpl w:val="1818B78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D9"/>
    <w:rsid w:val="002519D9"/>
    <w:rsid w:val="004863BB"/>
    <w:rsid w:val="00F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751D5-A021-42E2-B9C1-0DE646D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3</cp:revision>
  <dcterms:created xsi:type="dcterms:W3CDTF">2022-09-01T05:22:00Z</dcterms:created>
  <dcterms:modified xsi:type="dcterms:W3CDTF">2022-09-01T05:23:00Z</dcterms:modified>
</cp:coreProperties>
</file>