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921B08" w:rsidRDefault="00FF17E8" w:rsidP="00FF17E8">
      <w:pPr>
        <w:tabs>
          <w:tab w:val="left" w:pos="1985"/>
          <w:tab w:val="left" w:pos="4253"/>
        </w:tabs>
        <w:ind w:left="360" w:right="-330"/>
        <w:jc w:val="both"/>
        <w:rPr>
          <w:rFonts w:ascii="Arial" w:hAnsi="Arial" w:cs="Arial"/>
        </w:rPr>
      </w:pPr>
    </w:p>
    <w:p w14:paraId="76564F5D" w14:textId="77777777" w:rsidR="00FF17E8" w:rsidRPr="00921B08" w:rsidRDefault="00FF17E8" w:rsidP="00FF17E8">
      <w:pPr>
        <w:rPr>
          <w:rFonts w:ascii="Arial" w:hAnsi="Arial" w:cs="Arial"/>
          <w:b/>
          <w:bCs/>
        </w:rPr>
      </w:pPr>
      <w:r w:rsidRPr="00921B08">
        <w:rPr>
          <w:rFonts w:ascii="Arial" w:hAnsi="Arial" w:cs="Arial"/>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sidRPr="00921B08">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6"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2E9DE680" w14:textId="77777777" w:rsidR="008522C6" w:rsidRDefault="008522C6" w:rsidP="00FF17E8">
      <w:pPr>
        <w:spacing w:after="0"/>
        <w:jc w:val="center"/>
        <w:rPr>
          <w:rFonts w:ascii="Arial" w:hAnsi="Arial" w:cs="Arial"/>
          <w:b/>
          <w:bCs/>
        </w:rPr>
      </w:pPr>
    </w:p>
    <w:p w14:paraId="682F90B4" w14:textId="77777777" w:rsidR="00FF17E8" w:rsidRPr="00921B08" w:rsidRDefault="00FF17E8" w:rsidP="00FF17E8">
      <w:pPr>
        <w:spacing w:after="0"/>
        <w:jc w:val="center"/>
        <w:rPr>
          <w:rFonts w:ascii="Arial" w:hAnsi="Arial" w:cs="Arial"/>
          <w:b/>
          <w:bCs/>
        </w:rPr>
      </w:pPr>
      <w:r w:rsidRPr="00921B08">
        <w:rPr>
          <w:rFonts w:ascii="Arial" w:hAnsi="Arial" w:cs="Arial"/>
          <w:b/>
          <w:bCs/>
        </w:rPr>
        <w:t>ST. JOSEPH’S COLLEGE (AUTONOMOUS), BANGALORE-27</w:t>
      </w:r>
    </w:p>
    <w:p w14:paraId="03CF3537" w14:textId="12E83F0F" w:rsidR="00FF17E8" w:rsidRPr="00921B08" w:rsidRDefault="00326D1A" w:rsidP="00FF17E8">
      <w:pPr>
        <w:spacing w:after="0"/>
        <w:contextualSpacing/>
        <w:jc w:val="center"/>
        <w:rPr>
          <w:rFonts w:ascii="Arial" w:hAnsi="Arial" w:cs="Arial"/>
          <w:b/>
        </w:rPr>
      </w:pPr>
      <w:r w:rsidRPr="00921B08">
        <w:rPr>
          <w:rFonts w:ascii="Arial" w:hAnsi="Arial" w:cs="Arial"/>
          <w:b/>
        </w:rPr>
        <w:t>M.Com</w:t>
      </w:r>
      <w:r w:rsidR="00FF17E8" w:rsidRPr="00921B08">
        <w:rPr>
          <w:rFonts w:ascii="Arial" w:hAnsi="Arial" w:cs="Arial"/>
          <w:b/>
        </w:rPr>
        <w:t xml:space="preserve"> – </w:t>
      </w:r>
      <w:r w:rsidR="00D7694A" w:rsidRPr="00921B08">
        <w:rPr>
          <w:rFonts w:ascii="Arial" w:hAnsi="Arial" w:cs="Arial"/>
          <w:b/>
        </w:rPr>
        <w:t>I</w:t>
      </w:r>
      <w:r w:rsidRPr="00921B08">
        <w:rPr>
          <w:rFonts w:ascii="Arial" w:hAnsi="Arial" w:cs="Arial"/>
          <w:b/>
        </w:rPr>
        <w:t>V</w:t>
      </w:r>
      <w:r w:rsidR="00FF17E8" w:rsidRPr="00921B08">
        <w:rPr>
          <w:rFonts w:ascii="Arial" w:hAnsi="Arial" w:cs="Arial"/>
          <w:b/>
        </w:rPr>
        <w:t xml:space="preserve"> SEMESTER</w:t>
      </w:r>
    </w:p>
    <w:p w14:paraId="0E919D00" w14:textId="79DA157D" w:rsidR="00B86903" w:rsidRPr="00921B08" w:rsidRDefault="00B86903" w:rsidP="00B86903">
      <w:pPr>
        <w:spacing w:after="0"/>
        <w:jc w:val="center"/>
        <w:rPr>
          <w:rFonts w:ascii="Arial" w:hAnsi="Arial" w:cs="Arial"/>
          <w:b/>
          <w:bCs/>
        </w:rPr>
      </w:pPr>
      <w:r w:rsidRPr="00921B08">
        <w:rPr>
          <w:rFonts w:ascii="Arial" w:hAnsi="Arial" w:cs="Arial"/>
          <w:b/>
          <w:bCs/>
        </w:rPr>
        <w:t>SE</w:t>
      </w:r>
      <w:r w:rsidR="00326D1A" w:rsidRPr="00921B08">
        <w:rPr>
          <w:rFonts w:ascii="Arial" w:hAnsi="Arial" w:cs="Arial"/>
          <w:b/>
          <w:bCs/>
        </w:rPr>
        <w:t xml:space="preserve">MESTER EXAMINATION: APRIL </w:t>
      </w:r>
      <w:r w:rsidR="008968BB" w:rsidRPr="00921B08">
        <w:rPr>
          <w:rFonts w:ascii="Arial" w:hAnsi="Arial" w:cs="Arial"/>
          <w:b/>
          <w:bCs/>
        </w:rPr>
        <w:t>2022</w:t>
      </w:r>
    </w:p>
    <w:p w14:paraId="3E774D41" w14:textId="072078AF" w:rsidR="00326D1A" w:rsidRPr="00921B08" w:rsidRDefault="00326D1A" w:rsidP="00B86903">
      <w:pPr>
        <w:spacing w:after="0"/>
        <w:jc w:val="center"/>
        <w:rPr>
          <w:rFonts w:ascii="Arial" w:hAnsi="Arial" w:cs="Arial"/>
          <w:b/>
          <w:bCs/>
        </w:rPr>
      </w:pPr>
      <w:r w:rsidRPr="00921B08">
        <w:rPr>
          <w:rFonts w:ascii="Arial" w:hAnsi="Arial" w:cs="Arial"/>
          <w:b/>
          <w:bCs/>
        </w:rPr>
        <w:t>(Examination conducted in July-August 2022)</w:t>
      </w:r>
    </w:p>
    <w:p w14:paraId="0340BF7A" w14:textId="29EA190F" w:rsidR="00B86903" w:rsidRPr="00921B08" w:rsidRDefault="00B86903" w:rsidP="00B86903">
      <w:pPr>
        <w:spacing w:after="0"/>
        <w:jc w:val="center"/>
        <w:rPr>
          <w:rFonts w:ascii="Arial" w:hAnsi="Arial" w:cs="Arial"/>
          <w:b/>
          <w:bCs/>
        </w:rPr>
      </w:pPr>
    </w:p>
    <w:p w14:paraId="21EB346B" w14:textId="7CA44D83" w:rsidR="00FF17E8" w:rsidRPr="00921B08" w:rsidRDefault="00CE216C" w:rsidP="00FF17E8">
      <w:pPr>
        <w:pStyle w:val="Title"/>
        <w:outlineLvl w:val="0"/>
        <w:rPr>
          <w:rFonts w:ascii="Arial" w:eastAsiaTheme="minorEastAsia" w:hAnsi="Arial" w:cs="Arial"/>
          <w:bCs w:val="0"/>
          <w:sz w:val="22"/>
          <w:szCs w:val="22"/>
          <w:lang w:val="en-IN" w:eastAsia="en-IN"/>
        </w:rPr>
      </w:pPr>
      <w:bookmarkStart w:id="0" w:name="_GoBack"/>
      <w:r w:rsidRPr="00921B08">
        <w:rPr>
          <w:rFonts w:ascii="Arial" w:eastAsiaTheme="minorEastAsia" w:hAnsi="Arial" w:cs="Arial"/>
          <w:bCs w:val="0"/>
          <w:sz w:val="22"/>
          <w:szCs w:val="22"/>
          <w:lang w:val="en-IN" w:eastAsia="en-IN"/>
        </w:rPr>
        <w:t>MCO</w:t>
      </w:r>
      <w:r w:rsidR="008522C6">
        <w:rPr>
          <w:rFonts w:ascii="Arial" w:eastAsiaTheme="minorEastAsia" w:hAnsi="Arial" w:cs="Arial"/>
          <w:bCs w:val="0"/>
          <w:sz w:val="22"/>
          <w:szCs w:val="22"/>
          <w:lang w:val="en-IN" w:eastAsia="en-IN"/>
        </w:rPr>
        <w:t xml:space="preserve"> </w:t>
      </w:r>
      <w:r w:rsidRPr="00921B08">
        <w:rPr>
          <w:rFonts w:ascii="Arial" w:eastAsiaTheme="minorEastAsia" w:hAnsi="Arial" w:cs="Arial"/>
          <w:bCs w:val="0"/>
          <w:sz w:val="22"/>
          <w:szCs w:val="22"/>
          <w:lang w:val="en-IN" w:eastAsia="en-IN"/>
        </w:rPr>
        <w:t>DEF</w:t>
      </w:r>
      <w:r w:rsidR="009001F1" w:rsidRPr="00921B08">
        <w:rPr>
          <w:rFonts w:ascii="Arial" w:eastAsiaTheme="minorEastAsia" w:hAnsi="Arial" w:cs="Arial"/>
          <w:bCs w:val="0"/>
          <w:sz w:val="22"/>
          <w:szCs w:val="22"/>
          <w:lang w:val="en-IN" w:eastAsia="en-IN"/>
        </w:rPr>
        <w:t xml:space="preserve"> </w:t>
      </w:r>
      <w:r w:rsidRPr="00921B08">
        <w:rPr>
          <w:rFonts w:ascii="Arial" w:eastAsiaTheme="minorEastAsia" w:hAnsi="Arial" w:cs="Arial"/>
          <w:bCs w:val="0"/>
          <w:sz w:val="22"/>
          <w:szCs w:val="22"/>
          <w:lang w:val="en-IN" w:eastAsia="en-IN"/>
        </w:rPr>
        <w:t>0418</w:t>
      </w:r>
      <w:r w:rsidR="009001F1" w:rsidRPr="00921B08">
        <w:rPr>
          <w:rFonts w:ascii="Arial" w:eastAsiaTheme="minorEastAsia" w:hAnsi="Arial" w:cs="Arial"/>
          <w:bCs w:val="0"/>
          <w:sz w:val="22"/>
          <w:szCs w:val="22"/>
          <w:lang w:val="en-IN" w:eastAsia="en-IN"/>
        </w:rPr>
        <w:t xml:space="preserve"> </w:t>
      </w:r>
      <w:r w:rsidRPr="00921B08">
        <w:rPr>
          <w:rFonts w:ascii="Arial" w:eastAsiaTheme="minorEastAsia" w:hAnsi="Arial" w:cs="Arial"/>
          <w:bCs w:val="0"/>
          <w:sz w:val="22"/>
          <w:szCs w:val="22"/>
          <w:lang w:val="en-IN" w:eastAsia="en-IN"/>
        </w:rPr>
        <w:t>/ MCO</w:t>
      </w:r>
      <w:r w:rsidR="008522C6">
        <w:rPr>
          <w:rFonts w:ascii="Arial" w:eastAsiaTheme="minorEastAsia" w:hAnsi="Arial" w:cs="Arial"/>
          <w:bCs w:val="0"/>
          <w:sz w:val="22"/>
          <w:szCs w:val="22"/>
          <w:lang w:val="en-IN" w:eastAsia="en-IN"/>
        </w:rPr>
        <w:t xml:space="preserve"> DEF 0420 -</w:t>
      </w:r>
      <w:r w:rsidRPr="00921B08">
        <w:rPr>
          <w:rFonts w:ascii="Arial" w:eastAsiaTheme="minorEastAsia" w:hAnsi="Arial" w:cs="Arial"/>
          <w:bCs w:val="0"/>
          <w:sz w:val="22"/>
          <w:szCs w:val="22"/>
          <w:lang w:val="en-IN" w:eastAsia="en-IN"/>
        </w:rPr>
        <w:t xml:space="preserve"> </w:t>
      </w:r>
      <w:r w:rsidR="008522C6">
        <w:rPr>
          <w:rFonts w:ascii="Arial" w:eastAsiaTheme="minorEastAsia" w:hAnsi="Arial" w:cs="Arial"/>
          <w:bCs w:val="0"/>
          <w:sz w:val="22"/>
          <w:szCs w:val="22"/>
          <w:lang w:val="en-IN" w:eastAsia="en-IN"/>
        </w:rPr>
        <w:t>Financial a</w:t>
      </w:r>
      <w:r w:rsidR="008522C6" w:rsidRPr="00921B08">
        <w:rPr>
          <w:rFonts w:ascii="Arial" w:eastAsiaTheme="minorEastAsia" w:hAnsi="Arial" w:cs="Arial"/>
          <w:bCs w:val="0"/>
          <w:sz w:val="22"/>
          <w:szCs w:val="22"/>
          <w:lang w:val="en-IN" w:eastAsia="en-IN"/>
        </w:rPr>
        <w:t>nd Commodity Markets</w:t>
      </w:r>
      <w:r w:rsidRPr="00921B08">
        <w:rPr>
          <w:rFonts w:ascii="Arial" w:eastAsiaTheme="minorEastAsia" w:hAnsi="Arial" w:cs="Arial"/>
          <w:bCs w:val="0"/>
          <w:sz w:val="22"/>
          <w:szCs w:val="22"/>
          <w:lang w:val="en-IN" w:eastAsia="en-IN"/>
        </w:rPr>
        <w:t xml:space="preserve"> </w:t>
      </w:r>
      <w:bookmarkEnd w:id="0"/>
    </w:p>
    <w:p w14:paraId="47112961" w14:textId="77777777" w:rsidR="00326D1A" w:rsidRPr="00921B08" w:rsidRDefault="00326D1A" w:rsidP="00FF17E8">
      <w:pPr>
        <w:pStyle w:val="Title"/>
        <w:outlineLvl w:val="0"/>
        <w:rPr>
          <w:rFonts w:ascii="Arial" w:hAnsi="Arial" w:cs="Arial"/>
          <w:sz w:val="22"/>
          <w:szCs w:val="22"/>
        </w:rPr>
      </w:pPr>
    </w:p>
    <w:p w14:paraId="5746B76C" w14:textId="12B1B8F4" w:rsidR="00FF17E8" w:rsidRPr="00921B08" w:rsidRDefault="00FF17E8" w:rsidP="00FF17E8">
      <w:pPr>
        <w:pStyle w:val="Title"/>
        <w:outlineLvl w:val="0"/>
        <w:rPr>
          <w:rFonts w:ascii="Arial" w:hAnsi="Arial" w:cs="Arial"/>
          <w:sz w:val="22"/>
          <w:szCs w:val="22"/>
        </w:rPr>
      </w:pPr>
      <w:r w:rsidRPr="00921B08">
        <w:rPr>
          <w:rFonts w:ascii="Arial" w:hAnsi="Arial" w:cs="Arial"/>
          <w:sz w:val="22"/>
          <w:szCs w:val="22"/>
        </w:rPr>
        <w:t>Time-</w:t>
      </w:r>
      <w:r w:rsidR="0023028F" w:rsidRPr="00921B08">
        <w:rPr>
          <w:rFonts w:ascii="Arial" w:hAnsi="Arial" w:cs="Arial"/>
          <w:sz w:val="22"/>
          <w:szCs w:val="22"/>
        </w:rPr>
        <w:t xml:space="preserve"> 2</w:t>
      </w:r>
      <w:r w:rsidRPr="00921B08">
        <w:rPr>
          <w:rFonts w:ascii="Arial" w:hAnsi="Arial" w:cs="Arial"/>
          <w:sz w:val="22"/>
          <w:szCs w:val="22"/>
        </w:rPr>
        <w:t xml:space="preserve"> ½ </w:t>
      </w:r>
      <w:proofErr w:type="spellStart"/>
      <w:r w:rsidRPr="00921B08">
        <w:rPr>
          <w:rFonts w:ascii="Arial" w:hAnsi="Arial" w:cs="Arial"/>
          <w:sz w:val="22"/>
          <w:szCs w:val="22"/>
        </w:rPr>
        <w:t>hrs</w:t>
      </w:r>
      <w:proofErr w:type="spellEnd"/>
      <w:r w:rsidRPr="00921B08">
        <w:rPr>
          <w:rFonts w:ascii="Arial" w:hAnsi="Arial" w:cs="Arial"/>
          <w:sz w:val="22"/>
          <w:szCs w:val="22"/>
        </w:rPr>
        <w:tab/>
      </w:r>
      <w:r w:rsidRPr="00921B08">
        <w:rPr>
          <w:rFonts w:ascii="Arial" w:hAnsi="Arial" w:cs="Arial"/>
          <w:sz w:val="22"/>
          <w:szCs w:val="22"/>
        </w:rPr>
        <w:tab/>
      </w:r>
      <w:r w:rsidRPr="00921B08">
        <w:rPr>
          <w:rFonts w:ascii="Arial" w:hAnsi="Arial" w:cs="Arial"/>
          <w:sz w:val="22"/>
          <w:szCs w:val="22"/>
        </w:rPr>
        <w:tab/>
      </w:r>
      <w:r w:rsidR="00326D1A" w:rsidRPr="00921B08">
        <w:rPr>
          <w:rFonts w:ascii="Arial" w:hAnsi="Arial" w:cs="Arial"/>
          <w:sz w:val="22"/>
          <w:szCs w:val="22"/>
        </w:rPr>
        <w:t xml:space="preserve">           </w:t>
      </w:r>
      <w:r w:rsidRPr="00921B08">
        <w:rPr>
          <w:rFonts w:ascii="Arial" w:hAnsi="Arial" w:cs="Arial"/>
          <w:sz w:val="22"/>
          <w:szCs w:val="22"/>
        </w:rPr>
        <w:tab/>
      </w:r>
      <w:r w:rsidRPr="00921B08">
        <w:rPr>
          <w:rFonts w:ascii="Arial" w:hAnsi="Arial" w:cs="Arial"/>
          <w:sz w:val="22"/>
          <w:szCs w:val="22"/>
        </w:rPr>
        <w:tab/>
      </w:r>
      <w:r w:rsidR="00326D1A" w:rsidRPr="00921B08">
        <w:rPr>
          <w:rFonts w:ascii="Arial" w:hAnsi="Arial" w:cs="Arial"/>
          <w:sz w:val="22"/>
          <w:szCs w:val="22"/>
        </w:rPr>
        <w:tab/>
      </w:r>
      <w:r w:rsidR="00326D1A" w:rsidRPr="00921B08">
        <w:rPr>
          <w:rFonts w:ascii="Arial" w:hAnsi="Arial" w:cs="Arial"/>
          <w:sz w:val="22"/>
          <w:szCs w:val="22"/>
        </w:rPr>
        <w:tab/>
      </w:r>
      <w:r w:rsidR="00326D1A" w:rsidRPr="00921B08">
        <w:rPr>
          <w:rFonts w:ascii="Arial" w:hAnsi="Arial" w:cs="Arial"/>
          <w:sz w:val="22"/>
          <w:szCs w:val="22"/>
        </w:rPr>
        <w:tab/>
      </w:r>
      <w:r w:rsidR="00326D1A" w:rsidRPr="00921B08">
        <w:rPr>
          <w:rFonts w:ascii="Arial" w:hAnsi="Arial" w:cs="Arial"/>
          <w:sz w:val="22"/>
          <w:szCs w:val="22"/>
        </w:rPr>
        <w:tab/>
      </w:r>
      <w:r w:rsidRPr="00921B08">
        <w:rPr>
          <w:rFonts w:ascii="Arial" w:hAnsi="Arial" w:cs="Arial"/>
          <w:sz w:val="22"/>
          <w:szCs w:val="22"/>
        </w:rPr>
        <w:t>Max Marks-</w:t>
      </w:r>
      <w:r w:rsidR="0023028F" w:rsidRPr="00921B08">
        <w:rPr>
          <w:rFonts w:ascii="Arial" w:hAnsi="Arial" w:cs="Arial"/>
          <w:sz w:val="22"/>
          <w:szCs w:val="22"/>
        </w:rPr>
        <w:t>70</w:t>
      </w:r>
    </w:p>
    <w:p w14:paraId="4EF7A02C" w14:textId="77777777" w:rsidR="00FF17E8" w:rsidRPr="00921B08" w:rsidRDefault="00FF17E8" w:rsidP="00FF17E8">
      <w:pPr>
        <w:pStyle w:val="Title"/>
        <w:outlineLvl w:val="0"/>
        <w:rPr>
          <w:rFonts w:ascii="Arial" w:hAnsi="Arial" w:cs="Arial"/>
          <w:b w:val="0"/>
          <w:sz w:val="22"/>
          <w:szCs w:val="22"/>
        </w:rPr>
      </w:pPr>
    </w:p>
    <w:p w14:paraId="0CC88E15" w14:textId="0CF938B7" w:rsidR="00350475" w:rsidRPr="00921B08" w:rsidRDefault="00350475" w:rsidP="00350475">
      <w:pPr>
        <w:ind w:left="360" w:hanging="360"/>
        <w:jc w:val="center"/>
        <w:rPr>
          <w:rFonts w:ascii="Arial" w:hAnsi="Arial" w:cs="Arial"/>
          <w:u w:val="single"/>
        </w:rPr>
      </w:pPr>
      <w:r w:rsidRPr="00921B08">
        <w:rPr>
          <w:rFonts w:ascii="Arial" w:hAnsi="Arial" w:cs="Arial"/>
          <w:b/>
        </w:rPr>
        <w:t xml:space="preserve">This paper contains </w:t>
      </w:r>
      <w:r w:rsidR="00B86903" w:rsidRPr="00921B08">
        <w:rPr>
          <w:rFonts w:ascii="Arial" w:hAnsi="Arial" w:cs="Arial"/>
          <w:b/>
          <w:color w:val="000000" w:themeColor="text1"/>
        </w:rPr>
        <w:t>two</w:t>
      </w:r>
      <w:r w:rsidR="00991617" w:rsidRPr="00921B08">
        <w:rPr>
          <w:rFonts w:ascii="Arial" w:hAnsi="Arial" w:cs="Arial"/>
          <w:b/>
          <w:color w:val="000000" w:themeColor="text1"/>
        </w:rPr>
        <w:t xml:space="preserve"> </w:t>
      </w:r>
      <w:r w:rsidRPr="00921B08">
        <w:rPr>
          <w:rFonts w:ascii="Arial" w:hAnsi="Arial" w:cs="Arial"/>
          <w:b/>
        </w:rPr>
        <w:t>printed pages and four parts</w:t>
      </w:r>
    </w:p>
    <w:p w14:paraId="04FF63CB" w14:textId="77777777" w:rsidR="00350475" w:rsidRPr="00FE31C3" w:rsidRDefault="00350475" w:rsidP="00350475">
      <w:pPr>
        <w:jc w:val="center"/>
        <w:rPr>
          <w:rFonts w:ascii="Arial" w:hAnsi="Arial" w:cs="Arial"/>
          <w:b/>
        </w:rPr>
      </w:pPr>
      <w:r w:rsidRPr="00FE31C3">
        <w:rPr>
          <w:rFonts w:ascii="Arial" w:hAnsi="Arial" w:cs="Arial"/>
          <w:b/>
        </w:rPr>
        <w:t xml:space="preserve">Section A </w:t>
      </w:r>
    </w:p>
    <w:p w14:paraId="54A42402" w14:textId="59A99EFB" w:rsidR="00350475" w:rsidRPr="00FE31C3" w:rsidRDefault="00350475" w:rsidP="00350475">
      <w:pPr>
        <w:rPr>
          <w:rFonts w:ascii="Arial" w:hAnsi="Arial" w:cs="Arial"/>
          <w:b/>
        </w:rPr>
      </w:pPr>
      <w:r w:rsidRPr="00FE31C3">
        <w:rPr>
          <w:rFonts w:ascii="Arial" w:hAnsi="Arial" w:cs="Arial"/>
          <w:b/>
        </w:rPr>
        <w:t xml:space="preserve">I. </w:t>
      </w:r>
      <w:r w:rsidRPr="00FE31C3">
        <w:rPr>
          <w:rFonts w:ascii="Arial" w:hAnsi="Arial" w:cs="Arial"/>
        </w:rPr>
        <w:t xml:space="preserve">Answer </w:t>
      </w:r>
      <w:r w:rsidRPr="00FE31C3">
        <w:rPr>
          <w:rFonts w:ascii="Arial" w:hAnsi="Arial" w:cs="Arial"/>
          <w:b/>
          <w:i/>
        </w:rPr>
        <w:t xml:space="preserve">any </w:t>
      </w:r>
      <w:r w:rsidR="005D7765" w:rsidRPr="00FE31C3">
        <w:rPr>
          <w:rFonts w:ascii="Arial" w:hAnsi="Arial" w:cs="Arial"/>
          <w:b/>
          <w:i/>
        </w:rPr>
        <w:t>Ten</w:t>
      </w:r>
      <w:r w:rsidRPr="00FE31C3">
        <w:rPr>
          <w:rFonts w:ascii="Arial" w:hAnsi="Arial" w:cs="Arial"/>
          <w:b/>
          <w:i/>
        </w:rPr>
        <w:t xml:space="preserve"> </w:t>
      </w:r>
      <w:r w:rsidRPr="00FE31C3">
        <w:rPr>
          <w:rFonts w:ascii="Arial" w:hAnsi="Arial" w:cs="Arial"/>
        </w:rPr>
        <w:t xml:space="preserve">of the following </w:t>
      </w:r>
      <w:r w:rsidRPr="00FE31C3">
        <w:rPr>
          <w:rFonts w:ascii="Arial" w:hAnsi="Arial" w:cs="Arial"/>
        </w:rPr>
        <w:tab/>
      </w:r>
      <w:r w:rsidRPr="00FE31C3">
        <w:rPr>
          <w:rFonts w:ascii="Arial" w:hAnsi="Arial" w:cs="Arial"/>
        </w:rPr>
        <w:tab/>
      </w:r>
      <w:r w:rsidRPr="00FE31C3">
        <w:rPr>
          <w:rFonts w:ascii="Arial" w:hAnsi="Arial" w:cs="Arial"/>
        </w:rPr>
        <w:tab/>
        <w:t xml:space="preserve">       </w:t>
      </w:r>
      <w:r w:rsidR="00547E47" w:rsidRPr="00FE31C3">
        <w:rPr>
          <w:rFonts w:ascii="Arial" w:hAnsi="Arial" w:cs="Arial"/>
        </w:rPr>
        <w:t xml:space="preserve">        </w:t>
      </w:r>
      <w:r w:rsidRPr="00FE31C3">
        <w:rPr>
          <w:rFonts w:ascii="Arial" w:hAnsi="Arial" w:cs="Arial"/>
        </w:rPr>
        <w:t>(</w:t>
      </w:r>
      <w:r w:rsidR="00A93889" w:rsidRPr="00FE31C3">
        <w:rPr>
          <w:rFonts w:ascii="Arial" w:hAnsi="Arial" w:cs="Arial"/>
          <w:b/>
        </w:rPr>
        <w:t>2</w:t>
      </w:r>
      <w:r w:rsidRPr="00FE31C3">
        <w:rPr>
          <w:rFonts w:ascii="Arial" w:hAnsi="Arial" w:cs="Arial"/>
          <w:b/>
        </w:rPr>
        <w:t xml:space="preserve"> x </w:t>
      </w:r>
      <w:r w:rsidR="005D7765" w:rsidRPr="00FE31C3">
        <w:rPr>
          <w:rFonts w:ascii="Arial" w:hAnsi="Arial" w:cs="Arial"/>
          <w:b/>
        </w:rPr>
        <w:t>10</w:t>
      </w:r>
      <w:r w:rsidRPr="00FE31C3">
        <w:rPr>
          <w:rFonts w:ascii="Arial" w:hAnsi="Arial" w:cs="Arial"/>
          <w:b/>
        </w:rPr>
        <w:t xml:space="preserve"> = </w:t>
      </w:r>
      <w:r w:rsidR="005D7765" w:rsidRPr="00FE31C3">
        <w:rPr>
          <w:rFonts w:ascii="Arial" w:hAnsi="Arial" w:cs="Arial"/>
          <w:b/>
        </w:rPr>
        <w:t>20</w:t>
      </w:r>
      <w:r w:rsidRPr="00FE31C3">
        <w:rPr>
          <w:rFonts w:ascii="Arial" w:hAnsi="Arial" w:cs="Arial"/>
          <w:b/>
        </w:rPr>
        <w:t xml:space="preserve"> marks)</w:t>
      </w:r>
    </w:p>
    <w:p w14:paraId="3A42E750" w14:textId="62629899" w:rsidR="00743990" w:rsidRPr="00FE31C3" w:rsidRDefault="00CE216C" w:rsidP="00743990">
      <w:pPr>
        <w:pStyle w:val="ListParagraph"/>
        <w:numPr>
          <w:ilvl w:val="0"/>
          <w:numId w:val="1"/>
        </w:numPr>
        <w:rPr>
          <w:rFonts w:ascii="Arial" w:hAnsi="Arial" w:cs="Arial"/>
          <w:bCs/>
          <w:sz w:val="22"/>
          <w:szCs w:val="22"/>
        </w:rPr>
      </w:pPr>
      <w:r w:rsidRPr="00FE31C3">
        <w:rPr>
          <w:rFonts w:ascii="Arial" w:hAnsi="Arial" w:cs="Arial"/>
          <w:bCs/>
          <w:sz w:val="22"/>
          <w:szCs w:val="22"/>
        </w:rPr>
        <w:t>What are financial derivatives?</w:t>
      </w:r>
    </w:p>
    <w:p w14:paraId="56ACEA74" w14:textId="7838E8DD" w:rsidR="0023028F" w:rsidRPr="00FE31C3" w:rsidRDefault="00CE216C" w:rsidP="00980A7E">
      <w:pPr>
        <w:pStyle w:val="ListParagraph"/>
        <w:numPr>
          <w:ilvl w:val="0"/>
          <w:numId w:val="1"/>
        </w:numPr>
        <w:rPr>
          <w:rFonts w:ascii="Arial" w:hAnsi="Arial" w:cs="Arial"/>
          <w:bCs/>
          <w:sz w:val="22"/>
          <w:szCs w:val="22"/>
        </w:rPr>
      </w:pPr>
      <w:r w:rsidRPr="00FE31C3">
        <w:rPr>
          <w:rFonts w:ascii="Arial" w:hAnsi="Arial" w:cs="Arial"/>
          <w:bCs/>
          <w:sz w:val="22"/>
          <w:szCs w:val="22"/>
        </w:rPr>
        <w:t xml:space="preserve">List any four </w:t>
      </w:r>
      <w:r w:rsidR="00743990" w:rsidRPr="00FE31C3">
        <w:rPr>
          <w:rFonts w:ascii="Arial" w:hAnsi="Arial" w:cs="Arial"/>
          <w:bCs/>
          <w:sz w:val="22"/>
          <w:szCs w:val="22"/>
        </w:rPr>
        <w:t>base</w:t>
      </w:r>
      <w:r w:rsidRPr="00FE31C3">
        <w:rPr>
          <w:rFonts w:ascii="Arial" w:hAnsi="Arial" w:cs="Arial"/>
          <w:bCs/>
          <w:sz w:val="22"/>
          <w:szCs w:val="22"/>
        </w:rPr>
        <w:t xml:space="preserve"> metal commodities traded on MCX.</w:t>
      </w:r>
    </w:p>
    <w:p w14:paraId="19FBCDA2" w14:textId="7406FC6C" w:rsidR="0023028F" w:rsidRPr="00FE31C3" w:rsidRDefault="00CE216C" w:rsidP="00980A7E">
      <w:pPr>
        <w:pStyle w:val="ListParagraph"/>
        <w:numPr>
          <w:ilvl w:val="0"/>
          <w:numId w:val="1"/>
        </w:numPr>
        <w:rPr>
          <w:rFonts w:ascii="Arial" w:hAnsi="Arial" w:cs="Arial"/>
          <w:bCs/>
          <w:sz w:val="22"/>
          <w:szCs w:val="22"/>
        </w:rPr>
      </w:pPr>
      <w:r w:rsidRPr="00FE31C3">
        <w:rPr>
          <w:rFonts w:ascii="Arial" w:hAnsi="Arial" w:cs="Arial"/>
          <w:bCs/>
          <w:sz w:val="22"/>
          <w:szCs w:val="22"/>
        </w:rPr>
        <w:t xml:space="preserve">Expand </w:t>
      </w:r>
      <w:r w:rsidRPr="00FE31C3">
        <w:rPr>
          <w:rFonts w:ascii="Arial" w:hAnsi="Arial" w:cs="Arial"/>
          <w:sz w:val="22"/>
          <w:szCs w:val="22"/>
        </w:rPr>
        <w:t>NSCCL &amp; NCDEX</w:t>
      </w:r>
    </w:p>
    <w:p w14:paraId="23A6BD3C" w14:textId="0CCEF591" w:rsidR="003541E2" w:rsidRPr="00FE31C3" w:rsidRDefault="00CE216C" w:rsidP="00980A7E">
      <w:pPr>
        <w:pStyle w:val="ListParagraph"/>
        <w:numPr>
          <w:ilvl w:val="0"/>
          <w:numId w:val="1"/>
        </w:numPr>
        <w:rPr>
          <w:rFonts w:ascii="Arial" w:hAnsi="Arial" w:cs="Arial"/>
          <w:bCs/>
          <w:sz w:val="22"/>
          <w:szCs w:val="22"/>
        </w:rPr>
      </w:pPr>
      <w:r w:rsidRPr="00FE31C3">
        <w:rPr>
          <w:rFonts w:ascii="Arial" w:hAnsi="Arial" w:cs="Arial"/>
          <w:bCs/>
          <w:sz w:val="22"/>
          <w:szCs w:val="22"/>
        </w:rPr>
        <w:t>What is VAR?</w:t>
      </w:r>
    </w:p>
    <w:p w14:paraId="7E19A822" w14:textId="3BDECC24" w:rsidR="007E1160" w:rsidRPr="00FE31C3" w:rsidRDefault="00CE216C" w:rsidP="003541E2">
      <w:pPr>
        <w:pStyle w:val="ListParagraph"/>
        <w:numPr>
          <w:ilvl w:val="0"/>
          <w:numId w:val="1"/>
        </w:numPr>
        <w:rPr>
          <w:rFonts w:ascii="Arial" w:hAnsi="Arial" w:cs="Arial"/>
          <w:bCs/>
          <w:sz w:val="22"/>
          <w:szCs w:val="22"/>
        </w:rPr>
      </w:pPr>
      <w:r w:rsidRPr="00FE31C3">
        <w:rPr>
          <w:rFonts w:ascii="Arial" w:hAnsi="Arial" w:cs="Arial"/>
          <w:bCs/>
          <w:sz w:val="22"/>
          <w:szCs w:val="22"/>
        </w:rPr>
        <w:t>What is an exotic option?</w:t>
      </w:r>
    </w:p>
    <w:p w14:paraId="4AA9E3E8" w14:textId="5DAF5394" w:rsidR="001770CE" w:rsidRPr="00FE31C3" w:rsidRDefault="001770CE" w:rsidP="00CE216C">
      <w:pPr>
        <w:pStyle w:val="ListParagraph"/>
        <w:numPr>
          <w:ilvl w:val="0"/>
          <w:numId w:val="1"/>
        </w:numPr>
        <w:rPr>
          <w:rFonts w:ascii="Arial" w:hAnsi="Arial" w:cs="Arial"/>
          <w:bCs/>
          <w:sz w:val="22"/>
          <w:szCs w:val="22"/>
        </w:rPr>
      </w:pPr>
      <w:r w:rsidRPr="00FE31C3">
        <w:rPr>
          <w:rFonts w:ascii="Arial" w:hAnsi="Arial" w:cs="Arial"/>
          <w:bCs/>
          <w:sz w:val="22"/>
          <w:szCs w:val="22"/>
        </w:rPr>
        <w:t>State a</w:t>
      </w:r>
      <w:r w:rsidR="00CE216C" w:rsidRPr="00FE31C3">
        <w:rPr>
          <w:rFonts w:ascii="Arial" w:hAnsi="Arial" w:cs="Arial"/>
          <w:bCs/>
          <w:sz w:val="22"/>
          <w:szCs w:val="22"/>
        </w:rPr>
        <w:t>ny</w:t>
      </w:r>
      <w:r w:rsidR="00CE216C" w:rsidRPr="00FE31C3">
        <w:rPr>
          <w:rFonts w:ascii="Arial" w:hAnsi="Arial" w:cs="Arial"/>
          <w:sz w:val="22"/>
          <w:szCs w:val="22"/>
        </w:rPr>
        <w:t xml:space="preserve"> </w:t>
      </w:r>
      <w:r w:rsidR="00CE216C" w:rsidRPr="00FE31C3">
        <w:rPr>
          <w:rFonts w:ascii="Arial" w:hAnsi="Arial" w:cs="Arial"/>
          <w:bCs/>
          <w:sz w:val="22"/>
          <w:szCs w:val="22"/>
        </w:rPr>
        <w:t>two most important Greeks used in the world of options.</w:t>
      </w:r>
    </w:p>
    <w:p w14:paraId="6CDE3EC5" w14:textId="28253986" w:rsidR="00705A50" w:rsidRPr="00FE31C3" w:rsidRDefault="00CE216C" w:rsidP="00705A50">
      <w:pPr>
        <w:pStyle w:val="ListParagraph"/>
        <w:numPr>
          <w:ilvl w:val="0"/>
          <w:numId w:val="1"/>
        </w:numPr>
        <w:rPr>
          <w:rFonts w:ascii="Arial" w:hAnsi="Arial" w:cs="Arial"/>
          <w:bCs/>
          <w:sz w:val="22"/>
          <w:szCs w:val="22"/>
        </w:rPr>
      </w:pPr>
      <w:r w:rsidRPr="00FE31C3">
        <w:rPr>
          <w:rFonts w:ascii="Arial" w:hAnsi="Arial" w:cs="Arial"/>
          <w:bCs/>
          <w:sz w:val="22"/>
          <w:szCs w:val="22"/>
        </w:rPr>
        <w:t>What is long and short position in trading?</w:t>
      </w:r>
    </w:p>
    <w:p w14:paraId="301EFB16" w14:textId="1052E974" w:rsidR="001770CE" w:rsidRPr="00FE31C3" w:rsidRDefault="00CE216C" w:rsidP="00B747C7">
      <w:pPr>
        <w:pStyle w:val="ListParagraph"/>
        <w:numPr>
          <w:ilvl w:val="0"/>
          <w:numId w:val="1"/>
        </w:numPr>
        <w:rPr>
          <w:rFonts w:ascii="Arial" w:hAnsi="Arial" w:cs="Arial"/>
          <w:sz w:val="22"/>
          <w:szCs w:val="22"/>
        </w:rPr>
      </w:pPr>
      <w:r w:rsidRPr="00FE31C3">
        <w:rPr>
          <w:rFonts w:ascii="Arial" w:hAnsi="Arial" w:cs="Arial"/>
          <w:sz w:val="22"/>
          <w:szCs w:val="22"/>
        </w:rPr>
        <w:t>What is OTC market?</w:t>
      </w:r>
    </w:p>
    <w:p w14:paraId="6737475C" w14:textId="67278208" w:rsidR="00C33963" w:rsidRPr="00FE31C3" w:rsidRDefault="00CE216C" w:rsidP="003D00E4">
      <w:pPr>
        <w:pStyle w:val="ListParagraph"/>
        <w:numPr>
          <w:ilvl w:val="0"/>
          <w:numId w:val="1"/>
        </w:numPr>
        <w:rPr>
          <w:rFonts w:ascii="Arial" w:hAnsi="Arial" w:cs="Arial"/>
          <w:sz w:val="22"/>
          <w:szCs w:val="22"/>
        </w:rPr>
      </w:pPr>
      <w:r w:rsidRPr="00FE31C3">
        <w:rPr>
          <w:rFonts w:ascii="Arial" w:hAnsi="Arial" w:cs="Arial"/>
          <w:sz w:val="22"/>
          <w:szCs w:val="22"/>
        </w:rPr>
        <w:t xml:space="preserve">Who is an Arbitrageur? </w:t>
      </w:r>
    </w:p>
    <w:p w14:paraId="6694E469" w14:textId="642F0223" w:rsidR="003D00E4" w:rsidRPr="00FE31C3" w:rsidRDefault="003D00E4" w:rsidP="00326D1A">
      <w:pPr>
        <w:pStyle w:val="ListParagraph"/>
        <w:numPr>
          <w:ilvl w:val="0"/>
          <w:numId w:val="1"/>
        </w:numPr>
        <w:rPr>
          <w:rFonts w:ascii="Arial" w:hAnsi="Arial" w:cs="Arial"/>
          <w:sz w:val="22"/>
          <w:szCs w:val="22"/>
        </w:rPr>
      </w:pPr>
      <w:bookmarkStart w:id="1" w:name="_Hlk91701196"/>
      <w:r w:rsidRPr="00FE31C3">
        <w:rPr>
          <w:rFonts w:ascii="Arial" w:hAnsi="Arial" w:cs="Arial"/>
          <w:sz w:val="22"/>
          <w:szCs w:val="22"/>
        </w:rPr>
        <w:t>What is hedging?</w:t>
      </w:r>
    </w:p>
    <w:bookmarkEnd w:id="1"/>
    <w:p w14:paraId="196403E0" w14:textId="5F3F27CD" w:rsidR="005E0286" w:rsidRPr="00FE31C3" w:rsidRDefault="00CE216C" w:rsidP="005E0286">
      <w:pPr>
        <w:pStyle w:val="ListParagraph"/>
        <w:numPr>
          <w:ilvl w:val="0"/>
          <w:numId w:val="1"/>
        </w:numPr>
        <w:rPr>
          <w:rFonts w:ascii="Arial" w:hAnsi="Arial" w:cs="Arial"/>
          <w:sz w:val="22"/>
          <w:szCs w:val="22"/>
        </w:rPr>
      </w:pPr>
      <w:r w:rsidRPr="00FE31C3">
        <w:rPr>
          <w:rFonts w:ascii="Arial" w:hAnsi="Arial" w:cs="Arial"/>
          <w:sz w:val="22"/>
          <w:szCs w:val="22"/>
        </w:rPr>
        <w:t>What is SPAN margin?</w:t>
      </w:r>
    </w:p>
    <w:p w14:paraId="0C78CC21" w14:textId="77777777" w:rsidR="00CE216C" w:rsidRPr="00FE31C3" w:rsidRDefault="00CE216C" w:rsidP="00CE216C">
      <w:pPr>
        <w:pStyle w:val="ListParagraph"/>
        <w:numPr>
          <w:ilvl w:val="0"/>
          <w:numId w:val="1"/>
        </w:numPr>
        <w:autoSpaceDE w:val="0"/>
        <w:autoSpaceDN w:val="0"/>
        <w:adjustRightInd w:val="0"/>
        <w:spacing w:line="276" w:lineRule="auto"/>
        <w:rPr>
          <w:rFonts w:ascii="Arial" w:hAnsi="Arial" w:cs="Arial"/>
          <w:b/>
          <w:sz w:val="22"/>
          <w:szCs w:val="22"/>
        </w:rPr>
      </w:pPr>
      <w:r w:rsidRPr="00FE31C3">
        <w:rPr>
          <w:rFonts w:ascii="Arial" w:hAnsi="Arial" w:cs="Arial"/>
          <w:sz w:val="22"/>
          <w:szCs w:val="22"/>
        </w:rPr>
        <w:t>What is the settlement cycle for delivery trade in stock market?</w:t>
      </w:r>
    </w:p>
    <w:p w14:paraId="75C4068C" w14:textId="5549D4E2" w:rsidR="005D79FD" w:rsidRPr="00FE31C3" w:rsidRDefault="005D79FD" w:rsidP="00CE216C">
      <w:pPr>
        <w:jc w:val="both"/>
        <w:rPr>
          <w:rFonts w:ascii="Arial" w:hAnsi="Arial" w:cs="Arial"/>
        </w:rPr>
      </w:pPr>
    </w:p>
    <w:p w14:paraId="49B17D89" w14:textId="64DAA076" w:rsidR="005D79FD" w:rsidRPr="00FE31C3" w:rsidRDefault="005D79FD" w:rsidP="005D79FD">
      <w:pPr>
        <w:pStyle w:val="ListParagraph"/>
        <w:jc w:val="both"/>
        <w:rPr>
          <w:rFonts w:ascii="Arial" w:hAnsi="Arial" w:cs="Arial"/>
          <w:sz w:val="22"/>
          <w:szCs w:val="22"/>
        </w:rPr>
      </w:pPr>
    </w:p>
    <w:p w14:paraId="3F930113" w14:textId="2F14A4F1" w:rsidR="00350475" w:rsidRPr="00FE31C3" w:rsidRDefault="00350475" w:rsidP="005E0286">
      <w:pPr>
        <w:pStyle w:val="ListParagraph"/>
        <w:jc w:val="center"/>
        <w:rPr>
          <w:rFonts w:ascii="Arial" w:hAnsi="Arial" w:cs="Arial"/>
          <w:b/>
          <w:sz w:val="22"/>
          <w:szCs w:val="22"/>
        </w:rPr>
      </w:pPr>
      <w:r w:rsidRPr="00FE31C3">
        <w:rPr>
          <w:rFonts w:ascii="Arial" w:hAnsi="Arial" w:cs="Arial"/>
          <w:b/>
          <w:sz w:val="22"/>
          <w:szCs w:val="22"/>
        </w:rPr>
        <w:t>Section B</w:t>
      </w:r>
    </w:p>
    <w:p w14:paraId="059CFDFD" w14:textId="3D6A0BA7" w:rsidR="00350475" w:rsidRPr="00FE31C3" w:rsidRDefault="00350475" w:rsidP="00350475">
      <w:pPr>
        <w:rPr>
          <w:rFonts w:ascii="Arial" w:hAnsi="Arial" w:cs="Arial"/>
          <w:b/>
        </w:rPr>
      </w:pPr>
      <w:r w:rsidRPr="00FE31C3">
        <w:rPr>
          <w:rFonts w:ascii="Arial" w:hAnsi="Arial" w:cs="Arial"/>
          <w:b/>
        </w:rPr>
        <w:t xml:space="preserve">II. </w:t>
      </w:r>
      <w:r w:rsidRPr="00FE31C3">
        <w:rPr>
          <w:rFonts w:ascii="Arial" w:hAnsi="Arial" w:cs="Arial"/>
        </w:rPr>
        <w:t xml:space="preserve">Answer </w:t>
      </w:r>
      <w:r w:rsidRPr="00FE31C3">
        <w:rPr>
          <w:rFonts w:ascii="Arial" w:hAnsi="Arial" w:cs="Arial"/>
          <w:b/>
          <w:i/>
        </w:rPr>
        <w:t xml:space="preserve">any </w:t>
      </w:r>
      <w:r w:rsidR="0023028F" w:rsidRPr="00FE31C3">
        <w:rPr>
          <w:rFonts w:ascii="Arial" w:hAnsi="Arial" w:cs="Arial"/>
          <w:b/>
          <w:i/>
        </w:rPr>
        <w:t>three</w:t>
      </w:r>
      <w:r w:rsidRPr="00FE31C3">
        <w:rPr>
          <w:rFonts w:ascii="Arial" w:hAnsi="Arial" w:cs="Arial"/>
          <w:b/>
          <w:i/>
        </w:rPr>
        <w:t xml:space="preserve"> </w:t>
      </w:r>
      <w:r w:rsidRPr="00FE31C3">
        <w:rPr>
          <w:rFonts w:ascii="Arial" w:hAnsi="Arial" w:cs="Arial"/>
        </w:rPr>
        <w:t xml:space="preserve">of the following </w:t>
      </w:r>
      <w:r w:rsidRPr="00FE31C3">
        <w:rPr>
          <w:rFonts w:ascii="Arial" w:hAnsi="Arial" w:cs="Arial"/>
        </w:rPr>
        <w:tab/>
      </w:r>
      <w:r w:rsidRPr="00FE31C3">
        <w:rPr>
          <w:rFonts w:ascii="Arial" w:hAnsi="Arial" w:cs="Arial"/>
        </w:rPr>
        <w:tab/>
      </w:r>
      <w:r w:rsidRPr="00FE31C3">
        <w:rPr>
          <w:rFonts w:ascii="Arial" w:hAnsi="Arial" w:cs="Arial"/>
        </w:rPr>
        <w:tab/>
        <w:t xml:space="preserve">        </w:t>
      </w:r>
      <w:r w:rsidR="00A93889" w:rsidRPr="00FE31C3">
        <w:rPr>
          <w:rFonts w:ascii="Arial" w:hAnsi="Arial" w:cs="Arial"/>
        </w:rPr>
        <w:t xml:space="preserve">        </w:t>
      </w:r>
      <w:r w:rsidR="00547E47" w:rsidRPr="00FE31C3">
        <w:rPr>
          <w:rFonts w:ascii="Arial" w:hAnsi="Arial" w:cs="Arial"/>
        </w:rPr>
        <w:t xml:space="preserve">  </w:t>
      </w:r>
      <w:r w:rsidR="00A93889" w:rsidRPr="00FE31C3">
        <w:rPr>
          <w:rFonts w:ascii="Arial" w:hAnsi="Arial" w:cs="Arial"/>
        </w:rPr>
        <w:t>(</w:t>
      </w:r>
      <w:r w:rsidR="00A93889" w:rsidRPr="00FE31C3">
        <w:rPr>
          <w:rFonts w:ascii="Arial" w:hAnsi="Arial" w:cs="Arial"/>
          <w:b/>
        </w:rPr>
        <w:t>5 x 3</w:t>
      </w:r>
      <w:r w:rsidRPr="00FE31C3">
        <w:rPr>
          <w:rFonts w:ascii="Arial" w:hAnsi="Arial" w:cs="Arial"/>
          <w:b/>
        </w:rPr>
        <w:t xml:space="preserve"> = </w:t>
      </w:r>
      <w:r w:rsidR="00A93889" w:rsidRPr="00FE31C3">
        <w:rPr>
          <w:rFonts w:ascii="Arial" w:hAnsi="Arial" w:cs="Arial"/>
          <w:b/>
        </w:rPr>
        <w:t>1</w:t>
      </w:r>
      <w:r w:rsidRPr="00FE31C3">
        <w:rPr>
          <w:rFonts w:ascii="Arial" w:hAnsi="Arial" w:cs="Arial"/>
          <w:b/>
        </w:rPr>
        <w:t>5 marks)</w:t>
      </w:r>
    </w:p>
    <w:p w14:paraId="144E6143" w14:textId="00BABC00" w:rsidR="00743990" w:rsidRPr="00FE31C3" w:rsidRDefault="0088511B" w:rsidP="003C071D">
      <w:pPr>
        <w:pStyle w:val="ListParagraph"/>
        <w:numPr>
          <w:ilvl w:val="0"/>
          <w:numId w:val="1"/>
        </w:numPr>
        <w:rPr>
          <w:rFonts w:ascii="Arial" w:hAnsi="Arial" w:cs="Arial"/>
          <w:sz w:val="22"/>
          <w:szCs w:val="22"/>
        </w:rPr>
      </w:pPr>
      <w:r w:rsidRPr="00FE31C3">
        <w:rPr>
          <w:rFonts w:ascii="Arial" w:hAnsi="Arial" w:cs="Arial"/>
          <w:sz w:val="22"/>
          <w:szCs w:val="22"/>
        </w:rPr>
        <w:t>Discuss the different types of orders and se</w:t>
      </w:r>
      <w:r w:rsidR="00954642" w:rsidRPr="00FE31C3">
        <w:rPr>
          <w:rFonts w:ascii="Arial" w:hAnsi="Arial" w:cs="Arial"/>
          <w:sz w:val="22"/>
          <w:szCs w:val="22"/>
        </w:rPr>
        <w:t xml:space="preserve">ttlement in </w:t>
      </w:r>
      <w:r w:rsidRPr="00FE31C3">
        <w:rPr>
          <w:rFonts w:ascii="Arial" w:hAnsi="Arial" w:cs="Arial"/>
          <w:sz w:val="22"/>
          <w:szCs w:val="22"/>
        </w:rPr>
        <w:t>Trading.</w:t>
      </w:r>
    </w:p>
    <w:p w14:paraId="0BF9152B" w14:textId="55D4C66C" w:rsidR="00CA7EAF" w:rsidRPr="00FE31C3" w:rsidRDefault="00CA7EAF" w:rsidP="00EC6902">
      <w:pPr>
        <w:pStyle w:val="ListParagraph"/>
        <w:numPr>
          <w:ilvl w:val="0"/>
          <w:numId w:val="1"/>
        </w:numPr>
        <w:autoSpaceDE w:val="0"/>
        <w:autoSpaceDN w:val="0"/>
        <w:adjustRightInd w:val="0"/>
        <w:jc w:val="both"/>
        <w:rPr>
          <w:rFonts w:ascii="Arial" w:hAnsi="Arial" w:cs="Arial"/>
          <w:sz w:val="22"/>
          <w:szCs w:val="22"/>
        </w:rPr>
      </w:pPr>
      <w:r w:rsidRPr="00FE31C3">
        <w:rPr>
          <w:rFonts w:ascii="Arial" w:hAnsi="Arial" w:cs="Arial"/>
          <w:sz w:val="22"/>
          <w:szCs w:val="22"/>
        </w:rPr>
        <w:t xml:space="preserve">A trader buys three-month put options on 1 unit of gold with a strike of Rs.17000/10 </w:t>
      </w:r>
      <w:proofErr w:type="spellStart"/>
      <w:r w:rsidRPr="00FE31C3">
        <w:rPr>
          <w:rFonts w:ascii="Arial" w:hAnsi="Arial" w:cs="Arial"/>
          <w:sz w:val="22"/>
          <w:szCs w:val="22"/>
        </w:rPr>
        <w:t>gms</w:t>
      </w:r>
      <w:proofErr w:type="spellEnd"/>
      <w:r w:rsidRPr="00FE31C3">
        <w:rPr>
          <w:rFonts w:ascii="Arial" w:hAnsi="Arial" w:cs="Arial"/>
          <w:sz w:val="22"/>
          <w:szCs w:val="22"/>
        </w:rPr>
        <w:t xml:space="preserve"> at a premium of Rs.70. Unit of trading is 1kg. On the day of expiration, the spot price of gold is Rs.16800/10 </w:t>
      </w:r>
      <w:proofErr w:type="spellStart"/>
      <w:r w:rsidRPr="00FE31C3">
        <w:rPr>
          <w:rFonts w:ascii="Arial" w:hAnsi="Arial" w:cs="Arial"/>
          <w:sz w:val="22"/>
          <w:szCs w:val="22"/>
        </w:rPr>
        <w:t>gms</w:t>
      </w:r>
      <w:proofErr w:type="spellEnd"/>
      <w:r w:rsidRPr="00FE31C3">
        <w:rPr>
          <w:rFonts w:ascii="Arial" w:hAnsi="Arial" w:cs="Arial"/>
          <w:sz w:val="22"/>
          <w:szCs w:val="22"/>
        </w:rPr>
        <w:t>. What is his net payoff?</w:t>
      </w:r>
    </w:p>
    <w:p w14:paraId="53DF0AF2" w14:textId="78A360C5" w:rsidR="00743990" w:rsidRPr="00FE31C3" w:rsidRDefault="00CA7EAF" w:rsidP="003C071D">
      <w:pPr>
        <w:pStyle w:val="ListParagraph"/>
        <w:numPr>
          <w:ilvl w:val="0"/>
          <w:numId w:val="1"/>
        </w:numPr>
        <w:jc w:val="both"/>
        <w:rPr>
          <w:rFonts w:ascii="Arial" w:hAnsi="Arial" w:cs="Arial"/>
          <w:sz w:val="22"/>
          <w:szCs w:val="22"/>
        </w:rPr>
      </w:pPr>
      <w:r w:rsidRPr="00FE31C3">
        <w:rPr>
          <w:rFonts w:ascii="Arial" w:hAnsi="Arial" w:cs="Arial"/>
          <w:sz w:val="22"/>
          <w:szCs w:val="22"/>
        </w:rPr>
        <w:t>What</w:t>
      </w:r>
      <w:r w:rsidR="009001F1" w:rsidRPr="00FE31C3">
        <w:rPr>
          <w:rFonts w:ascii="Arial" w:hAnsi="Arial" w:cs="Arial"/>
          <w:sz w:val="22"/>
          <w:szCs w:val="22"/>
        </w:rPr>
        <w:t xml:space="preserve"> is Risk? Discuss the types of r</w:t>
      </w:r>
      <w:r w:rsidRPr="00FE31C3">
        <w:rPr>
          <w:rFonts w:ascii="Arial" w:hAnsi="Arial" w:cs="Arial"/>
          <w:sz w:val="22"/>
          <w:szCs w:val="22"/>
        </w:rPr>
        <w:t>isk</w:t>
      </w:r>
      <w:r w:rsidR="009001F1" w:rsidRPr="00FE31C3">
        <w:rPr>
          <w:rFonts w:ascii="Arial" w:hAnsi="Arial" w:cs="Arial"/>
          <w:sz w:val="22"/>
          <w:szCs w:val="22"/>
        </w:rPr>
        <w:t>s</w:t>
      </w:r>
      <w:r w:rsidRPr="00FE31C3">
        <w:rPr>
          <w:rFonts w:ascii="Arial" w:hAnsi="Arial" w:cs="Arial"/>
          <w:sz w:val="22"/>
          <w:szCs w:val="22"/>
        </w:rPr>
        <w:t xml:space="preserve"> in financial &amp; commodities trading.</w:t>
      </w:r>
    </w:p>
    <w:p w14:paraId="616D8CF1" w14:textId="4209F44F" w:rsidR="00743990" w:rsidRPr="00FE31C3" w:rsidRDefault="00C33963" w:rsidP="003C071D">
      <w:pPr>
        <w:pStyle w:val="ListParagraph"/>
        <w:numPr>
          <w:ilvl w:val="0"/>
          <w:numId w:val="1"/>
        </w:numPr>
        <w:jc w:val="both"/>
        <w:rPr>
          <w:rFonts w:ascii="Arial" w:hAnsi="Arial" w:cs="Arial"/>
          <w:sz w:val="22"/>
          <w:szCs w:val="22"/>
        </w:rPr>
      </w:pPr>
      <w:r w:rsidRPr="00FE31C3">
        <w:rPr>
          <w:rFonts w:ascii="Arial" w:hAnsi="Arial" w:cs="Arial"/>
          <w:sz w:val="22"/>
          <w:szCs w:val="22"/>
        </w:rPr>
        <w:t>Differentiate between Commodity and Financial Derivatives.</w:t>
      </w:r>
    </w:p>
    <w:p w14:paraId="7D5728C2" w14:textId="77777777" w:rsidR="00C33963" w:rsidRPr="00FE31C3" w:rsidRDefault="00C33963" w:rsidP="00C33963">
      <w:pPr>
        <w:pStyle w:val="ListParagraph"/>
        <w:numPr>
          <w:ilvl w:val="0"/>
          <w:numId w:val="1"/>
        </w:numPr>
        <w:rPr>
          <w:rFonts w:ascii="Arial" w:hAnsi="Arial" w:cs="Arial"/>
          <w:sz w:val="22"/>
          <w:szCs w:val="22"/>
          <w:lang w:val="en-US"/>
        </w:rPr>
      </w:pPr>
      <w:r w:rsidRPr="00FE31C3">
        <w:rPr>
          <w:rFonts w:ascii="Arial" w:hAnsi="Arial" w:cs="Arial"/>
          <w:sz w:val="22"/>
          <w:szCs w:val="22"/>
        </w:rPr>
        <w:t xml:space="preserve">What are the assumptions of Black Scholes Model of valuing options contracts? </w:t>
      </w:r>
    </w:p>
    <w:p w14:paraId="5FD0F9B4" w14:textId="77777777" w:rsidR="00703A54" w:rsidRPr="00FE31C3" w:rsidRDefault="00703A54" w:rsidP="00703A54">
      <w:pPr>
        <w:pStyle w:val="ListParagraph"/>
        <w:rPr>
          <w:rFonts w:ascii="Arial" w:hAnsi="Arial" w:cs="Arial"/>
          <w:sz w:val="22"/>
          <w:szCs w:val="22"/>
        </w:rPr>
      </w:pPr>
    </w:p>
    <w:p w14:paraId="105726F8" w14:textId="48237ACD" w:rsidR="00350475" w:rsidRPr="00FE31C3" w:rsidRDefault="00350475" w:rsidP="00064055">
      <w:pPr>
        <w:jc w:val="center"/>
        <w:rPr>
          <w:rFonts w:ascii="Arial" w:hAnsi="Arial" w:cs="Arial"/>
          <w:b/>
        </w:rPr>
      </w:pPr>
      <w:r w:rsidRPr="00FE31C3">
        <w:rPr>
          <w:rFonts w:ascii="Arial" w:hAnsi="Arial" w:cs="Arial"/>
          <w:b/>
        </w:rPr>
        <w:t xml:space="preserve">Section C </w:t>
      </w:r>
    </w:p>
    <w:p w14:paraId="7A7EBA41" w14:textId="798343B2" w:rsidR="00350475" w:rsidRPr="00FE31C3" w:rsidRDefault="00350475" w:rsidP="00350475">
      <w:pPr>
        <w:rPr>
          <w:rFonts w:ascii="Arial" w:hAnsi="Arial" w:cs="Arial"/>
          <w:b/>
        </w:rPr>
      </w:pPr>
      <w:r w:rsidRPr="00FE31C3">
        <w:rPr>
          <w:rFonts w:ascii="Arial" w:hAnsi="Arial" w:cs="Arial"/>
          <w:b/>
        </w:rPr>
        <w:t xml:space="preserve">III. </w:t>
      </w:r>
      <w:r w:rsidRPr="00FE31C3">
        <w:rPr>
          <w:rFonts w:ascii="Arial" w:hAnsi="Arial" w:cs="Arial"/>
        </w:rPr>
        <w:t xml:space="preserve">Answer </w:t>
      </w:r>
      <w:r w:rsidRPr="00FE31C3">
        <w:rPr>
          <w:rFonts w:ascii="Arial" w:hAnsi="Arial" w:cs="Arial"/>
          <w:b/>
          <w:i/>
        </w:rPr>
        <w:t xml:space="preserve">any </w:t>
      </w:r>
      <w:r w:rsidR="0023028F" w:rsidRPr="00FE31C3">
        <w:rPr>
          <w:rFonts w:ascii="Arial" w:hAnsi="Arial" w:cs="Arial"/>
          <w:b/>
          <w:i/>
        </w:rPr>
        <w:t>two</w:t>
      </w:r>
      <w:r w:rsidRPr="00FE31C3">
        <w:rPr>
          <w:rFonts w:ascii="Arial" w:hAnsi="Arial" w:cs="Arial"/>
          <w:b/>
          <w:i/>
        </w:rPr>
        <w:t xml:space="preserve"> </w:t>
      </w:r>
      <w:r w:rsidRPr="00FE31C3">
        <w:rPr>
          <w:rFonts w:ascii="Arial" w:hAnsi="Arial" w:cs="Arial"/>
        </w:rPr>
        <w:t xml:space="preserve">of the following </w:t>
      </w:r>
      <w:r w:rsidRPr="00FE31C3">
        <w:rPr>
          <w:rFonts w:ascii="Arial" w:hAnsi="Arial" w:cs="Arial"/>
        </w:rPr>
        <w:tab/>
      </w:r>
      <w:r w:rsidRPr="00FE31C3">
        <w:rPr>
          <w:rFonts w:ascii="Arial" w:hAnsi="Arial" w:cs="Arial"/>
        </w:rPr>
        <w:tab/>
      </w:r>
      <w:r w:rsidRPr="00FE31C3">
        <w:rPr>
          <w:rFonts w:ascii="Arial" w:hAnsi="Arial" w:cs="Arial"/>
        </w:rPr>
        <w:tab/>
        <w:t xml:space="preserve">     </w:t>
      </w:r>
      <w:r w:rsidR="00547E47" w:rsidRPr="00FE31C3">
        <w:rPr>
          <w:rFonts w:ascii="Arial" w:hAnsi="Arial" w:cs="Arial"/>
        </w:rPr>
        <w:t xml:space="preserve">          </w:t>
      </w:r>
      <w:r w:rsidRPr="00FE31C3">
        <w:rPr>
          <w:rFonts w:ascii="Arial" w:hAnsi="Arial" w:cs="Arial"/>
        </w:rPr>
        <w:t>(</w:t>
      </w:r>
      <w:r w:rsidR="0023028F" w:rsidRPr="00FE31C3">
        <w:rPr>
          <w:rFonts w:ascii="Arial" w:hAnsi="Arial" w:cs="Arial"/>
          <w:b/>
        </w:rPr>
        <w:t>1</w:t>
      </w:r>
      <w:r w:rsidR="00636D86" w:rsidRPr="00FE31C3">
        <w:rPr>
          <w:rFonts w:ascii="Arial" w:hAnsi="Arial" w:cs="Arial"/>
          <w:b/>
        </w:rPr>
        <w:t>0</w:t>
      </w:r>
      <w:r w:rsidR="0023028F" w:rsidRPr="00FE31C3">
        <w:rPr>
          <w:rFonts w:ascii="Arial" w:hAnsi="Arial" w:cs="Arial"/>
          <w:b/>
        </w:rPr>
        <w:t xml:space="preserve"> x 2 = </w:t>
      </w:r>
      <w:r w:rsidR="00636D86" w:rsidRPr="00FE31C3">
        <w:rPr>
          <w:rFonts w:ascii="Arial" w:hAnsi="Arial" w:cs="Arial"/>
          <w:b/>
        </w:rPr>
        <w:t>2</w:t>
      </w:r>
      <w:r w:rsidR="0023028F" w:rsidRPr="00FE31C3">
        <w:rPr>
          <w:rFonts w:ascii="Arial" w:hAnsi="Arial" w:cs="Arial"/>
          <w:b/>
        </w:rPr>
        <w:t>0</w:t>
      </w:r>
      <w:r w:rsidRPr="00FE31C3">
        <w:rPr>
          <w:rFonts w:ascii="Arial" w:hAnsi="Arial" w:cs="Arial"/>
          <w:b/>
        </w:rPr>
        <w:t xml:space="preserve"> marks)</w:t>
      </w:r>
    </w:p>
    <w:p w14:paraId="0B1B5644" w14:textId="79B12AED" w:rsidR="005C1E84" w:rsidRPr="00FE31C3" w:rsidRDefault="001F061F" w:rsidP="00921B08">
      <w:pPr>
        <w:pStyle w:val="ListParagraph"/>
        <w:numPr>
          <w:ilvl w:val="0"/>
          <w:numId w:val="1"/>
        </w:numPr>
        <w:spacing w:after="160" w:line="259" w:lineRule="auto"/>
        <w:rPr>
          <w:rFonts w:ascii="Arial" w:hAnsi="Arial" w:cs="Arial"/>
          <w:sz w:val="22"/>
          <w:szCs w:val="22"/>
        </w:rPr>
      </w:pPr>
      <w:r w:rsidRPr="00FE31C3">
        <w:rPr>
          <w:rFonts w:ascii="Arial" w:hAnsi="Arial" w:cs="Arial"/>
          <w:sz w:val="22"/>
          <w:szCs w:val="22"/>
        </w:rPr>
        <w:t xml:space="preserve"> </w:t>
      </w:r>
      <w:r w:rsidR="00954642" w:rsidRPr="00FE31C3">
        <w:rPr>
          <w:rFonts w:ascii="Arial" w:hAnsi="Arial" w:cs="Arial"/>
          <w:sz w:val="22"/>
          <w:szCs w:val="22"/>
        </w:rPr>
        <w:t>Explain the difference between forwards &amp; futures contract.</w:t>
      </w:r>
    </w:p>
    <w:p w14:paraId="50C4D22F" w14:textId="29C047CB" w:rsidR="00921B08" w:rsidRPr="00FE31C3" w:rsidRDefault="00921B08" w:rsidP="00921B08">
      <w:pPr>
        <w:pStyle w:val="ListParagraph"/>
        <w:numPr>
          <w:ilvl w:val="0"/>
          <w:numId w:val="1"/>
        </w:numPr>
        <w:rPr>
          <w:rFonts w:ascii="Arial" w:hAnsi="Arial" w:cs="Arial"/>
          <w:sz w:val="22"/>
          <w:szCs w:val="22"/>
        </w:rPr>
      </w:pPr>
      <w:bookmarkStart w:id="2" w:name="_Hlk92263213"/>
      <w:r w:rsidRPr="00FE31C3">
        <w:rPr>
          <w:rFonts w:ascii="Arial" w:hAnsi="Arial" w:cs="Arial"/>
          <w:sz w:val="22"/>
          <w:szCs w:val="22"/>
        </w:rPr>
        <w:t xml:space="preserve">Discuss the various </w:t>
      </w:r>
      <w:bookmarkEnd w:id="2"/>
      <w:r w:rsidRPr="00FE31C3">
        <w:rPr>
          <w:rFonts w:ascii="Arial" w:hAnsi="Arial" w:cs="Arial"/>
          <w:sz w:val="22"/>
          <w:szCs w:val="22"/>
        </w:rPr>
        <w:t>factors affecting options.</w:t>
      </w:r>
    </w:p>
    <w:p w14:paraId="5F213211" w14:textId="2F8AD07C" w:rsidR="00CA7EAF" w:rsidRPr="00FE31C3" w:rsidRDefault="00CA7EAF" w:rsidP="00B747C7">
      <w:pPr>
        <w:pStyle w:val="ListParagraph"/>
        <w:numPr>
          <w:ilvl w:val="0"/>
          <w:numId w:val="1"/>
        </w:numPr>
        <w:spacing w:after="160" w:line="259" w:lineRule="auto"/>
        <w:rPr>
          <w:rFonts w:ascii="Arial" w:hAnsi="Arial" w:cs="Arial"/>
          <w:bCs/>
          <w:sz w:val="22"/>
          <w:szCs w:val="22"/>
        </w:rPr>
      </w:pPr>
      <w:r w:rsidRPr="00FE31C3">
        <w:rPr>
          <w:rFonts w:ascii="Arial" w:hAnsi="Arial" w:cs="Arial"/>
          <w:bCs/>
          <w:sz w:val="22"/>
          <w:szCs w:val="22"/>
        </w:rPr>
        <w:t>Write a short note on:</w:t>
      </w:r>
    </w:p>
    <w:p w14:paraId="3EB0B2D0" w14:textId="77777777" w:rsidR="00326D1A" w:rsidRPr="00FE31C3" w:rsidRDefault="00326D1A" w:rsidP="00326D1A">
      <w:pPr>
        <w:pStyle w:val="ListParagraph"/>
        <w:numPr>
          <w:ilvl w:val="1"/>
          <w:numId w:val="21"/>
        </w:numPr>
        <w:spacing w:after="160" w:line="259" w:lineRule="auto"/>
        <w:rPr>
          <w:rFonts w:ascii="Arial" w:hAnsi="Arial" w:cs="Arial"/>
          <w:bCs/>
          <w:sz w:val="22"/>
          <w:szCs w:val="22"/>
        </w:rPr>
      </w:pPr>
      <w:r w:rsidRPr="00FE31C3">
        <w:rPr>
          <w:rFonts w:ascii="Arial" w:hAnsi="Arial" w:cs="Arial"/>
          <w:bCs/>
          <w:sz w:val="22"/>
          <w:szCs w:val="22"/>
        </w:rPr>
        <w:t>Interest Rate swaps ( 5 marks)</w:t>
      </w:r>
    </w:p>
    <w:p w14:paraId="1FCED622" w14:textId="2B739DE0" w:rsidR="002825C2" w:rsidRPr="00FE31C3" w:rsidRDefault="00326D1A" w:rsidP="00326D1A">
      <w:pPr>
        <w:pStyle w:val="ListParagraph"/>
        <w:numPr>
          <w:ilvl w:val="1"/>
          <w:numId w:val="21"/>
        </w:numPr>
        <w:rPr>
          <w:rFonts w:ascii="Arial" w:hAnsi="Arial" w:cs="Arial"/>
          <w:bCs/>
          <w:sz w:val="22"/>
          <w:szCs w:val="22"/>
        </w:rPr>
      </w:pPr>
      <w:r w:rsidRPr="00FE31C3">
        <w:rPr>
          <w:rFonts w:ascii="Arial" w:hAnsi="Arial" w:cs="Arial"/>
          <w:bCs/>
          <w:sz w:val="22"/>
          <w:szCs w:val="22"/>
        </w:rPr>
        <w:t>C</w:t>
      </w:r>
      <w:r w:rsidR="00881D5E" w:rsidRPr="00FE31C3">
        <w:rPr>
          <w:rFonts w:ascii="Arial" w:hAnsi="Arial" w:cs="Arial"/>
          <w:bCs/>
          <w:sz w:val="22"/>
          <w:szCs w:val="22"/>
        </w:rPr>
        <w:t>ontango and backwardation market</w:t>
      </w:r>
      <w:r w:rsidRPr="00FE31C3">
        <w:rPr>
          <w:rFonts w:ascii="Arial" w:hAnsi="Arial" w:cs="Arial"/>
          <w:bCs/>
          <w:sz w:val="22"/>
          <w:szCs w:val="22"/>
        </w:rPr>
        <w:t xml:space="preserve"> (5 marks)</w:t>
      </w:r>
    </w:p>
    <w:p w14:paraId="3415922A" w14:textId="77777777" w:rsidR="00980A7E" w:rsidRPr="00921B08" w:rsidRDefault="00980A7E" w:rsidP="00B747C7">
      <w:pPr>
        <w:rPr>
          <w:rFonts w:ascii="Arial" w:hAnsi="Arial" w:cs="Arial"/>
          <w:b/>
        </w:rPr>
      </w:pPr>
    </w:p>
    <w:p w14:paraId="7879CCEF" w14:textId="04AAE299" w:rsidR="00350475" w:rsidRPr="00921B08" w:rsidRDefault="00350475" w:rsidP="00350475">
      <w:pPr>
        <w:jc w:val="center"/>
        <w:rPr>
          <w:rFonts w:ascii="Arial" w:hAnsi="Arial" w:cs="Arial"/>
          <w:b/>
        </w:rPr>
      </w:pPr>
      <w:r w:rsidRPr="00921B08">
        <w:rPr>
          <w:rFonts w:ascii="Arial" w:hAnsi="Arial" w:cs="Arial"/>
          <w:b/>
        </w:rPr>
        <w:lastRenderedPageBreak/>
        <w:t>Section D</w:t>
      </w:r>
    </w:p>
    <w:p w14:paraId="73B7D6FF" w14:textId="4C7F6CC2" w:rsidR="00350475" w:rsidRPr="00921B08" w:rsidRDefault="00350475" w:rsidP="00350475">
      <w:pPr>
        <w:rPr>
          <w:rFonts w:ascii="Arial" w:hAnsi="Arial" w:cs="Arial"/>
          <w:b/>
        </w:rPr>
      </w:pPr>
      <w:r w:rsidRPr="00921B08">
        <w:rPr>
          <w:rFonts w:ascii="Arial" w:hAnsi="Arial" w:cs="Arial"/>
          <w:b/>
        </w:rPr>
        <w:t xml:space="preserve">III. </w:t>
      </w:r>
      <w:r w:rsidR="0023028F" w:rsidRPr="00921B08">
        <w:rPr>
          <w:rFonts w:ascii="Arial" w:hAnsi="Arial" w:cs="Arial"/>
          <w:b/>
        </w:rPr>
        <w:t>Answer the following</w:t>
      </w:r>
      <w:r w:rsidRPr="00921B08">
        <w:rPr>
          <w:rFonts w:ascii="Arial" w:hAnsi="Arial" w:cs="Arial"/>
          <w:b/>
        </w:rPr>
        <w:t xml:space="preserve"> </w:t>
      </w:r>
      <w:r w:rsidRPr="00921B08">
        <w:rPr>
          <w:rFonts w:ascii="Arial" w:hAnsi="Arial" w:cs="Arial"/>
          <w:b/>
        </w:rPr>
        <w:tab/>
      </w:r>
      <w:r w:rsidRPr="00921B08">
        <w:rPr>
          <w:rFonts w:ascii="Arial" w:hAnsi="Arial" w:cs="Arial"/>
          <w:b/>
        </w:rPr>
        <w:tab/>
      </w:r>
      <w:r w:rsidRPr="00921B08">
        <w:rPr>
          <w:rFonts w:ascii="Arial" w:hAnsi="Arial" w:cs="Arial"/>
          <w:b/>
        </w:rPr>
        <w:tab/>
      </w:r>
      <w:r w:rsidRPr="00921B08">
        <w:rPr>
          <w:rFonts w:ascii="Arial" w:hAnsi="Arial" w:cs="Arial"/>
          <w:b/>
        </w:rPr>
        <w:tab/>
      </w:r>
      <w:r w:rsidRPr="00921B08">
        <w:rPr>
          <w:rFonts w:ascii="Arial" w:hAnsi="Arial" w:cs="Arial"/>
          <w:b/>
        </w:rPr>
        <w:tab/>
        <w:t xml:space="preserve">          </w:t>
      </w:r>
      <w:r w:rsidR="00547E47" w:rsidRPr="00921B08">
        <w:rPr>
          <w:rFonts w:ascii="Arial" w:hAnsi="Arial" w:cs="Arial"/>
          <w:b/>
        </w:rPr>
        <w:t xml:space="preserve">         </w:t>
      </w:r>
      <w:r w:rsidR="0023028F" w:rsidRPr="00921B08">
        <w:rPr>
          <w:rFonts w:ascii="Arial" w:hAnsi="Arial" w:cs="Arial"/>
          <w:b/>
        </w:rPr>
        <w:tab/>
      </w:r>
      <w:r w:rsidRPr="00921B08">
        <w:rPr>
          <w:rFonts w:ascii="Arial" w:hAnsi="Arial" w:cs="Arial"/>
          <w:b/>
        </w:rPr>
        <w:t>(15</w:t>
      </w:r>
      <w:r w:rsidR="009B0D1D" w:rsidRPr="00921B08">
        <w:rPr>
          <w:rFonts w:ascii="Arial" w:hAnsi="Arial" w:cs="Arial"/>
          <w:b/>
        </w:rPr>
        <w:t xml:space="preserve"> </w:t>
      </w:r>
      <w:r w:rsidRPr="00921B08">
        <w:rPr>
          <w:rFonts w:ascii="Arial" w:hAnsi="Arial" w:cs="Arial"/>
          <w:b/>
        </w:rPr>
        <w:t>marks)</w:t>
      </w:r>
    </w:p>
    <w:p w14:paraId="20F898FE" w14:textId="4C52577F" w:rsidR="00CA7EAF" w:rsidRPr="00921B08" w:rsidRDefault="00CA7EAF" w:rsidP="00FE31C3">
      <w:pPr>
        <w:pStyle w:val="ListParagraph"/>
        <w:numPr>
          <w:ilvl w:val="0"/>
          <w:numId w:val="1"/>
        </w:numPr>
        <w:jc w:val="both"/>
        <w:rPr>
          <w:rFonts w:ascii="Arial" w:hAnsi="Arial" w:cs="Arial"/>
          <w:sz w:val="22"/>
          <w:szCs w:val="22"/>
        </w:rPr>
      </w:pPr>
      <w:r w:rsidRPr="00921B08">
        <w:rPr>
          <w:rFonts w:ascii="Arial" w:hAnsi="Arial" w:cs="Arial"/>
          <w:sz w:val="22"/>
          <w:szCs w:val="22"/>
        </w:rPr>
        <w:t>The origin of derivatives can be traced back to the need of farmers to protect themselves against fluctuations in the price of their crop. From the time of sowing to the time of crop harvest, farmers would face price uncertainty. Through the use of simple derivative products, it was possible for the farmer to partially or fully transfer price risks by locking-in asset prices. These were simple contracts developed to meet the needs of farmers and were basically a means of reducing risk.</w:t>
      </w:r>
      <w:r w:rsidR="0011047C" w:rsidRPr="00921B08">
        <w:rPr>
          <w:rFonts w:ascii="Arial" w:hAnsi="Arial" w:cs="Arial"/>
          <w:sz w:val="22"/>
          <w:szCs w:val="22"/>
        </w:rPr>
        <w:t xml:space="preserve"> In reference to the above passage explain the </w:t>
      </w:r>
      <w:r w:rsidRPr="00921B08">
        <w:rPr>
          <w:rFonts w:ascii="Arial" w:hAnsi="Arial" w:cs="Arial"/>
          <w:sz w:val="22"/>
          <w:szCs w:val="22"/>
        </w:rPr>
        <w:t>economic benefits of derivatives.</w:t>
      </w:r>
    </w:p>
    <w:p w14:paraId="37D9662B" w14:textId="77777777" w:rsidR="0011047C" w:rsidRPr="00921B08" w:rsidRDefault="0011047C" w:rsidP="0011047C">
      <w:pPr>
        <w:pStyle w:val="ListParagraph"/>
        <w:rPr>
          <w:rFonts w:ascii="Arial" w:hAnsi="Arial" w:cs="Arial"/>
          <w:sz w:val="22"/>
          <w:szCs w:val="22"/>
        </w:rPr>
      </w:pPr>
    </w:p>
    <w:p w14:paraId="5116FC50" w14:textId="3B86A89F" w:rsidR="009E5A25" w:rsidRPr="00921B08" w:rsidRDefault="00B747C7" w:rsidP="00B747C7">
      <w:pPr>
        <w:pStyle w:val="ListParagraph"/>
        <w:tabs>
          <w:tab w:val="center" w:pos="4680"/>
          <w:tab w:val="left" w:pos="6643"/>
        </w:tabs>
        <w:jc w:val="center"/>
        <w:rPr>
          <w:rFonts w:ascii="Arial" w:hAnsi="Arial" w:cs="Arial"/>
          <w:sz w:val="22"/>
          <w:szCs w:val="22"/>
        </w:rPr>
      </w:pPr>
      <w:r w:rsidRPr="00921B08">
        <w:rPr>
          <w:rFonts w:ascii="Arial" w:hAnsi="Arial" w:cs="Arial"/>
          <w:noProof/>
          <w:sz w:val="22"/>
          <w:szCs w:val="22"/>
          <w:lang w:val="en-US"/>
        </w:rPr>
        <w:t>*************</w:t>
      </w:r>
    </w:p>
    <w:sectPr w:rsidR="009E5A25" w:rsidRPr="00921B08"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87AC5EE2"/>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348A"/>
    <w:multiLevelType w:val="hybridMultilevel"/>
    <w:tmpl w:val="2D4AF768"/>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C3942"/>
    <w:multiLevelType w:val="hybridMultilevel"/>
    <w:tmpl w:val="12FE05A2"/>
    <w:lvl w:ilvl="0" w:tplc="67CC6E2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57DBA"/>
    <w:multiLevelType w:val="multilevel"/>
    <w:tmpl w:val="5B4A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83AF3"/>
    <w:multiLevelType w:val="hybridMultilevel"/>
    <w:tmpl w:val="750E38B0"/>
    <w:lvl w:ilvl="0" w:tplc="010EC1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9886F2C"/>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A269E"/>
    <w:multiLevelType w:val="hybridMultilevel"/>
    <w:tmpl w:val="66B48C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1115D"/>
    <w:multiLevelType w:val="hybridMultilevel"/>
    <w:tmpl w:val="B8E2277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B1566F9"/>
    <w:multiLevelType w:val="hybridMultilevel"/>
    <w:tmpl w:val="680C2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FE3F6A"/>
    <w:multiLevelType w:val="hybridMultilevel"/>
    <w:tmpl w:val="503C7D52"/>
    <w:lvl w:ilvl="0" w:tplc="4508C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400B55"/>
    <w:multiLevelType w:val="hybridMultilevel"/>
    <w:tmpl w:val="EFE24E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740584"/>
    <w:multiLevelType w:val="hybridMultilevel"/>
    <w:tmpl w:val="7A4C13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BFF41B2"/>
    <w:multiLevelType w:val="hybridMultilevel"/>
    <w:tmpl w:val="2F44D1AC"/>
    <w:lvl w:ilvl="0" w:tplc="06E86C5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EA0B89"/>
    <w:multiLevelType w:val="hybridMultilevel"/>
    <w:tmpl w:val="996E81F4"/>
    <w:lvl w:ilvl="0" w:tplc="32AC5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3"/>
  </w:num>
  <w:num w:numId="5">
    <w:abstractNumId w:val="17"/>
  </w:num>
  <w:num w:numId="6">
    <w:abstractNumId w:val="7"/>
  </w:num>
  <w:num w:numId="7">
    <w:abstractNumId w:val="14"/>
  </w:num>
  <w:num w:numId="8">
    <w:abstractNumId w:val="4"/>
  </w:num>
  <w:num w:numId="9">
    <w:abstractNumId w:val="11"/>
  </w:num>
  <w:num w:numId="10">
    <w:abstractNumId w:val="8"/>
  </w:num>
  <w:num w:numId="11">
    <w:abstractNumId w:val="9"/>
  </w:num>
  <w:num w:numId="12">
    <w:abstractNumId w:val="2"/>
  </w:num>
  <w:num w:numId="13">
    <w:abstractNumId w:val="18"/>
  </w:num>
  <w:num w:numId="14">
    <w:abstractNumId w:val="16"/>
  </w:num>
  <w:num w:numId="15">
    <w:abstractNumId w:val="6"/>
  </w:num>
  <w:num w:numId="16">
    <w:abstractNumId w:val="20"/>
  </w:num>
  <w:num w:numId="17">
    <w:abstractNumId w:val="19"/>
  </w:num>
  <w:num w:numId="18">
    <w:abstractNumId w:val="5"/>
  </w:num>
  <w:num w:numId="19">
    <w:abstractNumId w:val="15"/>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A2M7AwNzE1MbEwNzJS0lEKTi0uzszPAykwrAUADtlcCywAAAA="/>
  </w:docVars>
  <w:rsids>
    <w:rsidRoot w:val="00FF17E8"/>
    <w:rsid w:val="0002332E"/>
    <w:rsid w:val="00064055"/>
    <w:rsid w:val="000B2647"/>
    <w:rsid w:val="000C4602"/>
    <w:rsid w:val="000E7DCA"/>
    <w:rsid w:val="00103186"/>
    <w:rsid w:val="00106D08"/>
    <w:rsid w:val="0011047C"/>
    <w:rsid w:val="00120862"/>
    <w:rsid w:val="001303C1"/>
    <w:rsid w:val="001770CE"/>
    <w:rsid w:val="001F061F"/>
    <w:rsid w:val="00202D68"/>
    <w:rsid w:val="0023028F"/>
    <w:rsid w:val="002748DF"/>
    <w:rsid w:val="002759CA"/>
    <w:rsid w:val="002825C2"/>
    <w:rsid w:val="00326D1A"/>
    <w:rsid w:val="00344B96"/>
    <w:rsid w:val="00350475"/>
    <w:rsid w:val="003541E2"/>
    <w:rsid w:val="00366212"/>
    <w:rsid w:val="00385139"/>
    <w:rsid w:val="00385B9E"/>
    <w:rsid w:val="003C071D"/>
    <w:rsid w:val="003D00E4"/>
    <w:rsid w:val="003E2E3A"/>
    <w:rsid w:val="004E3706"/>
    <w:rsid w:val="004E3A90"/>
    <w:rsid w:val="00532FEA"/>
    <w:rsid w:val="00547E47"/>
    <w:rsid w:val="00582C1B"/>
    <w:rsid w:val="005C1E84"/>
    <w:rsid w:val="005C3CB3"/>
    <w:rsid w:val="005D7765"/>
    <w:rsid w:val="005D79FD"/>
    <w:rsid w:val="005E0286"/>
    <w:rsid w:val="005E20FF"/>
    <w:rsid w:val="00624DC5"/>
    <w:rsid w:val="00636D86"/>
    <w:rsid w:val="00687755"/>
    <w:rsid w:val="00690140"/>
    <w:rsid w:val="00697D97"/>
    <w:rsid w:val="006A5B5A"/>
    <w:rsid w:val="006F088E"/>
    <w:rsid w:val="006F4045"/>
    <w:rsid w:val="00703A54"/>
    <w:rsid w:val="00704D42"/>
    <w:rsid w:val="00705A50"/>
    <w:rsid w:val="0071115E"/>
    <w:rsid w:val="0074034B"/>
    <w:rsid w:val="00743990"/>
    <w:rsid w:val="0079711C"/>
    <w:rsid w:val="007A2A8E"/>
    <w:rsid w:val="007E1160"/>
    <w:rsid w:val="008260A1"/>
    <w:rsid w:val="00835AF4"/>
    <w:rsid w:val="008522C6"/>
    <w:rsid w:val="00881D5E"/>
    <w:rsid w:val="0088511B"/>
    <w:rsid w:val="00890CBA"/>
    <w:rsid w:val="008968BB"/>
    <w:rsid w:val="008B2539"/>
    <w:rsid w:val="009001F1"/>
    <w:rsid w:val="009024BC"/>
    <w:rsid w:val="00910583"/>
    <w:rsid w:val="00921B08"/>
    <w:rsid w:val="00954642"/>
    <w:rsid w:val="009748CE"/>
    <w:rsid w:val="00980A7E"/>
    <w:rsid w:val="00991617"/>
    <w:rsid w:val="009B0D1D"/>
    <w:rsid w:val="009C4E4E"/>
    <w:rsid w:val="009E5A25"/>
    <w:rsid w:val="00A32573"/>
    <w:rsid w:val="00A85CD9"/>
    <w:rsid w:val="00A93889"/>
    <w:rsid w:val="00A953D0"/>
    <w:rsid w:val="00AD646B"/>
    <w:rsid w:val="00AF708E"/>
    <w:rsid w:val="00B079B0"/>
    <w:rsid w:val="00B342D6"/>
    <w:rsid w:val="00B747C7"/>
    <w:rsid w:val="00B85455"/>
    <w:rsid w:val="00B86903"/>
    <w:rsid w:val="00B97BAE"/>
    <w:rsid w:val="00C33963"/>
    <w:rsid w:val="00C36820"/>
    <w:rsid w:val="00C402BE"/>
    <w:rsid w:val="00C45CD2"/>
    <w:rsid w:val="00C769C8"/>
    <w:rsid w:val="00CA3650"/>
    <w:rsid w:val="00CA7EAF"/>
    <w:rsid w:val="00CB458E"/>
    <w:rsid w:val="00CE216C"/>
    <w:rsid w:val="00D15CB0"/>
    <w:rsid w:val="00D21904"/>
    <w:rsid w:val="00D21B18"/>
    <w:rsid w:val="00D37AB7"/>
    <w:rsid w:val="00D4573C"/>
    <w:rsid w:val="00D51A45"/>
    <w:rsid w:val="00D7694A"/>
    <w:rsid w:val="00D964A1"/>
    <w:rsid w:val="00DA2AFF"/>
    <w:rsid w:val="00DE09C5"/>
    <w:rsid w:val="00E62FE2"/>
    <w:rsid w:val="00EC6902"/>
    <w:rsid w:val="00F03188"/>
    <w:rsid w:val="00F133F2"/>
    <w:rsid w:val="00F630FB"/>
    <w:rsid w:val="00F95EAB"/>
    <w:rsid w:val="00FE31C3"/>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9413D23F-AB95-404C-BD25-F908A75A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3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3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32838746">
      <w:bodyDiv w:val="1"/>
      <w:marLeft w:val="0"/>
      <w:marRight w:val="0"/>
      <w:marTop w:val="0"/>
      <w:marBottom w:val="0"/>
      <w:divBdr>
        <w:top w:val="none" w:sz="0" w:space="0" w:color="auto"/>
        <w:left w:val="none" w:sz="0" w:space="0" w:color="auto"/>
        <w:bottom w:val="none" w:sz="0" w:space="0" w:color="auto"/>
        <w:right w:val="none" w:sz="0" w:space="0" w:color="auto"/>
      </w:divBdr>
    </w:div>
    <w:div w:id="1599675973">
      <w:bodyDiv w:val="1"/>
      <w:marLeft w:val="0"/>
      <w:marRight w:val="0"/>
      <w:marTop w:val="0"/>
      <w:marBottom w:val="0"/>
      <w:divBdr>
        <w:top w:val="none" w:sz="0" w:space="0" w:color="auto"/>
        <w:left w:val="none" w:sz="0" w:space="0" w:color="auto"/>
        <w:bottom w:val="none" w:sz="0" w:space="0" w:color="auto"/>
        <w:right w:val="none" w:sz="0" w:space="0" w:color="auto"/>
      </w:divBdr>
    </w:div>
    <w:div w:id="2004116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AF92-9392-4B6F-9870-1448D908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101</cp:revision>
  <dcterms:created xsi:type="dcterms:W3CDTF">2021-12-21T06:40:00Z</dcterms:created>
  <dcterms:modified xsi:type="dcterms:W3CDTF">2022-09-30T10:12:00Z</dcterms:modified>
</cp:coreProperties>
</file>