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A18EC5" w14:textId="77777777" w:rsidR="00955E63" w:rsidRPr="00DD3042" w:rsidRDefault="00955E63" w:rsidP="00955E63">
      <w:pPr>
        <w:ind w:firstLine="720"/>
        <w:rPr>
          <w:rFonts w:ascii="Arial" w:hAnsi="Arial" w:cs="Arial"/>
          <w:b/>
          <w:sz w:val="24"/>
          <w:szCs w:val="24"/>
        </w:rPr>
      </w:pPr>
      <w:r w:rsidRPr="00DD3042">
        <w:rPr>
          <w:rFonts w:ascii="Arial" w:hAnsi="Arial" w:cs="Arial"/>
          <w:noProof/>
          <w:sz w:val="24"/>
          <w:szCs w:val="24"/>
          <w:lang w:eastAsia="en-IN"/>
        </w:rPr>
        <w:drawing>
          <wp:inline distT="0" distB="0" distL="0" distR="0" wp14:anchorId="5AC896F1" wp14:editId="7B6960DE">
            <wp:extent cx="5467350" cy="85725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5467350" cy="857250"/>
                    </a:xfrm>
                    <a:prstGeom prst="rect">
                      <a:avLst/>
                    </a:prstGeom>
                  </pic:spPr>
                </pic:pic>
              </a:graphicData>
            </a:graphic>
          </wp:inline>
        </w:drawing>
      </w:r>
    </w:p>
    <w:p w14:paraId="14B62035" w14:textId="77777777" w:rsidR="00467C01" w:rsidRDefault="00467C01" w:rsidP="00955E63">
      <w:pPr>
        <w:pStyle w:val="NoSpacing"/>
        <w:spacing w:line="276" w:lineRule="auto"/>
        <w:jc w:val="center"/>
        <w:rPr>
          <w:rFonts w:ascii="Arial" w:hAnsi="Arial" w:cs="Arial"/>
          <w:b/>
          <w:bCs/>
          <w:sz w:val="24"/>
          <w:szCs w:val="24"/>
        </w:rPr>
      </w:pPr>
    </w:p>
    <w:p w14:paraId="18EF0AD6" w14:textId="77777777" w:rsidR="00955E63" w:rsidRPr="00DD3042" w:rsidRDefault="00955E63" w:rsidP="00955E63">
      <w:pPr>
        <w:pStyle w:val="NoSpacing"/>
        <w:spacing w:line="276" w:lineRule="auto"/>
        <w:jc w:val="center"/>
        <w:rPr>
          <w:rFonts w:ascii="Arial" w:hAnsi="Arial" w:cs="Arial"/>
          <w:b/>
          <w:bCs/>
          <w:sz w:val="24"/>
          <w:szCs w:val="24"/>
        </w:rPr>
      </w:pPr>
      <w:r w:rsidRPr="00DD3042">
        <w:rPr>
          <w:rFonts w:ascii="Arial" w:hAnsi="Arial" w:cs="Arial"/>
          <w:b/>
          <w:bCs/>
          <w:sz w:val="24"/>
          <w:szCs w:val="24"/>
        </w:rPr>
        <w:t>ST. JOSEPH’S COLLEGE (AUTONOMOUS), BANGALORE- 27</w:t>
      </w:r>
    </w:p>
    <w:p w14:paraId="257F8378" w14:textId="77777777" w:rsidR="00955E63" w:rsidRPr="00DD3042" w:rsidRDefault="00955E63" w:rsidP="00955E63">
      <w:pPr>
        <w:pStyle w:val="NoSpacing"/>
        <w:spacing w:line="276" w:lineRule="auto"/>
        <w:jc w:val="center"/>
        <w:rPr>
          <w:rFonts w:ascii="Arial" w:hAnsi="Arial" w:cs="Arial"/>
          <w:b/>
          <w:bCs/>
          <w:sz w:val="24"/>
          <w:szCs w:val="24"/>
        </w:rPr>
      </w:pPr>
      <w:r>
        <w:rPr>
          <w:rFonts w:ascii="Arial" w:hAnsi="Arial" w:cs="Arial"/>
          <w:b/>
          <w:bCs/>
          <w:sz w:val="24"/>
          <w:szCs w:val="24"/>
        </w:rPr>
        <w:t xml:space="preserve">II </w:t>
      </w:r>
      <w:r w:rsidRPr="00DD3042">
        <w:rPr>
          <w:rFonts w:ascii="Arial" w:hAnsi="Arial" w:cs="Arial"/>
          <w:b/>
          <w:bCs/>
          <w:sz w:val="24"/>
          <w:szCs w:val="24"/>
        </w:rPr>
        <w:t>MA ENGLISH</w:t>
      </w:r>
      <w:r>
        <w:rPr>
          <w:rFonts w:ascii="Arial" w:hAnsi="Arial" w:cs="Arial"/>
          <w:b/>
          <w:bCs/>
          <w:sz w:val="24"/>
          <w:szCs w:val="24"/>
        </w:rPr>
        <w:t xml:space="preserve"> – IV </w:t>
      </w:r>
      <w:r w:rsidRPr="00DD3042">
        <w:rPr>
          <w:rFonts w:ascii="Arial" w:hAnsi="Arial" w:cs="Arial"/>
          <w:b/>
          <w:bCs/>
          <w:sz w:val="24"/>
          <w:szCs w:val="24"/>
        </w:rPr>
        <w:t>SEMESTER</w:t>
      </w:r>
    </w:p>
    <w:p w14:paraId="27E35043" w14:textId="77777777" w:rsidR="00955E63" w:rsidRPr="00DD3042" w:rsidRDefault="00955E63" w:rsidP="00955E63">
      <w:pPr>
        <w:pStyle w:val="NoSpacing"/>
        <w:spacing w:line="276" w:lineRule="auto"/>
        <w:jc w:val="center"/>
        <w:rPr>
          <w:rFonts w:ascii="Arial" w:hAnsi="Arial" w:cs="Arial"/>
          <w:b/>
          <w:bCs/>
          <w:sz w:val="24"/>
          <w:szCs w:val="24"/>
        </w:rPr>
      </w:pPr>
      <w:r w:rsidRPr="00DD3042">
        <w:rPr>
          <w:rFonts w:ascii="Arial" w:hAnsi="Arial" w:cs="Arial"/>
          <w:b/>
          <w:bCs/>
          <w:sz w:val="24"/>
          <w:szCs w:val="24"/>
        </w:rPr>
        <w:t>END SEMESTER EXAMINATION</w:t>
      </w:r>
      <w:r>
        <w:rPr>
          <w:rFonts w:ascii="Arial" w:hAnsi="Arial" w:cs="Arial"/>
          <w:b/>
          <w:bCs/>
          <w:sz w:val="24"/>
          <w:szCs w:val="24"/>
        </w:rPr>
        <w:t xml:space="preserve"> JULY </w:t>
      </w:r>
      <w:r w:rsidRPr="00DD3042">
        <w:rPr>
          <w:rFonts w:ascii="Arial" w:hAnsi="Arial" w:cs="Arial"/>
          <w:b/>
          <w:bCs/>
          <w:sz w:val="24"/>
          <w:szCs w:val="24"/>
        </w:rPr>
        <w:t>2</w:t>
      </w:r>
      <w:r>
        <w:rPr>
          <w:rFonts w:ascii="Arial" w:hAnsi="Arial" w:cs="Arial"/>
          <w:b/>
          <w:bCs/>
          <w:sz w:val="24"/>
          <w:szCs w:val="24"/>
        </w:rPr>
        <w:t>022</w:t>
      </w:r>
    </w:p>
    <w:p w14:paraId="568AE09F" w14:textId="54CC810F" w:rsidR="00955E63" w:rsidRDefault="00955E63" w:rsidP="00955E63">
      <w:pPr>
        <w:suppressAutoHyphens/>
        <w:jc w:val="center"/>
        <w:rPr>
          <w:rFonts w:ascii="Arial" w:hAnsi="Arial" w:cs="Arial"/>
          <w:b/>
          <w:bCs/>
          <w:sz w:val="24"/>
          <w:szCs w:val="24"/>
          <w:lang w:val="en-US"/>
        </w:rPr>
      </w:pPr>
      <w:bookmarkStart w:id="0" w:name="_GoBack"/>
      <w:r>
        <w:rPr>
          <w:rFonts w:ascii="Arial" w:hAnsi="Arial" w:cs="Arial"/>
          <w:b/>
          <w:bCs/>
          <w:sz w:val="24"/>
          <w:szCs w:val="24"/>
          <w:lang w:val="en-US"/>
        </w:rPr>
        <w:t>EN</w:t>
      </w:r>
      <w:r w:rsidR="00467C01">
        <w:rPr>
          <w:rFonts w:ascii="Arial" w:hAnsi="Arial" w:cs="Arial"/>
          <w:b/>
          <w:bCs/>
          <w:sz w:val="24"/>
          <w:szCs w:val="24"/>
          <w:lang w:val="en-US"/>
        </w:rPr>
        <w:t xml:space="preserve"> </w:t>
      </w:r>
      <w:r>
        <w:rPr>
          <w:rFonts w:ascii="Arial" w:hAnsi="Arial" w:cs="Arial"/>
          <w:b/>
          <w:bCs/>
          <w:sz w:val="24"/>
          <w:szCs w:val="24"/>
          <w:lang w:val="en-US"/>
        </w:rPr>
        <w:t>DE:</w:t>
      </w:r>
      <w:r w:rsidR="0011014C">
        <w:rPr>
          <w:rFonts w:ascii="Arial" w:hAnsi="Arial" w:cs="Arial"/>
          <w:b/>
          <w:bCs/>
          <w:sz w:val="24"/>
          <w:szCs w:val="24"/>
          <w:lang w:val="en-US"/>
        </w:rPr>
        <w:t xml:space="preserve"> 0418 </w:t>
      </w:r>
      <w:r w:rsidR="00467C01">
        <w:rPr>
          <w:rFonts w:ascii="Arial" w:hAnsi="Arial" w:cs="Arial"/>
          <w:b/>
          <w:bCs/>
          <w:sz w:val="24"/>
          <w:szCs w:val="24"/>
          <w:lang w:val="en-US"/>
        </w:rPr>
        <w:t>- World Literatures – IV, Anglo spheres</w:t>
      </w:r>
      <w:bookmarkEnd w:id="0"/>
    </w:p>
    <w:p w14:paraId="28D81C23" w14:textId="77777777" w:rsidR="00955E63" w:rsidRDefault="00955E63" w:rsidP="00955E63">
      <w:pPr>
        <w:suppressAutoHyphens/>
        <w:rPr>
          <w:rFonts w:ascii="Arial" w:eastAsia="Times New Roman" w:hAnsi="Arial" w:cs="Arial"/>
          <w:b/>
          <w:sz w:val="24"/>
          <w:szCs w:val="24"/>
          <w:lang w:eastAsia="ar-SA"/>
        </w:rPr>
      </w:pPr>
      <w:r w:rsidRPr="00DD3042">
        <w:rPr>
          <w:rFonts w:ascii="Arial" w:eastAsia="Times New Roman" w:hAnsi="Arial" w:cs="Arial"/>
          <w:b/>
          <w:sz w:val="24"/>
          <w:szCs w:val="24"/>
          <w:lang w:eastAsia="ar-SA"/>
        </w:rPr>
        <w:t xml:space="preserve">Time: </w:t>
      </w:r>
      <w:r w:rsidRPr="009D26D2">
        <w:rPr>
          <w:rFonts w:ascii="Arial" w:eastAsia="Times New Roman" w:hAnsi="Arial" w:cs="Arial"/>
          <w:b/>
          <w:sz w:val="24"/>
          <w:szCs w:val="24"/>
          <w:lang w:eastAsia="ar-SA"/>
        </w:rPr>
        <w:t>2</w:t>
      </w:r>
      <w:r>
        <w:rPr>
          <w:rFonts w:ascii="Arial" w:eastAsia="Times New Roman" w:hAnsi="Arial" w:cs="Arial"/>
          <w:b/>
          <w:sz w:val="24"/>
          <w:szCs w:val="24"/>
          <w:lang w:eastAsia="ar-SA"/>
        </w:rPr>
        <w:t xml:space="preserve"> </w:t>
      </w:r>
      <w:r w:rsidRPr="009D26D2">
        <w:rPr>
          <w:rFonts w:ascii="Arial" w:eastAsia="Times New Roman" w:hAnsi="Arial" w:cs="Arial"/>
          <w:b/>
          <w:sz w:val="24"/>
          <w:szCs w:val="24"/>
          <w:vertAlign w:val="superscript"/>
          <w:lang w:eastAsia="ar-SA"/>
        </w:rPr>
        <w:t>½</w:t>
      </w:r>
      <w:r w:rsidRPr="009D26D2">
        <w:rPr>
          <w:rFonts w:ascii="Arial" w:eastAsia="Times New Roman" w:hAnsi="Arial" w:cs="Arial"/>
          <w:b/>
          <w:sz w:val="24"/>
          <w:szCs w:val="24"/>
          <w:lang w:eastAsia="ar-SA"/>
        </w:rPr>
        <w:t xml:space="preserve"> hours</w:t>
      </w:r>
      <w:r>
        <w:rPr>
          <w:rFonts w:ascii="Arial" w:eastAsia="Times New Roman" w:hAnsi="Arial" w:cs="Arial"/>
          <w:sz w:val="24"/>
          <w:szCs w:val="24"/>
          <w:lang w:eastAsia="ar-SA"/>
        </w:rPr>
        <w:tab/>
      </w:r>
      <w:r>
        <w:rPr>
          <w:rFonts w:ascii="Arial" w:eastAsia="Times New Roman" w:hAnsi="Arial" w:cs="Arial"/>
          <w:sz w:val="24"/>
          <w:szCs w:val="24"/>
          <w:lang w:eastAsia="ar-SA"/>
        </w:rPr>
        <w:tab/>
      </w:r>
      <w:r>
        <w:rPr>
          <w:rFonts w:ascii="Arial" w:eastAsia="Times New Roman" w:hAnsi="Arial" w:cs="Arial"/>
          <w:sz w:val="24"/>
          <w:szCs w:val="24"/>
          <w:lang w:eastAsia="ar-SA"/>
        </w:rPr>
        <w:tab/>
      </w:r>
      <w:r>
        <w:rPr>
          <w:rFonts w:ascii="Arial" w:eastAsia="Times New Roman" w:hAnsi="Arial" w:cs="Arial"/>
          <w:sz w:val="24"/>
          <w:szCs w:val="24"/>
          <w:lang w:eastAsia="ar-SA"/>
        </w:rPr>
        <w:tab/>
      </w:r>
      <w:r>
        <w:rPr>
          <w:rFonts w:ascii="Arial" w:eastAsia="Times New Roman" w:hAnsi="Arial" w:cs="Arial"/>
          <w:sz w:val="24"/>
          <w:szCs w:val="24"/>
          <w:lang w:eastAsia="ar-SA"/>
        </w:rPr>
        <w:tab/>
      </w:r>
      <w:r>
        <w:rPr>
          <w:rFonts w:ascii="Arial" w:eastAsia="Times New Roman" w:hAnsi="Arial" w:cs="Arial"/>
          <w:sz w:val="24"/>
          <w:szCs w:val="24"/>
          <w:lang w:eastAsia="ar-SA"/>
        </w:rPr>
        <w:tab/>
      </w:r>
      <w:r>
        <w:rPr>
          <w:rFonts w:ascii="Arial" w:eastAsia="Times New Roman" w:hAnsi="Arial" w:cs="Arial"/>
          <w:sz w:val="24"/>
          <w:szCs w:val="24"/>
          <w:lang w:eastAsia="ar-SA"/>
        </w:rPr>
        <w:tab/>
        <w:t xml:space="preserve">            </w:t>
      </w:r>
      <w:r>
        <w:rPr>
          <w:rFonts w:ascii="Arial" w:eastAsia="Times New Roman" w:hAnsi="Arial" w:cs="Arial"/>
          <w:b/>
          <w:sz w:val="24"/>
          <w:szCs w:val="24"/>
          <w:lang w:eastAsia="ar-SA"/>
        </w:rPr>
        <w:t xml:space="preserve">Max. </w:t>
      </w:r>
      <w:r w:rsidRPr="00DD3042">
        <w:rPr>
          <w:rFonts w:ascii="Arial" w:eastAsia="Times New Roman" w:hAnsi="Arial" w:cs="Arial"/>
          <w:b/>
          <w:sz w:val="24"/>
          <w:szCs w:val="24"/>
          <w:lang w:eastAsia="ar-SA"/>
        </w:rPr>
        <w:t xml:space="preserve">Marks: </w:t>
      </w:r>
      <w:r>
        <w:rPr>
          <w:rFonts w:ascii="Arial" w:eastAsia="Times New Roman" w:hAnsi="Arial" w:cs="Arial"/>
          <w:b/>
          <w:sz w:val="24"/>
          <w:szCs w:val="24"/>
          <w:lang w:eastAsia="ar-SA"/>
        </w:rPr>
        <w:t>70</w:t>
      </w:r>
    </w:p>
    <w:p w14:paraId="05BC4588" w14:textId="77777777" w:rsidR="00955E63" w:rsidRDefault="00955E63" w:rsidP="00955E63">
      <w:pPr>
        <w:suppressAutoHyphens/>
        <w:jc w:val="center"/>
        <w:rPr>
          <w:rFonts w:ascii="Arial" w:eastAsia="MS Mincho" w:hAnsi="Arial" w:cs="Arial"/>
          <w:b/>
          <w:sz w:val="24"/>
          <w:szCs w:val="24"/>
          <w:lang w:val="en-US" w:eastAsia="ja-JP"/>
        </w:rPr>
      </w:pPr>
      <w:r>
        <w:rPr>
          <w:rFonts w:ascii="Arial" w:eastAsia="Times New Roman" w:hAnsi="Arial" w:cs="Arial"/>
          <w:b/>
          <w:sz w:val="24"/>
          <w:szCs w:val="24"/>
          <w:lang w:eastAsia="ar-SA"/>
        </w:rPr>
        <w:t>This question paper contains 4 sections and 3 printed pages.</w:t>
      </w:r>
    </w:p>
    <w:p w14:paraId="22C42B94" w14:textId="5153E4E4" w:rsidR="00955E63" w:rsidRDefault="00955E63" w:rsidP="00955E63">
      <w:pPr>
        <w:spacing w:after="0" w:line="240" w:lineRule="auto"/>
        <w:jc w:val="center"/>
        <w:rPr>
          <w:rFonts w:ascii="Arial" w:eastAsia="MS Mincho" w:hAnsi="Arial" w:cs="Arial"/>
          <w:b/>
          <w:sz w:val="24"/>
          <w:szCs w:val="24"/>
          <w:lang w:val="en-US" w:eastAsia="ja-JP"/>
        </w:rPr>
      </w:pPr>
      <w:bookmarkStart w:id="1" w:name="_Hlk105959018"/>
      <w:bookmarkStart w:id="2" w:name="_Hlk105421408"/>
      <w:r>
        <w:rPr>
          <w:rFonts w:ascii="Arial" w:eastAsia="MS Mincho" w:hAnsi="Arial" w:cs="Arial"/>
          <w:b/>
          <w:sz w:val="24"/>
          <w:szCs w:val="24"/>
          <w:lang w:val="en-US" w:eastAsia="ja-JP"/>
        </w:rPr>
        <w:t>SECTION-A</w:t>
      </w:r>
    </w:p>
    <w:bookmarkEnd w:id="1"/>
    <w:p w14:paraId="1A80DF0A" w14:textId="1E9D4DA4" w:rsidR="001059BC" w:rsidRPr="001059BC" w:rsidRDefault="001059BC" w:rsidP="001059BC">
      <w:pPr>
        <w:spacing w:after="0" w:line="240" w:lineRule="auto"/>
        <w:rPr>
          <w:rFonts w:ascii="Arial" w:eastAsia="MS Mincho" w:hAnsi="Arial" w:cs="Arial"/>
          <w:bCs/>
          <w:sz w:val="24"/>
          <w:szCs w:val="24"/>
          <w:lang w:val="en-US" w:eastAsia="ja-JP"/>
        </w:rPr>
      </w:pPr>
      <w:r w:rsidRPr="001059BC">
        <w:rPr>
          <w:rFonts w:ascii="Arial" w:eastAsia="MS Mincho" w:hAnsi="Arial" w:cs="Arial"/>
          <w:b/>
          <w:sz w:val="24"/>
          <w:szCs w:val="24"/>
          <w:lang w:val="en-US" w:eastAsia="ja-JP"/>
        </w:rPr>
        <w:t>Read the following extracts carefully</w:t>
      </w:r>
      <w:r w:rsidR="00DE5D01">
        <w:rPr>
          <w:rFonts w:ascii="Arial" w:eastAsia="MS Mincho" w:hAnsi="Arial" w:cs="Arial"/>
          <w:b/>
          <w:sz w:val="24"/>
          <w:szCs w:val="24"/>
          <w:lang w:val="en-US" w:eastAsia="ja-JP"/>
        </w:rPr>
        <w:t xml:space="preserve"> answer the question that follow</w:t>
      </w:r>
      <w:r>
        <w:rPr>
          <w:rFonts w:ascii="Arial" w:eastAsia="MS Mincho" w:hAnsi="Arial" w:cs="Arial"/>
          <w:bCs/>
          <w:sz w:val="24"/>
          <w:szCs w:val="24"/>
          <w:lang w:val="en-US" w:eastAsia="ja-JP"/>
        </w:rPr>
        <w:t>:</w:t>
      </w:r>
    </w:p>
    <w:bookmarkEnd w:id="2"/>
    <w:p w14:paraId="7E3E5593" w14:textId="4E5F0E48" w:rsidR="0065370C" w:rsidRDefault="001059BC" w:rsidP="001059BC">
      <w:pPr>
        <w:jc w:val="both"/>
        <w:rPr>
          <w:rFonts w:ascii="Arial" w:hAnsi="Arial" w:cs="Arial"/>
        </w:rPr>
      </w:pPr>
      <w:r w:rsidRPr="001059BC">
        <w:rPr>
          <w:rFonts w:ascii="Arial" w:hAnsi="Arial" w:cs="Arial"/>
        </w:rPr>
        <w:t xml:space="preserve">Indigenous peoples’ experiences with settler colonialism also vary spatially and temporally. John Cabot began mapping what is now known as Labrador and Newfoundland in Atlantic Canada in 1497, while on the west coast, Juan Pérez did not arrive at </w:t>
      </w:r>
      <w:proofErr w:type="spellStart"/>
      <w:r w:rsidRPr="001059BC">
        <w:rPr>
          <w:rFonts w:ascii="Arial" w:hAnsi="Arial" w:cs="Arial"/>
        </w:rPr>
        <w:t>Haida</w:t>
      </w:r>
      <w:proofErr w:type="spellEnd"/>
      <w:r w:rsidRPr="001059BC">
        <w:rPr>
          <w:rFonts w:ascii="Arial" w:hAnsi="Arial" w:cs="Arial"/>
        </w:rPr>
        <w:t xml:space="preserve"> </w:t>
      </w:r>
      <w:proofErr w:type="spellStart"/>
      <w:r w:rsidRPr="001059BC">
        <w:rPr>
          <w:rFonts w:ascii="Arial" w:hAnsi="Arial" w:cs="Arial"/>
        </w:rPr>
        <w:t>Gwaii</w:t>
      </w:r>
      <w:proofErr w:type="spellEnd"/>
      <w:r w:rsidRPr="001059BC">
        <w:rPr>
          <w:rFonts w:ascii="Arial" w:hAnsi="Arial" w:cs="Arial"/>
        </w:rPr>
        <w:t xml:space="preserve"> until 1774, nearly three-hundred years later</w:t>
      </w:r>
      <w:r>
        <w:rPr>
          <w:rFonts w:ascii="Arial" w:hAnsi="Arial" w:cs="Arial"/>
        </w:rPr>
        <w:t>…</w:t>
      </w:r>
      <w:r w:rsidRPr="001059BC">
        <w:rPr>
          <w:rFonts w:ascii="Arial" w:hAnsi="Arial" w:cs="Arial"/>
        </w:rPr>
        <w:t xml:space="preserve">we cannot ignore the impacts of settler colonialism that occurred at different times, in different places, at varying degrees of pace and intensity. While all of our examples are located within Canada, it should be remembered that there is </w:t>
      </w:r>
      <w:proofErr w:type="gramStart"/>
      <w:r w:rsidRPr="001059BC">
        <w:rPr>
          <w:rFonts w:ascii="Arial" w:hAnsi="Arial" w:cs="Arial"/>
        </w:rPr>
        <w:t>tremendous</w:t>
      </w:r>
      <w:proofErr w:type="gramEnd"/>
      <w:r w:rsidRPr="001059BC">
        <w:rPr>
          <w:rFonts w:ascii="Arial" w:hAnsi="Arial" w:cs="Arial"/>
        </w:rPr>
        <w:t xml:space="preserve"> diversity among the historical experiences of the Indigenous communities</w:t>
      </w:r>
      <w:r>
        <w:rPr>
          <w:rFonts w:ascii="Arial" w:hAnsi="Arial" w:cs="Arial"/>
        </w:rPr>
        <w:t>…</w:t>
      </w:r>
    </w:p>
    <w:p w14:paraId="2FB3C90F" w14:textId="48790AB7" w:rsidR="001059BC" w:rsidRDefault="001059BC" w:rsidP="001059BC">
      <w:pPr>
        <w:jc w:val="both"/>
        <w:rPr>
          <w:rFonts w:ascii="Arial" w:hAnsi="Arial" w:cs="Arial"/>
        </w:rPr>
      </w:pPr>
      <w:r w:rsidRPr="001059BC">
        <w:rPr>
          <w:rFonts w:ascii="Arial" w:hAnsi="Arial" w:cs="Arial"/>
        </w:rPr>
        <w:t>In settler colonial countries like Canada, one often hears people talk about stolen lands, that settler governments have unjustly usurped Indigenous lands. There are long histories of land dispossession, which vary greatly from place to place</w:t>
      </w:r>
      <w:r w:rsidR="00B24F4C">
        <w:rPr>
          <w:rFonts w:ascii="Arial" w:hAnsi="Arial" w:cs="Arial"/>
        </w:rPr>
        <w:t>…</w:t>
      </w:r>
    </w:p>
    <w:p w14:paraId="669CE732" w14:textId="4C0ABEAF" w:rsidR="00DE5D01" w:rsidRDefault="00DE5D01" w:rsidP="001059BC">
      <w:pPr>
        <w:jc w:val="both"/>
        <w:rPr>
          <w:rFonts w:ascii="Arial" w:hAnsi="Arial" w:cs="Arial"/>
        </w:rPr>
      </w:pPr>
      <w:r w:rsidRPr="00DE5D01">
        <w:rPr>
          <w:rFonts w:ascii="Arial" w:hAnsi="Arial" w:cs="Arial"/>
        </w:rPr>
        <w:t>As we consider the vast chasm of difference between the understanding of land as kin and how that fits within colonial property regimes, we turn to Blackfoot scholar Leroy Little Bear’s thoughts on “jagged worldviews”</w:t>
      </w:r>
      <w:r>
        <w:rPr>
          <w:rFonts w:ascii="Arial" w:hAnsi="Arial" w:cs="Arial"/>
        </w:rPr>
        <w:t xml:space="preserve"> (Little Bear, 2000)</w:t>
      </w:r>
      <w:r w:rsidRPr="00DE5D01">
        <w:rPr>
          <w:rFonts w:ascii="Arial" w:hAnsi="Arial" w:cs="Arial"/>
        </w:rPr>
        <w:t>. As Little Bear discusses, colonization attempted to destroy Indigenous worldviews through a variety of eliminatory and assimilative methods, and although they failed, we are left to navigate the heritage of colonization and persisting structures of settler-colonialism with what cultural context we have managed to protect and maintain</w:t>
      </w:r>
      <w:r>
        <w:rPr>
          <w:rFonts w:ascii="Arial" w:hAnsi="Arial" w:cs="Arial"/>
        </w:rPr>
        <w:t xml:space="preserve"> (2000)</w:t>
      </w:r>
      <w:r w:rsidRPr="00DE5D01">
        <w:rPr>
          <w:rFonts w:ascii="Arial" w:hAnsi="Arial" w:cs="Arial"/>
        </w:rPr>
        <w:t>. Indigenous peoples work to make sense of the jagged pieces that they have, to make them work in the cultural context that they have maintained, within systems that do not belong to them</w:t>
      </w:r>
      <w:r>
        <w:rPr>
          <w:rFonts w:ascii="Arial" w:hAnsi="Arial" w:cs="Arial"/>
        </w:rPr>
        <w:t xml:space="preserve"> (</w:t>
      </w:r>
      <w:proofErr w:type="spellStart"/>
      <w:r>
        <w:rPr>
          <w:rFonts w:ascii="Arial" w:hAnsi="Arial" w:cs="Arial"/>
        </w:rPr>
        <w:t>Alteo</w:t>
      </w:r>
      <w:proofErr w:type="spellEnd"/>
      <w:r>
        <w:rPr>
          <w:rFonts w:ascii="Arial" w:hAnsi="Arial" w:cs="Arial"/>
        </w:rPr>
        <w:t>, Clifford and Boron, Jonathan, 2022)</w:t>
      </w:r>
    </w:p>
    <w:p w14:paraId="53422088" w14:textId="7B42CD3E" w:rsidR="00DE5D01" w:rsidRDefault="00DE5D01" w:rsidP="001059BC">
      <w:pPr>
        <w:jc w:val="both"/>
        <w:rPr>
          <w:rFonts w:ascii="Arial" w:hAnsi="Arial" w:cs="Arial"/>
          <w:b/>
          <w:bCs/>
          <w:sz w:val="24"/>
          <w:szCs w:val="24"/>
        </w:rPr>
      </w:pPr>
      <w:r w:rsidRPr="00EC02F7">
        <w:rPr>
          <w:rFonts w:ascii="Arial" w:hAnsi="Arial" w:cs="Arial"/>
          <w:b/>
          <w:bCs/>
          <w:sz w:val="24"/>
          <w:szCs w:val="24"/>
        </w:rPr>
        <w:t xml:space="preserve">Answer any ONE of the following in about 200 words </w:t>
      </w:r>
      <w:r w:rsidR="00961720">
        <w:rPr>
          <w:rFonts w:ascii="Arial" w:hAnsi="Arial" w:cs="Arial"/>
          <w:b/>
          <w:bCs/>
          <w:sz w:val="24"/>
          <w:szCs w:val="24"/>
        </w:rPr>
        <w:t xml:space="preserve">                        </w:t>
      </w:r>
      <w:r w:rsidRPr="00EC02F7">
        <w:rPr>
          <w:rFonts w:ascii="Arial" w:hAnsi="Arial" w:cs="Arial"/>
          <w:b/>
          <w:bCs/>
          <w:sz w:val="24"/>
          <w:szCs w:val="24"/>
        </w:rPr>
        <w:t>(1x15=15)</w:t>
      </w:r>
    </w:p>
    <w:p w14:paraId="4860F5E0" w14:textId="77777777" w:rsidR="00961720" w:rsidRDefault="00EC02F7" w:rsidP="00EC02F7">
      <w:pPr>
        <w:pStyle w:val="ListParagraph"/>
        <w:numPr>
          <w:ilvl w:val="0"/>
          <w:numId w:val="1"/>
        </w:numPr>
        <w:jc w:val="both"/>
        <w:rPr>
          <w:rFonts w:ascii="Arial" w:hAnsi="Arial" w:cs="Arial"/>
          <w:sz w:val="24"/>
          <w:szCs w:val="24"/>
        </w:rPr>
      </w:pPr>
      <w:r>
        <w:rPr>
          <w:rFonts w:ascii="Arial" w:hAnsi="Arial" w:cs="Arial"/>
          <w:sz w:val="24"/>
          <w:szCs w:val="24"/>
        </w:rPr>
        <w:t xml:space="preserve">From the above extracts, one understands that settler colonialism had a troubled relationship with indigenous people. What was the nature of the conflict between indigenous peoples and European settlers in Canada? From your reading of Canadian poetry, show how these struggles shaped both </w:t>
      </w:r>
      <w:r w:rsidR="00961720">
        <w:rPr>
          <w:rFonts w:ascii="Arial" w:hAnsi="Arial" w:cs="Arial"/>
          <w:sz w:val="24"/>
          <w:szCs w:val="24"/>
        </w:rPr>
        <w:t>the culture of Canada and its literary output.</w:t>
      </w:r>
    </w:p>
    <w:p w14:paraId="79769623" w14:textId="6E951BAA" w:rsidR="00961720" w:rsidRDefault="00961720" w:rsidP="00EC02F7">
      <w:pPr>
        <w:pStyle w:val="ListParagraph"/>
        <w:numPr>
          <w:ilvl w:val="0"/>
          <w:numId w:val="1"/>
        </w:numPr>
        <w:jc w:val="both"/>
        <w:rPr>
          <w:rFonts w:ascii="Arial" w:hAnsi="Arial" w:cs="Arial"/>
          <w:sz w:val="24"/>
          <w:szCs w:val="24"/>
        </w:rPr>
      </w:pPr>
      <w:r>
        <w:rPr>
          <w:rFonts w:ascii="Arial" w:hAnsi="Arial" w:cs="Arial"/>
          <w:sz w:val="24"/>
          <w:szCs w:val="24"/>
        </w:rPr>
        <w:t>Do you think the Indian reservation as is made visible in the poetry of Canada you have studie</w:t>
      </w:r>
      <w:r w:rsidR="001710DB">
        <w:rPr>
          <w:rFonts w:ascii="Arial" w:hAnsi="Arial" w:cs="Arial"/>
          <w:sz w:val="24"/>
          <w:szCs w:val="24"/>
        </w:rPr>
        <w:t>d</w:t>
      </w:r>
      <w:r>
        <w:rPr>
          <w:rFonts w:ascii="Arial" w:hAnsi="Arial" w:cs="Arial"/>
          <w:sz w:val="24"/>
          <w:szCs w:val="24"/>
        </w:rPr>
        <w:t xml:space="preserve"> resolve</w:t>
      </w:r>
      <w:r w:rsidR="001710DB">
        <w:rPr>
          <w:rFonts w:ascii="Arial" w:hAnsi="Arial" w:cs="Arial"/>
          <w:sz w:val="24"/>
          <w:szCs w:val="24"/>
        </w:rPr>
        <w:t>s</w:t>
      </w:r>
      <w:r>
        <w:rPr>
          <w:rFonts w:ascii="Arial" w:hAnsi="Arial" w:cs="Arial"/>
          <w:sz w:val="24"/>
          <w:szCs w:val="24"/>
        </w:rPr>
        <w:t xml:space="preserve"> the problems of settler colonialism as articulated in the above extracts? Argue your point of view appropriately.</w:t>
      </w:r>
    </w:p>
    <w:p w14:paraId="3D477A8D" w14:textId="77777777" w:rsidR="006230CB" w:rsidRDefault="006230CB" w:rsidP="00961720">
      <w:pPr>
        <w:jc w:val="both"/>
        <w:rPr>
          <w:rFonts w:ascii="Arial" w:hAnsi="Arial" w:cs="Arial"/>
          <w:b/>
          <w:bCs/>
          <w:sz w:val="24"/>
          <w:szCs w:val="24"/>
        </w:rPr>
      </w:pPr>
    </w:p>
    <w:p w14:paraId="70D0259E" w14:textId="7C61D96E" w:rsidR="00D276F8" w:rsidRDefault="00D276F8" w:rsidP="00D276F8">
      <w:pPr>
        <w:spacing w:after="0" w:line="240" w:lineRule="auto"/>
        <w:jc w:val="center"/>
        <w:rPr>
          <w:rFonts w:ascii="Arial" w:hAnsi="Arial" w:cs="Arial"/>
          <w:b/>
          <w:bCs/>
          <w:sz w:val="24"/>
          <w:szCs w:val="24"/>
        </w:rPr>
      </w:pPr>
      <w:bookmarkStart w:id="3" w:name="_Hlk105959051"/>
      <w:r>
        <w:rPr>
          <w:rFonts w:ascii="Arial" w:eastAsia="MS Mincho" w:hAnsi="Arial" w:cs="Arial"/>
          <w:b/>
          <w:sz w:val="24"/>
          <w:szCs w:val="24"/>
          <w:lang w:val="en-US" w:eastAsia="ja-JP"/>
        </w:rPr>
        <w:lastRenderedPageBreak/>
        <w:t>SECTION-B</w:t>
      </w:r>
    </w:p>
    <w:bookmarkEnd w:id="3"/>
    <w:p w14:paraId="4BF167CF" w14:textId="1C4DD424" w:rsidR="006230CB" w:rsidRDefault="00961720" w:rsidP="00961720">
      <w:pPr>
        <w:jc w:val="both"/>
        <w:rPr>
          <w:rFonts w:ascii="Arial" w:hAnsi="Arial" w:cs="Arial"/>
          <w:b/>
          <w:bCs/>
          <w:sz w:val="24"/>
          <w:szCs w:val="24"/>
        </w:rPr>
      </w:pPr>
      <w:r w:rsidRPr="00961720">
        <w:rPr>
          <w:rFonts w:ascii="Arial" w:hAnsi="Arial" w:cs="Arial"/>
          <w:b/>
          <w:bCs/>
          <w:sz w:val="24"/>
          <w:szCs w:val="24"/>
        </w:rPr>
        <w:t>Answer any TWO of the following in about 150 words each                       (2x10=20)</w:t>
      </w:r>
    </w:p>
    <w:p w14:paraId="0B2AE19E" w14:textId="16A82F8E" w:rsidR="00685D4F" w:rsidRDefault="006230CB" w:rsidP="006230CB">
      <w:pPr>
        <w:pStyle w:val="ListParagraph"/>
        <w:numPr>
          <w:ilvl w:val="0"/>
          <w:numId w:val="1"/>
        </w:numPr>
        <w:jc w:val="both"/>
        <w:rPr>
          <w:rFonts w:ascii="Arial" w:hAnsi="Arial" w:cs="Arial"/>
          <w:sz w:val="24"/>
          <w:szCs w:val="24"/>
        </w:rPr>
      </w:pPr>
      <w:r>
        <w:rPr>
          <w:rFonts w:ascii="Arial" w:hAnsi="Arial" w:cs="Arial"/>
          <w:sz w:val="24"/>
          <w:szCs w:val="24"/>
        </w:rPr>
        <w:t xml:space="preserve">Some people argue that the English poetry of Australia and New Zealand speaks of European angst, loss and mourning of a homeland. Others believe that it is but hiding of the actual violence and </w:t>
      </w:r>
      <w:r w:rsidR="00685D4F">
        <w:rPr>
          <w:rFonts w:ascii="Arial" w:hAnsi="Arial" w:cs="Arial"/>
          <w:sz w:val="24"/>
          <w:szCs w:val="24"/>
        </w:rPr>
        <w:t>cruelty that European settlers performed on native Aboriginal communities. From your reading of the poems from Australia and New Zealand in class, which of the above perspectives is appropriate? Or do you have a different third perspective that belongs to neither of the above claims. Argue your point of view suitably.</w:t>
      </w:r>
    </w:p>
    <w:p w14:paraId="0860A2B8" w14:textId="08CADD95" w:rsidR="007F43F2" w:rsidRDefault="00685D4F" w:rsidP="006230CB">
      <w:pPr>
        <w:pStyle w:val="ListParagraph"/>
        <w:numPr>
          <w:ilvl w:val="0"/>
          <w:numId w:val="1"/>
        </w:numPr>
        <w:jc w:val="both"/>
        <w:rPr>
          <w:rFonts w:ascii="Arial" w:hAnsi="Arial" w:cs="Arial"/>
          <w:sz w:val="24"/>
          <w:szCs w:val="24"/>
        </w:rPr>
      </w:pPr>
      <w:r>
        <w:rPr>
          <w:rFonts w:ascii="Arial" w:hAnsi="Arial" w:cs="Arial"/>
          <w:sz w:val="24"/>
          <w:szCs w:val="24"/>
        </w:rPr>
        <w:t xml:space="preserve"> </w:t>
      </w:r>
      <w:r w:rsidR="005A6F42">
        <w:rPr>
          <w:rFonts w:ascii="Arial" w:hAnsi="Arial" w:cs="Arial"/>
          <w:sz w:val="24"/>
          <w:szCs w:val="24"/>
        </w:rPr>
        <w:t xml:space="preserve">Explain the difference in the exile-refugee experience between </w:t>
      </w:r>
      <w:proofErr w:type="spellStart"/>
      <w:r w:rsidR="005A6F42">
        <w:rPr>
          <w:rFonts w:ascii="Arial" w:hAnsi="Arial" w:cs="Arial"/>
          <w:sz w:val="24"/>
          <w:szCs w:val="24"/>
        </w:rPr>
        <w:t>Taslima</w:t>
      </w:r>
      <w:proofErr w:type="spellEnd"/>
      <w:r w:rsidR="005A6F42">
        <w:rPr>
          <w:rFonts w:ascii="Arial" w:hAnsi="Arial" w:cs="Arial"/>
          <w:sz w:val="24"/>
          <w:szCs w:val="24"/>
        </w:rPr>
        <w:t xml:space="preserve"> </w:t>
      </w:r>
      <w:proofErr w:type="spellStart"/>
      <w:r w:rsidR="005A6F42">
        <w:rPr>
          <w:rFonts w:ascii="Arial" w:hAnsi="Arial" w:cs="Arial"/>
          <w:sz w:val="24"/>
          <w:szCs w:val="24"/>
        </w:rPr>
        <w:t>Nasreen</w:t>
      </w:r>
      <w:proofErr w:type="spellEnd"/>
      <w:r w:rsidR="005A6F42">
        <w:rPr>
          <w:rFonts w:ascii="Arial" w:hAnsi="Arial" w:cs="Arial"/>
          <w:sz w:val="24"/>
          <w:szCs w:val="24"/>
        </w:rPr>
        <w:t xml:space="preserve"> and </w:t>
      </w:r>
      <w:proofErr w:type="spellStart"/>
      <w:r w:rsidR="005A6F42">
        <w:rPr>
          <w:rFonts w:ascii="Arial" w:hAnsi="Arial" w:cs="Arial"/>
          <w:sz w:val="24"/>
          <w:szCs w:val="24"/>
        </w:rPr>
        <w:t>Cheran</w:t>
      </w:r>
      <w:proofErr w:type="spellEnd"/>
      <w:r w:rsidR="005A6F42">
        <w:rPr>
          <w:rFonts w:ascii="Arial" w:hAnsi="Arial" w:cs="Arial"/>
          <w:sz w:val="24"/>
          <w:szCs w:val="24"/>
        </w:rPr>
        <w:t xml:space="preserve"> </w:t>
      </w:r>
      <w:proofErr w:type="spellStart"/>
      <w:r w:rsidR="005A6F42">
        <w:rPr>
          <w:rFonts w:ascii="Arial" w:hAnsi="Arial" w:cs="Arial"/>
          <w:sz w:val="24"/>
          <w:szCs w:val="24"/>
        </w:rPr>
        <w:t>Rudhramoorthy</w:t>
      </w:r>
      <w:proofErr w:type="spellEnd"/>
      <w:r w:rsidR="005A6F42">
        <w:rPr>
          <w:rFonts w:ascii="Arial" w:hAnsi="Arial" w:cs="Arial"/>
          <w:sz w:val="24"/>
          <w:szCs w:val="24"/>
        </w:rPr>
        <w:t xml:space="preserve"> as represented in the </w:t>
      </w:r>
      <w:r w:rsidR="001710DB">
        <w:rPr>
          <w:rFonts w:ascii="Arial" w:hAnsi="Arial" w:cs="Arial"/>
          <w:sz w:val="24"/>
          <w:szCs w:val="24"/>
        </w:rPr>
        <w:t>p</w:t>
      </w:r>
      <w:r w:rsidR="005A6F42">
        <w:rPr>
          <w:rFonts w:ascii="Arial" w:hAnsi="Arial" w:cs="Arial"/>
          <w:sz w:val="24"/>
          <w:szCs w:val="24"/>
        </w:rPr>
        <w:t>oetry you have read. What role does memory play in their</w:t>
      </w:r>
      <w:r w:rsidR="007F43F2">
        <w:rPr>
          <w:rFonts w:ascii="Arial" w:hAnsi="Arial" w:cs="Arial"/>
          <w:sz w:val="24"/>
          <w:szCs w:val="24"/>
        </w:rPr>
        <w:t xml:space="preserve"> experience of the outsider? Support your answer using suitable arguments.</w:t>
      </w:r>
    </w:p>
    <w:p w14:paraId="332042D9" w14:textId="0236F67A" w:rsidR="00F11EA4" w:rsidRDefault="00F11EA4" w:rsidP="006230CB">
      <w:pPr>
        <w:pStyle w:val="ListParagraph"/>
        <w:numPr>
          <w:ilvl w:val="0"/>
          <w:numId w:val="1"/>
        </w:numPr>
        <w:jc w:val="both"/>
        <w:rPr>
          <w:rFonts w:ascii="Arial" w:hAnsi="Arial" w:cs="Arial"/>
          <w:sz w:val="24"/>
          <w:szCs w:val="24"/>
        </w:rPr>
      </w:pPr>
      <w:r>
        <w:rPr>
          <w:rFonts w:ascii="Arial" w:hAnsi="Arial" w:cs="Arial"/>
          <w:sz w:val="24"/>
          <w:szCs w:val="24"/>
        </w:rPr>
        <w:t xml:space="preserve">In what ways does </w:t>
      </w:r>
      <w:proofErr w:type="spellStart"/>
      <w:r>
        <w:rPr>
          <w:rFonts w:ascii="Arial" w:hAnsi="Arial" w:cs="Arial"/>
          <w:sz w:val="24"/>
          <w:szCs w:val="24"/>
        </w:rPr>
        <w:t>Faiz</w:t>
      </w:r>
      <w:proofErr w:type="spellEnd"/>
      <w:r>
        <w:rPr>
          <w:rFonts w:ascii="Arial" w:hAnsi="Arial" w:cs="Arial"/>
          <w:sz w:val="24"/>
          <w:szCs w:val="24"/>
        </w:rPr>
        <w:t xml:space="preserve"> Ahmed </w:t>
      </w:r>
      <w:proofErr w:type="spellStart"/>
      <w:r>
        <w:rPr>
          <w:rFonts w:ascii="Arial" w:hAnsi="Arial" w:cs="Arial"/>
          <w:sz w:val="24"/>
          <w:szCs w:val="24"/>
        </w:rPr>
        <w:t>Faiz</w:t>
      </w:r>
      <w:proofErr w:type="spellEnd"/>
      <w:r>
        <w:rPr>
          <w:rFonts w:ascii="Arial" w:hAnsi="Arial" w:cs="Arial"/>
          <w:sz w:val="24"/>
          <w:szCs w:val="24"/>
        </w:rPr>
        <w:t xml:space="preserve"> depict the condition of prison in his poem? Comment on his understanding of freedom and liberation as they are implied in </w:t>
      </w:r>
      <w:r w:rsidR="00B6372B" w:rsidRPr="00B6372B">
        <w:rPr>
          <w:rFonts w:ascii="Arial" w:hAnsi="Arial" w:cs="Arial"/>
          <w:i/>
          <w:iCs/>
          <w:sz w:val="24"/>
          <w:szCs w:val="24"/>
        </w:rPr>
        <w:t>A</w:t>
      </w:r>
      <w:r w:rsidR="00B6372B">
        <w:rPr>
          <w:rFonts w:ascii="Arial" w:hAnsi="Arial" w:cs="Arial"/>
          <w:sz w:val="24"/>
          <w:szCs w:val="24"/>
        </w:rPr>
        <w:t xml:space="preserve"> </w:t>
      </w:r>
      <w:r w:rsidRPr="00B6372B">
        <w:rPr>
          <w:rFonts w:ascii="Arial" w:hAnsi="Arial" w:cs="Arial"/>
          <w:i/>
          <w:iCs/>
          <w:sz w:val="24"/>
          <w:szCs w:val="24"/>
        </w:rPr>
        <w:t>Prison Evening</w:t>
      </w:r>
      <w:r>
        <w:rPr>
          <w:rFonts w:ascii="Arial" w:hAnsi="Arial" w:cs="Arial"/>
          <w:sz w:val="24"/>
          <w:szCs w:val="24"/>
        </w:rPr>
        <w:t>.</w:t>
      </w:r>
    </w:p>
    <w:p w14:paraId="4275B013" w14:textId="4EF6533B" w:rsidR="00D276F8" w:rsidRDefault="00D276F8" w:rsidP="00D276F8">
      <w:pPr>
        <w:pStyle w:val="ListParagraph"/>
        <w:spacing w:after="0" w:line="240" w:lineRule="auto"/>
        <w:jc w:val="center"/>
        <w:rPr>
          <w:rFonts w:ascii="Arial" w:eastAsia="MS Mincho" w:hAnsi="Arial" w:cs="Arial"/>
          <w:b/>
          <w:sz w:val="24"/>
          <w:szCs w:val="24"/>
          <w:lang w:val="en-US" w:eastAsia="ja-JP"/>
        </w:rPr>
      </w:pPr>
      <w:r w:rsidRPr="00D276F8">
        <w:rPr>
          <w:rFonts w:ascii="Arial" w:eastAsia="MS Mincho" w:hAnsi="Arial" w:cs="Arial"/>
          <w:b/>
          <w:sz w:val="24"/>
          <w:szCs w:val="24"/>
          <w:lang w:val="en-US" w:eastAsia="ja-JP"/>
        </w:rPr>
        <w:t>SECTION-</w:t>
      </w:r>
      <w:r>
        <w:rPr>
          <w:rFonts w:ascii="Arial" w:eastAsia="MS Mincho" w:hAnsi="Arial" w:cs="Arial"/>
          <w:b/>
          <w:sz w:val="24"/>
          <w:szCs w:val="24"/>
          <w:lang w:val="en-US" w:eastAsia="ja-JP"/>
        </w:rPr>
        <w:t>C</w:t>
      </w:r>
    </w:p>
    <w:p w14:paraId="5AE3DF17" w14:textId="77777777" w:rsidR="00D276F8" w:rsidRPr="00D276F8" w:rsidRDefault="00D276F8" w:rsidP="00D276F8">
      <w:pPr>
        <w:pStyle w:val="ListParagraph"/>
        <w:spacing w:after="0" w:line="240" w:lineRule="auto"/>
        <w:jc w:val="center"/>
        <w:rPr>
          <w:rFonts w:ascii="Arial" w:hAnsi="Arial" w:cs="Arial"/>
          <w:b/>
          <w:bCs/>
          <w:sz w:val="24"/>
          <w:szCs w:val="24"/>
        </w:rPr>
      </w:pPr>
    </w:p>
    <w:p w14:paraId="6A6FA9C2" w14:textId="188976DD" w:rsidR="006230CB" w:rsidRPr="006D6B88" w:rsidRDefault="006D6B88" w:rsidP="00F11EA4">
      <w:pPr>
        <w:jc w:val="both"/>
        <w:rPr>
          <w:rFonts w:ascii="Arial" w:hAnsi="Arial" w:cs="Arial"/>
          <w:b/>
          <w:bCs/>
          <w:sz w:val="24"/>
          <w:szCs w:val="24"/>
        </w:rPr>
      </w:pPr>
      <w:r w:rsidRPr="006D6B88">
        <w:rPr>
          <w:rFonts w:ascii="Arial" w:hAnsi="Arial" w:cs="Arial"/>
          <w:b/>
          <w:bCs/>
          <w:sz w:val="24"/>
          <w:szCs w:val="24"/>
        </w:rPr>
        <w:t>Read the following carefully and answer the question set on it</w:t>
      </w:r>
      <w:r w:rsidR="005A6F42" w:rsidRPr="006D6B88">
        <w:rPr>
          <w:rFonts w:ascii="Arial" w:hAnsi="Arial" w:cs="Arial"/>
          <w:b/>
          <w:bCs/>
          <w:sz w:val="24"/>
          <w:szCs w:val="24"/>
        </w:rPr>
        <w:t xml:space="preserve">     </w:t>
      </w:r>
      <w:r w:rsidR="00685D4F" w:rsidRPr="006D6B88">
        <w:rPr>
          <w:rFonts w:ascii="Arial" w:hAnsi="Arial" w:cs="Arial"/>
          <w:b/>
          <w:bCs/>
          <w:sz w:val="24"/>
          <w:szCs w:val="24"/>
        </w:rPr>
        <w:t xml:space="preserve">   </w:t>
      </w:r>
      <w:r w:rsidR="006230CB" w:rsidRPr="006D6B88">
        <w:rPr>
          <w:rFonts w:ascii="Arial" w:hAnsi="Arial" w:cs="Arial"/>
          <w:b/>
          <w:bCs/>
          <w:sz w:val="24"/>
          <w:szCs w:val="24"/>
        </w:rPr>
        <w:t xml:space="preserve">     </w:t>
      </w:r>
    </w:p>
    <w:p w14:paraId="2F7F3560" w14:textId="5B7D9819" w:rsidR="006230CB" w:rsidRDefault="006D6B88" w:rsidP="00961720">
      <w:pPr>
        <w:jc w:val="both"/>
        <w:rPr>
          <w:rFonts w:ascii="Arial" w:hAnsi="Arial" w:cs="Arial"/>
        </w:rPr>
      </w:pPr>
      <w:r w:rsidRPr="006D6B88">
        <w:rPr>
          <w:rFonts w:ascii="Arial" w:hAnsi="Arial" w:cs="Arial"/>
        </w:rPr>
        <w:t xml:space="preserve">The island nation is a creative space where the self is continuously interacting face to face with others, say on the subway or its </w:t>
      </w:r>
      <w:proofErr w:type="spellStart"/>
      <w:r w:rsidRPr="006D6B88">
        <w:rPr>
          <w:rFonts w:ascii="Arial" w:hAnsi="Arial" w:cs="Arial"/>
        </w:rPr>
        <w:t>padangs</w:t>
      </w:r>
      <w:proofErr w:type="spellEnd"/>
      <w:r w:rsidRPr="006D6B88">
        <w:rPr>
          <w:rFonts w:ascii="Arial" w:hAnsi="Arial" w:cs="Arial"/>
        </w:rPr>
        <w:t xml:space="preserve"> (fields), and where the self ultimately desires a form of communion. Academic and critic Elizabeth Jackson observes that African literature, which </w:t>
      </w:r>
      <w:proofErr w:type="spellStart"/>
      <w:r w:rsidRPr="006D6B88">
        <w:rPr>
          <w:rFonts w:ascii="Arial" w:hAnsi="Arial" w:cs="Arial"/>
        </w:rPr>
        <w:t>Thumboo</w:t>
      </w:r>
      <w:proofErr w:type="spellEnd"/>
      <w:r w:rsidRPr="006D6B88">
        <w:rPr>
          <w:rFonts w:ascii="Arial" w:hAnsi="Arial" w:cs="Arial"/>
        </w:rPr>
        <w:t xml:space="preserve"> studied for a doctoral dissertation that he completed a year after Singapore’s independence, has a “sense of identity [that] is not based on… national origin, or even to a sense of belonging to a… diaspora” (“Transcending the Limitations of Diaspora” 1). Likewise, Singapore literature, especially its poetry, is as varied as its inhabitants whose cultural roots lie elsewhere and who are transforming the island into a dynamic regional hub. Although </w:t>
      </w:r>
      <w:proofErr w:type="spellStart"/>
      <w:r w:rsidRPr="006D6B88">
        <w:rPr>
          <w:rFonts w:ascii="Arial" w:hAnsi="Arial" w:cs="Arial"/>
        </w:rPr>
        <w:t>Thumboo</w:t>
      </w:r>
      <w:proofErr w:type="spellEnd"/>
      <w:r w:rsidRPr="006D6B88">
        <w:rPr>
          <w:rFonts w:ascii="Arial" w:hAnsi="Arial" w:cs="Arial"/>
        </w:rPr>
        <w:t xml:space="preserve"> seeks to integrate migrants and their strange languages into a national poetry, he also celebrates their ethnic and cultural differences as reflecting the Singaporean identity</w:t>
      </w:r>
    </w:p>
    <w:p w14:paraId="7C40DA6F" w14:textId="30F67381" w:rsidR="006D6B88" w:rsidRDefault="006D6B88" w:rsidP="00961720">
      <w:pPr>
        <w:jc w:val="both"/>
        <w:rPr>
          <w:rFonts w:ascii="Arial" w:hAnsi="Arial" w:cs="Arial"/>
          <w:b/>
          <w:bCs/>
          <w:sz w:val="24"/>
          <w:szCs w:val="24"/>
        </w:rPr>
      </w:pPr>
      <w:r w:rsidRPr="006D6B88">
        <w:rPr>
          <w:rFonts w:ascii="Arial" w:hAnsi="Arial" w:cs="Arial"/>
          <w:b/>
          <w:bCs/>
          <w:sz w:val="24"/>
          <w:szCs w:val="24"/>
        </w:rPr>
        <w:t>Answer the following in about 150 words:                                                              (1x10=10)</w:t>
      </w:r>
    </w:p>
    <w:p w14:paraId="16BDE626" w14:textId="77777777" w:rsidR="00C34FBD" w:rsidRDefault="006D6B88" w:rsidP="006D6B88">
      <w:pPr>
        <w:pStyle w:val="ListParagraph"/>
        <w:numPr>
          <w:ilvl w:val="0"/>
          <w:numId w:val="1"/>
        </w:numPr>
        <w:jc w:val="both"/>
        <w:rPr>
          <w:rFonts w:ascii="Arial" w:hAnsi="Arial" w:cs="Arial"/>
          <w:sz w:val="24"/>
          <w:szCs w:val="24"/>
        </w:rPr>
      </w:pPr>
      <w:r>
        <w:rPr>
          <w:rFonts w:ascii="Arial" w:hAnsi="Arial" w:cs="Arial"/>
          <w:sz w:val="24"/>
          <w:szCs w:val="24"/>
        </w:rPr>
        <w:t xml:space="preserve">Do you think that the above assessment is </w:t>
      </w:r>
      <w:r w:rsidR="00C34FBD">
        <w:rPr>
          <w:rFonts w:ascii="Arial" w:hAnsi="Arial" w:cs="Arial"/>
          <w:sz w:val="24"/>
          <w:szCs w:val="24"/>
        </w:rPr>
        <w:t xml:space="preserve">an appropriate depiction </w:t>
      </w:r>
      <w:r>
        <w:rPr>
          <w:rFonts w:ascii="Arial" w:hAnsi="Arial" w:cs="Arial"/>
          <w:sz w:val="24"/>
          <w:szCs w:val="24"/>
        </w:rPr>
        <w:t xml:space="preserve">of Edwin </w:t>
      </w:r>
      <w:proofErr w:type="spellStart"/>
      <w:r>
        <w:rPr>
          <w:rFonts w:ascii="Arial" w:hAnsi="Arial" w:cs="Arial"/>
          <w:sz w:val="24"/>
          <w:szCs w:val="24"/>
        </w:rPr>
        <w:t>Thumboo’s</w:t>
      </w:r>
      <w:proofErr w:type="spellEnd"/>
      <w:r>
        <w:rPr>
          <w:rFonts w:ascii="Arial" w:hAnsi="Arial" w:cs="Arial"/>
          <w:sz w:val="24"/>
          <w:szCs w:val="24"/>
        </w:rPr>
        <w:t xml:space="preserve"> poetry</w:t>
      </w:r>
      <w:r w:rsidR="00C34FBD">
        <w:rPr>
          <w:rFonts w:ascii="Arial" w:hAnsi="Arial" w:cs="Arial"/>
          <w:sz w:val="24"/>
          <w:szCs w:val="24"/>
        </w:rPr>
        <w:t xml:space="preserve">? Argue your point of view using suitable evidence from </w:t>
      </w:r>
      <w:proofErr w:type="spellStart"/>
      <w:r w:rsidR="00C34FBD">
        <w:rPr>
          <w:rFonts w:ascii="Arial" w:hAnsi="Arial" w:cs="Arial"/>
          <w:sz w:val="24"/>
          <w:szCs w:val="24"/>
        </w:rPr>
        <w:t>Thumboo’s</w:t>
      </w:r>
      <w:proofErr w:type="spellEnd"/>
      <w:r w:rsidR="00C34FBD">
        <w:rPr>
          <w:rFonts w:ascii="Arial" w:hAnsi="Arial" w:cs="Arial"/>
          <w:sz w:val="24"/>
          <w:szCs w:val="24"/>
        </w:rPr>
        <w:t xml:space="preserve"> poem you have read in class. </w:t>
      </w:r>
    </w:p>
    <w:p w14:paraId="311482D5" w14:textId="77777777" w:rsidR="00D276F8" w:rsidRDefault="00D276F8" w:rsidP="00D276F8">
      <w:pPr>
        <w:pStyle w:val="ListParagraph"/>
        <w:spacing w:after="0" w:line="240" w:lineRule="auto"/>
        <w:jc w:val="center"/>
        <w:rPr>
          <w:rFonts w:ascii="Arial" w:eastAsia="MS Mincho" w:hAnsi="Arial" w:cs="Arial"/>
          <w:b/>
          <w:sz w:val="24"/>
          <w:szCs w:val="24"/>
          <w:lang w:val="en-US" w:eastAsia="ja-JP"/>
        </w:rPr>
      </w:pPr>
    </w:p>
    <w:p w14:paraId="3467D0FA" w14:textId="5B5398A9" w:rsidR="00D276F8" w:rsidRDefault="00D276F8" w:rsidP="00D276F8">
      <w:pPr>
        <w:pStyle w:val="ListParagraph"/>
        <w:spacing w:after="0" w:line="240" w:lineRule="auto"/>
        <w:jc w:val="center"/>
        <w:rPr>
          <w:rFonts w:ascii="Arial" w:eastAsia="MS Mincho" w:hAnsi="Arial" w:cs="Arial"/>
          <w:b/>
          <w:sz w:val="24"/>
          <w:szCs w:val="24"/>
          <w:lang w:val="en-US" w:eastAsia="ja-JP"/>
        </w:rPr>
      </w:pPr>
      <w:r w:rsidRPr="00D276F8">
        <w:rPr>
          <w:rFonts w:ascii="Arial" w:eastAsia="MS Mincho" w:hAnsi="Arial" w:cs="Arial"/>
          <w:b/>
          <w:sz w:val="24"/>
          <w:szCs w:val="24"/>
          <w:lang w:val="en-US" w:eastAsia="ja-JP"/>
        </w:rPr>
        <w:t>SECTION-</w:t>
      </w:r>
      <w:r>
        <w:rPr>
          <w:rFonts w:ascii="Arial" w:eastAsia="MS Mincho" w:hAnsi="Arial" w:cs="Arial"/>
          <w:b/>
          <w:sz w:val="24"/>
          <w:szCs w:val="24"/>
          <w:lang w:val="en-US" w:eastAsia="ja-JP"/>
        </w:rPr>
        <w:t>D</w:t>
      </w:r>
    </w:p>
    <w:p w14:paraId="1D943F78" w14:textId="77777777" w:rsidR="00D276F8" w:rsidRPr="00D276F8" w:rsidRDefault="00D276F8" w:rsidP="00D276F8">
      <w:pPr>
        <w:pStyle w:val="ListParagraph"/>
        <w:spacing w:after="0" w:line="240" w:lineRule="auto"/>
        <w:jc w:val="center"/>
        <w:rPr>
          <w:rFonts w:ascii="Arial" w:hAnsi="Arial" w:cs="Arial"/>
          <w:b/>
          <w:bCs/>
          <w:sz w:val="24"/>
          <w:szCs w:val="24"/>
        </w:rPr>
      </w:pPr>
    </w:p>
    <w:p w14:paraId="3D7264A6" w14:textId="72F25B55" w:rsidR="00C34FBD" w:rsidRDefault="00C34FBD" w:rsidP="00C34FBD">
      <w:pPr>
        <w:jc w:val="both"/>
        <w:rPr>
          <w:rFonts w:ascii="Arial" w:hAnsi="Arial" w:cs="Arial"/>
          <w:b/>
          <w:bCs/>
          <w:sz w:val="24"/>
          <w:szCs w:val="24"/>
        </w:rPr>
      </w:pPr>
      <w:r w:rsidRPr="00C34FBD">
        <w:rPr>
          <w:rFonts w:ascii="Arial" w:hAnsi="Arial" w:cs="Arial"/>
          <w:b/>
          <w:bCs/>
          <w:sz w:val="24"/>
          <w:szCs w:val="24"/>
        </w:rPr>
        <w:t>Read the following carefully and answer the question set on it</w:t>
      </w:r>
    </w:p>
    <w:p w14:paraId="79B9ED62" w14:textId="35EDC1F4" w:rsidR="006D6B88" w:rsidRDefault="003F73E4" w:rsidP="00C34FBD">
      <w:pPr>
        <w:jc w:val="both"/>
        <w:rPr>
          <w:rFonts w:ascii="Arial" w:hAnsi="Arial" w:cs="Arial"/>
        </w:rPr>
      </w:pPr>
      <w:r w:rsidRPr="003F73E4">
        <w:rPr>
          <w:rFonts w:ascii="Arial" w:hAnsi="Arial" w:cs="Arial"/>
        </w:rPr>
        <w:t>This poem</w:t>
      </w:r>
      <w:r w:rsidR="00DA68F5">
        <w:rPr>
          <w:rFonts w:ascii="Arial" w:hAnsi="Arial" w:cs="Arial"/>
        </w:rPr>
        <w:t xml:space="preserve"> </w:t>
      </w:r>
      <w:r w:rsidR="00B6372B">
        <w:rPr>
          <w:rFonts w:ascii="Arial" w:hAnsi="Arial" w:cs="Arial"/>
          <w:sz w:val="24"/>
          <w:szCs w:val="24"/>
        </w:rPr>
        <w:t>[</w:t>
      </w:r>
      <w:r w:rsidR="00B6372B" w:rsidRPr="00B6372B">
        <w:rPr>
          <w:rFonts w:ascii="Arial" w:hAnsi="Arial" w:cs="Arial"/>
          <w:i/>
          <w:iCs/>
          <w:sz w:val="24"/>
          <w:szCs w:val="24"/>
        </w:rPr>
        <w:t>Becoming a Woman</w:t>
      </w:r>
      <w:r w:rsidR="00B6372B">
        <w:rPr>
          <w:rFonts w:ascii="Arial" w:hAnsi="Arial" w:cs="Arial"/>
        </w:rPr>
        <w:t>]</w:t>
      </w:r>
      <w:r w:rsidR="00DA68F5">
        <w:rPr>
          <w:rFonts w:ascii="Arial" w:hAnsi="Arial" w:cs="Arial"/>
        </w:rPr>
        <w:t xml:space="preserve"> </w:t>
      </w:r>
      <w:r w:rsidRPr="003F73E4">
        <w:rPr>
          <w:rFonts w:ascii="Arial" w:hAnsi="Arial" w:cs="Arial"/>
        </w:rPr>
        <w:t>presents various portraits of the transition from childhood to adulthood. Becoming a woman is a rite of passage</w:t>
      </w:r>
      <w:r w:rsidR="00DA68F5">
        <w:rPr>
          <w:rFonts w:ascii="Arial" w:hAnsi="Arial" w:cs="Arial"/>
        </w:rPr>
        <w:t>…</w:t>
      </w:r>
      <w:r w:rsidRPr="003F73E4">
        <w:rPr>
          <w:rFonts w:ascii="Arial" w:hAnsi="Arial" w:cs="Arial"/>
        </w:rPr>
        <w:t xml:space="preserve">. These changes occur in certain stages. Gender representation </w:t>
      </w:r>
      <w:r w:rsidR="00DA68F5">
        <w:rPr>
          <w:rFonts w:ascii="Arial" w:hAnsi="Arial" w:cs="Arial"/>
        </w:rPr>
        <w:t>(</w:t>
      </w:r>
      <w:r w:rsidRPr="003F73E4">
        <w:rPr>
          <w:rFonts w:ascii="Arial" w:hAnsi="Arial" w:cs="Arial"/>
        </w:rPr>
        <w:t>o</w:t>
      </w:r>
      <w:r w:rsidR="00DA68F5">
        <w:rPr>
          <w:rFonts w:ascii="Arial" w:hAnsi="Arial" w:cs="Arial"/>
        </w:rPr>
        <w:t xml:space="preserve">f women) </w:t>
      </w:r>
      <w:r w:rsidRPr="003F73E4">
        <w:rPr>
          <w:rFonts w:ascii="Arial" w:hAnsi="Arial" w:cs="Arial"/>
        </w:rPr>
        <w:t>clearly takes places in this poem. The poet perhaps tells the story within her own experiences on becoming a woman.</w:t>
      </w:r>
      <w:r w:rsidR="006D6B88" w:rsidRPr="003F73E4">
        <w:rPr>
          <w:rFonts w:ascii="Arial" w:hAnsi="Arial" w:cs="Arial"/>
        </w:rPr>
        <w:t xml:space="preserve"> </w:t>
      </w:r>
      <w:r>
        <w:rPr>
          <w:rFonts w:ascii="Arial" w:hAnsi="Arial" w:cs="Arial"/>
        </w:rPr>
        <w:t>(</w:t>
      </w:r>
      <w:proofErr w:type="spellStart"/>
      <w:r>
        <w:rPr>
          <w:rFonts w:ascii="Arial" w:hAnsi="Arial" w:cs="Arial"/>
        </w:rPr>
        <w:t>Jennyso</w:t>
      </w:r>
      <w:proofErr w:type="spellEnd"/>
      <w:r>
        <w:rPr>
          <w:rFonts w:ascii="Arial" w:hAnsi="Arial" w:cs="Arial"/>
        </w:rPr>
        <w:t>, 2010)</w:t>
      </w:r>
    </w:p>
    <w:p w14:paraId="3535CE1C" w14:textId="7AEBED62" w:rsidR="003F73E4" w:rsidRPr="003F73E4" w:rsidRDefault="003F73E4" w:rsidP="00C34FBD">
      <w:pPr>
        <w:jc w:val="both"/>
        <w:rPr>
          <w:rFonts w:ascii="Arial" w:hAnsi="Arial" w:cs="Arial"/>
          <w:b/>
          <w:bCs/>
          <w:sz w:val="24"/>
          <w:szCs w:val="24"/>
        </w:rPr>
      </w:pPr>
      <w:r w:rsidRPr="003F73E4">
        <w:rPr>
          <w:rFonts w:ascii="Arial" w:hAnsi="Arial" w:cs="Arial"/>
          <w:b/>
          <w:bCs/>
          <w:sz w:val="24"/>
          <w:szCs w:val="24"/>
        </w:rPr>
        <w:t>Answer the following in not more than 150 words</w:t>
      </w:r>
      <w:r>
        <w:rPr>
          <w:rFonts w:ascii="Arial" w:hAnsi="Arial" w:cs="Arial"/>
          <w:b/>
          <w:bCs/>
          <w:sz w:val="24"/>
          <w:szCs w:val="24"/>
        </w:rPr>
        <w:t xml:space="preserve">                                (1x10=10)</w:t>
      </w:r>
    </w:p>
    <w:p w14:paraId="5AEF88EF" w14:textId="29B1579F" w:rsidR="007B3CD3" w:rsidRDefault="003F73E4" w:rsidP="003F73E4">
      <w:pPr>
        <w:pStyle w:val="ListParagraph"/>
        <w:numPr>
          <w:ilvl w:val="0"/>
          <w:numId w:val="1"/>
        </w:numPr>
        <w:jc w:val="both"/>
        <w:rPr>
          <w:rFonts w:ascii="Arial" w:hAnsi="Arial" w:cs="Arial"/>
          <w:sz w:val="24"/>
          <w:szCs w:val="24"/>
        </w:rPr>
      </w:pPr>
      <w:r>
        <w:rPr>
          <w:rFonts w:ascii="Arial" w:hAnsi="Arial" w:cs="Arial"/>
          <w:sz w:val="24"/>
          <w:szCs w:val="24"/>
        </w:rPr>
        <w:t xml:space="preserve">The above is a description of Hillary Tam poem </w:t>
      </w:r>
      <w:bookmarkStart w:id="4" w:name="_Hlk106117240"/>
      <w:r>
        <w:rPr>
          <w:rFonts w:ascii="Arial" w:hAnsi="Arial" w:cs="Arial"/>
          <w:sz w:val="24"/>
          <w:szCs w:val="24"/>
        </w:rPr>
        <w:t>“Becoming a Woman</w:t>
      </w:r>
      <w:bookmarkEnd w:id="4"/>
      <w:r>
        <w:rPr>
          <w:rFonts w:ascii="Arial" w:hAnsi="Arial" w:cs="Arial"/>
          <w:sz w:val="24"/>
          <w:szCs w:val="24"/>
        </w:rPr>
        <w:t xml:space="preserve">”. Do you consider the above an insightful representation of Tam’s poetry? Or is the </w:t>
      </w:r>
      <w:r>
        <w:rPr>
          <w:rFonts w:ascii="Arial" w:hAnsi="Arial" w:cs="Arial"/>
          <w:sz w:val="24"/>
          <w:szCs w:val="24"/>
        </w:rPr>
        <w:lastRenderedPageBreak/>
        <w:t xml:space="preserve">above writer leaving out some enriching characteristic of Tam’s poetry. Choose </w:t>
      </w:r>
      <w:r w:rsidR="007B3CD3">
        <w:rPr>
          <w:rFonts w:ascii="Arial" w:hAnsi="Arial" w:cs="Arial"/>
          <w:sz w:val="24"/>
          <w:szCs w:val="24"/>
        </w:rPr>
        <w:t>your</w:t>
      </w:r>
      <w:r>
        <w:rPr>
          <w:rFonts w:ascii="Arial" w:hAnsi="Arial" w:cs="Arial"/>
          <w:sz w:val="24"/>
          <w:szCs w:val="24"/>
        </w:rPr>
        <w:t xml:space="preserve"> perspective appropriately</w:t>
      </w:r>
      <w:r w:rsidR="007B3CD3">
        <w:rPr>
          <w:rFonts w:ascii="Arial" w:hAnsi="Arial" w:cs="Arial"/>
          <w:sz w:val="24"/>
          <w:szCs w:val="24"/>
        </w:rPr>
        <w:t xml:space="preserve"> and substantiate using Tam’s poem</w:t>
      </w:r>
    </w:p>
    <w:p w14:paraId="137B4AA0" w14:textId="11DDD5DE" w:rsidR="007B3CD3" w:rsidRDefault="007B3CD3" w:rsidP="00E755F2">
      <w:pPr>
        <w:jc w:val="both"/>
        <w:rPr>
          <w:rFonts w:ascii="Arial" w:hAnsi="Arial" w:cs="Arial"/>
          <w:b/>
          <w:bCs/>
          <w:sz w:val="24"/>
          <w:szCs w:val="24"/>
        </w:rPr>
      </w:pPr>
      <w:r w:rsidRPr="007B3CD3">
        <w:rPr>
          <w:rFonts w:ascii="Arial" w:hAnsi="Arial" w:cs="Arial"/>
          <w:b/>
          <w:bCs/>
          <w:sz w:val="24"/>
          <w:szCs w:val="24"/>
        </w:rPr>
        <w:t>Read the following</w:t>
      </w:r>
    </w:p>
    <w:p w14:paraId="06626770" w14:textId="11AF1FBB" w:rsidR="00D276F8" w:rsidRDefault="00E755F2" w:rsidP="00E755F2">
      <w:pPr>
        <w:jc w:val="both"/>
        <w:rPr>
          <w:rFonts w:ascii="Arial" w:hAnsi="Arial" w:cs="Arial"/>
          <w:color w:val="000000"/>
        </w:rPr>
      </w:pPr>
      <w:r w:rsidRPr="00E755F2">
        <w:rPr>
          <w:rFonts w:ascii="Arial" w:hAnsi="Arial" w:cs="Arial"/>
          <w:color w:val="000000"/>
        </w:rPr>
        <w:t xml:space="preserve">Canada's self-understanding as a settler colony has been subject to slightly less repression, due in part to the historical antagonism between French and English "founding" nations and the determined resistance of First Nations to colonial dispossession and capitalist accumulation and development. Nevertheless, what has historically undermined the critique of settler colonialism are perceptions that Canada is itself threatened by U.S. and British imperial relations of domination. With respect to the United States, Canadian nationalism largely turns on a sense of moral superiority over its slave-holding southern </w:t>
      </w:r>
      <w:proofErr w:type="spellStart"/>
      <w:r w:rsidRPr="00E755F2">
        <w:rPr>
          <w:rFonts w:ascii="Arial" w:hAnsi="Arial" w:cs="Arial"/>
          <w:color w:val="000000"/>
        </w:rPr>
        <w:t>neighbor</w:t>
      </w:r>
      <w:proofErr w:type="spellEnd"/>
      <w:r w:rsidRPr="00E755F2">
        <w:rPr>
          <w:rFonts w:ascii="Arial" w:hAnsi="Arial" w:cs="Arial"/>
          <w:color w:val="000000"/>
        </w:rPr>
        <w:t xml:space="preserve"> while playing its largest victim. Thus, in Margaret Atwood's (1972) view, Canadian culture is reducible to a collective theme of survival, whether it be the survival of arctic winters, internment camps, or U.S. imperial encroachments. As Roy Miki (1998, 47-48) </w:t>
      </w:r>
      <w:proofErr w:type="spellStart"/>
      <w:r w:rsidRPr="00E755F2">
        <w:rPr>
          <w:rFonts w:ascii="Arial" w:hAnsi="Arial" w:cs="Arial"/>
          <w:color w:val="000000"/>
        </w:rPr>
        <w:t>rejoins</w:t>
      </w:r>
      <w:proofErr w:type="spellEnd"/>
      <w:r w:rsidRPr="00E755F2">
        <w:rPr>
          <w:rFonts w:ascii="Arial" w:hAnsi="Arial" w:cs="Arial"/>
          <w:color w:val="000000"/>
        </w:rPr>
        <w:t xml:space="preserve">, "the leap from the </w:t>
      </w:r>
      <w:proofErr w:type="spellStart"/>
      <w:r w:rsidRPr="00E755F2">
        <w:rPr>
          <w:rFonts w:ascii="Arial" w:hAnsi="Arial" w:cs="Arial"/>
          <w:color w:val="000000"/>
        </w:rPr>
        <w:t>phenomenality</w:t>
      </w:r>
      <w:proofErr w:type="spellEnd"/>
      <w:r w:rsidRPr="00E755F2">
        <w:rPr>
          <w:rFonts w:ascii="Arial" w:hAnsi="Arial" w:cs="Arial"/>
          <w:color w:val="000000"/>
        </w:rPr>
        <w:t xml:space="preserve"> of the particular ... to the generality of theme is a manoeuvre that could succeed only by eliminating multiplicity and difference." The structures of racism and colonial dispossession are thus rendered merely facets of a shared "multicultural" experience in which difference is homogenized as sameness.</w:t>
      </w:r>
      <w:r w:rsidR="006138E1">
        <w:rPr>
          <w:rFonts w:ascii="Arial" w:hAnsi="Arial" w:cs="Arial"/>
          <w:color w:val="000000"/>
        </w:rPr>
        <w:t xml:space="preserve"> </w:t>
      </w:r>
      <w:r>
        <w:rPr>
          <w:rFonts w:ascii="Arial" w:hAnsi="Arial" w:cs="Arial"/>
          <w:color w:val="000000"/>
        </w:rPr>
        <w:t>(</w:t>
      </w:r>
      <w:r w:rsidR="006138E1">
        <w:rPr>
          <w:rFonts w:ascii="Arial" w:hAnsi="Arial" w:cs="Arial"/>
          <w:color w:val="000000"/>
        </w:rPr>
        <w:t xml:space="preserve">Day, </w:t>
      </w:r>
      <w:proofErr w:type="spellStart"/>
      <w:r w:rsidR="006138E1">
        <w:rPr>
          <w:rFonts w:ascii="Arial" w:hAnsi="Arial" w:cs="Arial"/>
          <w:color w:val="000000"/>
        </w:rPr>
        <w:t>Iyko</w:t>
      </w:r>
      <w:proofErr w:type="spellEnd"/>
      <w:r w:rsidR="006138E1">
        <w:rPr>
          <w:rFonts w:ascii="Arial" w:hAnsi="Arial" w:cs="Arial"/>
          <w:color w:val="000000"/>
        </w:rPr>
        <w:t>, 2019)</w:t>
      </w:r>
    </w:p>
    <w:p w14:paraId="45A4827D" w14:textId="721D484B" w:rsidR="00E755F2" w:rsidRDefault="00E755F2" w:rsidP="00E755F2">
      <w:pPr>
        <w:jc w:val="both"/>
        <w:rPr>
          <w:rFonts w:ascii="Arial" w:hAnsi="Arial" w:cs="Arial"/>
          <w:b/>
          <w:bCs/>
          <w:color w:val="000000"/>
          <w:sz w:val="24"/>
          <w:szCs w:val="24"/>
        </w:rPr>
      </w:pPr>
      <w:r w:rsidRPr="00E755F2">
        <w:rPr>
          <w:rFonts w:ascii="Arial" w:hAnsi="Arial" w:cs="Arial"/>
          <w:b/>
          <w:bCs/>
          <w:color w:val="000000"/>
          <w:sz w:val="24"/>
          <w:szCs w:val="24"/>
        </w:rPr>
        <w:t xml:space="preserve">Answer </w:t>
      </w:r>
      <w:r w:rsidR="00AF53D6">
        <w:rPr>
          <w:rFonts w:ascii="Arial" w:hAnsi="Arial" w:cs="Arial"/>
          <w:b/>
          <w:bCs/>
          <w:color w:val="000000"/>
          <w:sz w:val="24"/>
          <w:szCs w:val="24"/>
        </w:rPr>
        <w:t xml:space="preserve">any ONE of </w:t>
      </w:r>
      <w:r w:rsidRPr="00E755F2">
        <w:rPr>
          <w:rFonts w:ascii="Arial" w:hAnsi="Arial" w:cs="Arial"/>
          <w:b/>
          <w:bCs/>
          <w:color w:val="000000"/>
          <w:sz w:val="24"/>
          <w:szCs w:val="24"/>
        </w:rPr>
        <w:t xml:space="preserve">the </w:t>
      </w:r>
      <w:r w:rsidR="00AF53D6">
        <w:rPr>
          <w:rFonts w:ascii="Arial" w:hAnsi="Arial" w:cs="Arial"/>
          <w:b/>
          <w:bCs/>
          <w:color w:val="000000"/>
          <w:sz w:val="24"/>
          <w:szCs w:val="24"/>
        </w:rPr>
        <w:t>in about 200 words</w:t>
      </w:r>
      <w:r>
        <w:rPr>
          <w:rFonts w:ascii="Arial" w:hAnsi="Arial" w:cs="Arial"/>
          <w:color w:val="000000"/>
          <w:sz w:val="24"/>
          <w:szCs w:val="24"/>
        </w:rPr>
        <w:t xml:space="preserve">:      </w:t>
      </w:r>
      <w:r w:rsidR="00AF53D6">
        <w:rPr>
          <w:rFonts w:ascii="Arial" w:hAnsi="Arial" w:cs="Arial"/>
          <w:color w:val="000000"/>
          <w:sz w:val="24"/>
          <w:szCs w:val="24"/>
        </w:rPr>
        <w:t xml:space="preserve">                                    </w:t>
      </w:r>
      <w:r w:rsidRPr="00E755F2">
        <w:rPr>
          <w:rFonts w:ascii="Arial" w:hAnsi="Arial" w:cs="Arial"/>
          <w:b/>
          <w:bCs/>
          <w:color w:val="000000"/>
          <w:sz w:val="24"/>
          <w:szCs w:val="24"/>
        </w:rPr>
        <w:t>(1x15=15)</w:t>
      </w:r>
    </w:p>
    <w:p w14:paraId="17FD7925" w14:textId="7BEB1C23" w:rsidR="00AF53D6" w:rsidRDefault="00E755F2" w:rsidP="00E755F2">
      <w:pPr>
        <w:pStyle w:val="ListParagraph"/>
        <w:numPr>
          <w:ilvl w:val="0"/>
          <w:numId w:val="1"/>
        </w:numPr>
        <w:jc w:val="both"/>
        <w:rPr>
          <w:rFonts w:ascii="Arial" w:hAnsi="Arial" w:cs="Arial"/>
          <w:color w:val="000000"/>
          <w:sz w:val="24"/>
          <w:szCs w:val="24"/>
        </w:rPr>
      </w:pPr>
      <w:r>
        <w:rPr>
          <w:rFonts w:ascii="Arial" w:hAnsi="Arial" w:cs="Arial"/>
          <w:color w:val="000000"/>
          <w:sz w:val="24"/>
          <w:szCs w:val="24"/>
        </w:rPr>
        <w:t>What according to</w:t>
      </w:r>
      <w:r w:rsidR="006138E1">
        <w:rPr>
          <w:rFonts w:ascii="Arial" w:hAnsi="Arial" w:cs="Arial"/>
          <w:color w:val="000000"/>
          <w:sz w:val="24"/>
          <w:szCs w:val="24"/>
        </w:rPr>
        <w:t xml:space="preserve"> the above extract is the writer’s notion of the relations between imperialism and the first </w:t>
      </w:r>
      <w:proofErr w:type="gramStart"/>
      <w:r w:rsidR="006138E1">
        <w:rPr>
          <w:rFonts w:ascii="Arial" w:hAnsi="Arial" w:cs="Arial"/>
          <w:color w:val="000000"/>
          <w:sz w:val="24"/>
          <w:szCs w:val="24"/>
        </w:rPr>
        <w:t>nations</w:t>
      </w:r>
      <w:proofErr w:type="gramEnd"/>
      <w:r w:rsidR="006138E1">
        <w:rPr>
          <w:rFonts w:ascii="Arial" w:hAnsi="Arial" w:cs="Arial"/>
          <w:color w:val="000000"/>
          <w:sz w:val="24"/>
          <w:szCs w:val="24"/>
        </w:rPr>
        <w:t xml:space="preserve"> peoples? What according to the writer are some of its complications? In what ways is the “threatening” presence of the US further </w:t>
      </w:r>
      <w:r w:rsidR="00731D8B">
        <w:rPr>
          <w:rFonts w:ascii="Arial" w:hAnsi="Arial" w:cs="Arial"/>
          <w:color w:val="000000"/>
          <w:sz w:val="24"/>
          <w:szCs w:val="24"/>
        </w:rPr>
        <w:t>altering</w:t>
      </w:r>
      <w:r w:rsidR="006138E1">
        <w:rPr>
          <w:rFonts w:ascii="Arial" w:hAnsi="Arial" w:cs="Arial"/>
          <w:color w:val="000000"/>
          <w:sz w:val="24"/>
          <w:szCs w:val="24"/>
        </w:rPr>
        <w:t xml:space="preserve"> the experience of the “dispossessed” people? </w:t>
      </w:r>
      <w:r w:rsidR="00AF53D6">
        <w:rPr>
          <w:rFonts w:ascii="Arial" w:hAnsi="Arial" w:cs="Arial"/>
          <w:color w:val="000000"/>
          <w:sz w:val="24"/>
          <w:szCs w:val="24"/>
        </w:rPr>
        <w:t>Comment critically about such notions drawing from your reading this semester</w:t>
      </w:r>
    </w:p>
    <w:p w14:paraId="204845E7" w14:textId="572779AB" w:rsidR="00E755F2" w:rsidRPr="00E755F2" w:rsidRDefault="00AF53D6" w:rsidP="00E755F2">
      <w:pPr>
        <w:pStyle w:val="ListParagraph"/>
        <w:numPr>
          <w:ilvl w:val="0"/>
          <w:numId w:val="1"/>
        </w:numPr>
        <w:jc w:val="both"/>
        <w:rPr>
          <w:rFonts w:ascii="Arial" w:hAnsi="Arial" w:cs="Arial"/>
          <w:color w:val="000000"/>
          <w:sz w:val="24"/>
          <w:szCs w:val="24"/>
        </w:rPr>
      </w:pPr>
      <w:r>
        <w:rPr>
          <w:rFonts w:ascii="Arial" w:hAnsi="Arial" w:cs="Arial"/>
          <w:color w:val="000000"/>
          <w:sz w:val="24"/>
          <w:szCs w:val="24"/>
        </w:rPr>
        <w:t xml:space="preserve">The writer claims that the path to reconciliation for both the settler colonialists and the dispossessed first </w:t>
      </w:r>
      <w:proofErr w:type="gramStart"/>
      <w:r>
        <w:rPr>
          <w:rFonts w:ascii="Arial" w:hAnsi="Arial" w:cs="Arial"/>
          <w:color w:val="000000"/>
          <w:sz w:val="24"/>
          <w:szCs w:val="24"/>
        </w:rPr>
        <w:t>nations</w:t>
      </w:r>
      <w:proofErr w:type="gramEnd"/>
      <w:r>
        <w:rPr>
          <w:rFonts w:ascii="Arial" w:hAnsi="Arial" w:cs="Arial"/>
          <w:color w:val="000000"/>
          <w:sz w:val="24"/>
          <w:szCs w:val="24"/>
        </w:rPr>
        <w:t xml:space="preserve"> peoples is “survival”. Do you agree with such a proposition? Argue your point of view using your understanding of Canadian poetry. </w:t>
      </w:r>
    </w:p>
    <w:p w14:paraId="1FAA60F4" w14:textId="7464C127" w:rsidR="00E755F2" w:rsidRPr="00E755F2" w:rsidRDefault="00E755F2" w:rsidP="00E755F2">
      <w:pPr>
        <w:pStyle w:val="ListParagraph"/>
        <w:jc w:val="both"/>
        <w:rPr>
          <w:rFonts w:ascii="Arial" w:hAnsi="Arial" w:cs="Arial"/>
          <w:sz w:val="24"/>
          <w:szCs w:val="24"/>
        </w:rPr>
      </w:pPr>
    </w:p>
    <w:p w14:paraId="0646CA50" w14:textId="77777777" w:rsidR="007B3CD3" w:rsidRPr="007B3CD3" w:rsidRDefault="007B3CD3" w:rsidP="007B3CD3">
      <w:pPr>
        <w:ind w:left="360"/>
        <w:jc w:val="both"/>
        <w:rPr>
          <w:rFonts w:ascii="Arial" w:hAnsi="Arial" w:cs="Arial"/>
          <w:sz w:val="24"/>
          <w:szCs w:val="24"/>
        </w:rPr>
      </w:pPr>
    </w:p>
    <w:p w14:paraId="3D575451" w14:textId="77777777" w:rsidR="007B3CD3" w:rsidRPr="007B3CD3" w:rsidRDefault="007B3CD3" w:rsidP="007B3CD3">
      <w:pPr>
        <w:ind w:left="360"/>
        <w:jc w:val="both"/>
        <w:rPr>
          <w:rFonts w:ascii="Arial" w:hAnsi="Arial" w:cs="Arial"/>
          <w:sz w:val="24"/>
          <w:szCs w:val="24"/>
        </w:rPr>
      </w:pPr>
    </w:p>
    <w:p w14:paraId="24E7D61E" w14:textId="718D75DD" w:rsidR="003F73E4" w:rsidRPr="007B3CD3" w:rsidRDefault="003F73E4" w:rsidP="007B3CD3">
      <w:pPr>
        <w:jc w:val="both"/>
        <w:rPr>
          <w:rFonts w:ascii="Arial" w:hAnsi="Arial" w:cs="Arial"/>
          <w:sz w:val="24"/>
          <w:szCs w:val="24"/>
        </w:rPr>
      </w:pPr>
      <w:r w:rsidRPr="007B3CD3">
        <w:rPr>
          <w:rFonts w:ascii="Arial" w:hAnsi="Arial" w:cs="Arial"/>
          <w:sz w:val="24"/>
          <w:szCs w:val="24"/>
        </w:rPr>
        <w:t xml:space="preserve">   </w:t>
      </w:r>
    </w:p>
    <w:p w14:paraId="47FEFF7D" w14:textId="0E7F7D2A" w:rsidR="00EC02F7" w:rsidRPr="00961720" w:rsidRDefault="00961720" w:rsidP="00961720">
      <w:pPr>
        <w:jc w:val="both"/>
        <w:rPr>
          <w:rFonts w:ascii="Arial" w:hAnsi="Arial" w:cs="Arial"/>
          <w:b/>
          <w:bCs/>
          <w:sz w:val="24"/>
          <w:szCs w:val="24"/>
        </w:rPr>
      </w:pPr>
      <w:r w:rsidRPr="00961720">
        <w:rPr>
          <w:rFonts w:ascii="Arial" w:hAnsi="Arial" w:cs="Arial"/>
          <w:b/>
          <w:bCs/>
          <w:sz w:val="24"/>
          <w:szCs w:val="24"/>
        </w:rPr>
        <w:t xml:space="preserve">          </w:t>
      </w:r>
      <w:r w:rsidR="00EC02F7" w:rsidRPr="00961720">
        <w:rPr>
          <w:rFonts w:ascii="Arial" w:hAnsi="Arial" w:cs="Arial"/>
          <w:b/>
          <w:bCs/>
          <w:sz w:val="24"/>
          <w:szCs w:val="24"/>
        </w:rPr>
        <w:t xml:space="preserve"> </w:t>
      </w:r>
    </w:p>
    <w:sectPr w:rsidR="00EC02F7" w:rsidRPr="0096172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704474E"/>
    <w:multiLevelType w:val="hybridMultilevel"/>
    <w:tmpl w:val="2F9E2B1E"/>
    <w:lvl w:ilvl="0" w:tplc="46D2593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70C"/>
    <w:rsid w:val="001059BC"/>
    <w:rsid w:val="0011014C"/>
    <w:rsid w:val="001710DB"/>
    <w:rsid w:val="002316CA"/>
    <w:rsid w:val="003F73E4"/>
    <w:rsid w:val="00467C01"/>
    <w:rsid w:val="005A6F42"/>
    <w:rsid w:val="006138E1"/>
    <w:rsid w:val="006230CB"/>
    <w:rsid w:val="0065370C"/>
    <w:rsid w:val="00685D4F"/>
    <w:rsid w:val="006D6B88"/>
    <w:rsid w:val="00731D8B"/>
    <w:rsid w:val="007B3CD3"/>
    <w:rsid w:val="007F43F2"/>
    <w:rsid w:val="00955E63"/>
    <w:rsid w:val="00961720"/>
    <w:rsid w:val="00AF53D6"/>
    <w:rsid w:val="00B24F4C"/>
    <w:rsid w:val="00B6372B"/>
    <w:rsid w:val="00C34FBD"/>
    <w:rsid w:val="00D276F8"/>
    <w:rsid w:val="00DA68F5"/>
    <w:rsid w:val="00DE5D01"/>
    <w:rsid w:val="00E755F2"/>
    <w:rsid w:val="00EC02F7"/>
    <w:rsid w:val="00F11E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296B2"/>
  <w15:chartTrackingRefBased/>
  <w15:docId w15:val="{5A656441-4073-4D08-B6F3-7F0C73A4F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5E63"/>
    <w:rPr>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55E63"/>
    <w:pPr>
      <w:spacing w:after="0" w:line="240" w:lineRule="auto"/>
    </w:pPr>
    <w:rPr>
      <w:lang w:val="en-US"/>
    </w:rPr>
  </w:style>
  <w:style w:type="paragraph" w:styleId="ListParagraph">
    <w:name w:val="List Paragraph"/>
    <w:basedOn w:val="Normal"/>
    <w:uiPriority w:val="34"/>
    <w:qFormat/>
    <w:rsid w:val="00EC02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1174</Words>
  <Characters>6692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Etienne  Rassendren</dc:creator>
  <cp:keywords/>
  <dc:description/>
  <cp:lastModifiedBy>LIBDL-13</cp:lastModifiedBy>
  <cp:revision>6</cp:revision>
  <dcterms:created xsi:type="dcterms:W3CDTF">2022-06-14T09:33:00Z</dcterms:created>
  <dcterms:modified xsi:type="dcterms:W3CDTF">2022-09-30T11:08:00Z</dcterms:modified>
</cp:coreProperties>
</file>