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4E2A" w14:textId="4DEDD526" w:rsidR="00D35D6B" w:rsidRDefault="0097255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61EF21" wp14:editId="754F39F7">
            <wp:simplePos x="0" y="0"/>
            <wp:positionH relativeFrom="margin">
              <wp:posOffset>-400050</wp:posOffset>
            </wp:positionH>
            <wp:positionV relativeFrom="paragraph">
              <wp:posOffset>6350</wp:posOffset>
            </wp:positionV>
            <wp:extent cx="963515" cy="906516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F0BACC" wp14:editId="71B88C8E">
                <wp:simplePos x="0" y="0"/>
                <wp:positionH relativeFrom="column">
                  <wp:posOffset>4333876</wp:posOffset>
                </wp:positionH>
                <wp:positionV relativeFrom="paragraph">
                  <wp:posOffset>-695325</wp:posOffset>
                </wp:positionV>
                <wp:extent cx="24955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6B6A0" w14:textId="77777777" w:rsidR="00D35D6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7B8BB7D" w14:textId="2900A940" w:rsidR="00D35D6B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972559">
                              <w:rPr>
                                <w:color w:val="000000"/>
                              </w:rPr>
                              <w:t>2-12-2022(1PM)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BACC" id="Rectangle 1" o:spid="_x0000_s1026" style="position:absolute;left:0;text-align:left;margin-left:341.25pt;margin-top:-54.75pt;width:19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A6B6A0" w14:textId="77777777" w:rsidR="00D35D6B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7B8BB7D" w14:textId="2900A940" w:rsidR="00D35D6B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972559">
                        <w:rPr>
                          <w:color w:val="000000"/>
                        </w:rPr>
                        <w:t>2-12-2022(1PM)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60FC953F" w14:textId="71E3C106" w:rsidR="00D35D6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</w:t>
      </w:r>
      <w:r w:rsidR="00056856">
        <w:rPr>
          <w:rFonts w:ascii="Arial" w:eastAsia="Arial" w:hAnsi="Arial" w:cs="Arial"/>
          <w:b/>
          <w:sz w:val="24"/>
          <w:szCs w:val="24"/>
        </w:rPr>
        <w:t>COM</w:t>
      </w:r>
      <w:r>
        <w:rPr>
          <w:rFonts w:ascii="Arial" w:eastAsia="Arial" w:hAnsi="Arial" w:cs="Arial"/>
          <w:b/>
          <w:sz w:val="24"/>
          <w:szCs w:val="24"/>
        </w:rPr>
        <w:t xml:space="preserve"> – III SEMESTER</w:t>
      </w:r>
    </w:p>
    <w:p w14:paraId="54F6729E" w14:textId="022E8696" w:rsidR="00D35D6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D980459" w14:textId="77777777" w:rsidR="00D35D6B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B45D434" w14:textId="77777777" w:rsidR="00056856" w:rsidRDefault="00056856" w:rsidP="0005685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MCO9120</w:t>
      </w:r>
      <w:r w:rsidRPr="003935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PUBLIC FINANCE</w:t>
      </w:r>
      <w:r w:rsidRPr="00161A4F">
        <w:rPr>
          <w:rFonts w:ascii="Arial" w:hAnsi="Arial" w:cs="Arial"/>
          <w:b/>
          <w:lang w:val="en-US"/>
        </w:rPr>
        <w:t xml:space="preserve"> </w:t>
      </w:r>
    </w:p>
    <w:p w14:paraId="34E178E3" w14:textId="77777777" w:rsidR="00D35D6B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48E77D7F" w14:textId="2DF51CD3" w:rsidR="00D35D6B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56856">
        <w:rPr>
          <w:rFonts w:ascii="Arial" w:eastAsia="Arial" w:hAnsi="Arial" w:cs="Arial"/>
          <w:b/>
        </w:rPr>
        <w:t>two</w:t>
      </w:r>
      <w:r>
        <w:rPr>
          <w:rFonts w:ascii="Arial" w:eastAsia="Arial" w:hAnsi="Arial" w:cs="Arial"/>
          <w:b/>
        </w:rPr>
        <w:t xml:space="preserve"> printed pages and </w:t>
      </w:r>
      <w:r w:rsidR="00056856">
        <w:rPr>
          <w:rFonts w:ascii="Arial" w:eastAsia="Arial" w:hAnsi="Arial" w:cs="Arial"/>
          <w:b/>
        </w:rPr>
        <w:t xml:space="preserve">four </w:t>
      </w:r>
      <w:r>
        <w:rPr>
          <w:rFonts w:ascii="Arial" w:eastAsia="Arial" w:hAnsi="Arial" w:cs="Arial"/>
          <w:b/>
        </w:rPr>
        <w:t>parts</w:t>
      </w:r>
    </w:p>
    <w:p w14:paraId="6B867A45" w14:textId="7BABDF3A" w:rsidR="00056856" w:rsidRDefault="00056856" w:rsidP="00056856">
      <w:pPr>
        <w:rPr>
          <w:rFonts w:ascii="Arial" w:hAnsi="Arial" w:cs="Arial"/>
        </w:rPr>
      </w:pPr>
    </w:p>
    <w:p w14:paraId="210D9B2F" w14:textId="05A917A6" w:rsidR="00056856" w:rsidRDefault="00056856" w:rsidP="0005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Pr="0039356C">
        <w:rPr>
          <w:rFonts w:ascii="Arial" w:hAnsi="Arial" w:cs="Arial"/>
          <w:b/>
        </w:rPr>
        <w:t>A</w:t>
      </w:r>
    </w:p>
    <w:p w14:paraId="22072621" w14:textId="77777777" w:rsidR="00056856" w:rsidRPr="0039356C" w:rsidRDefault="00056856" w:rsidP="00056856">
      <w:pPr>
        <w:rPr>
          <w:rFonts w:ascii="Arial" w:hAnsi="Arial" w:cs="Arial"/>
          <w:b/>
        </w:rPr>
      </w:pPr>
      <w:r w:rsidRPr="0039356C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TEN</w:t>
      </w:r>
      <w:r w:rsidRPr="0039356C">
        <w:rPr>
          <w:rFonts w:ascii="Arial" w:hAnsi="Arial" w:cs="Arial"/>
          <w:b/>
        </w:rPr>
        <w:t xml:space="preserve"> of the following. Each question carries two marks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356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Pr="0039356C">
        <w:rPr>
          <w:rFonts w:ascii="Arial" w:hAnsi="Arial" w:cs="Arial"/>
          <w:b/>
        </w:rPr>
        <w:t>x2=</w:t>
      </w:r>
      <w:r>
        <w:rPr>
          <w:rFonts w:ascii="Arial" w:hAnsi="Arial" w:cs="Arial"/>
          <w:b/>
        </w:rPr>
        <w:t>20</w:t>
      </w:r>
      <w:r w:rsidRPr="0039356C">
        <w:rPr>
          <w:rFonts w:ascii="Arial" w:hAnsi="Arial" w:cs="Arial"/>
          <w:b/>
        </w:rPr>
        <w:t>)</w:t>
      </w:r>
    </w:p>
    <w:p w14:paraId="074E817B" w14:textId="154B8064" w:rsidR="00056856" w:rsidRDefault="00056856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11FDB">
        <w:rPr>
          <w:rFonts w:ascii="Arial" w:hAnsi="Arial" w:cs="Arial"/>
        </w:rPr>
        <w:t>is fiscal federalism</w:t>
      </w:r>
      <w:r>
        <w:rPr>
          <w:rFonts w:ascii="Arial" w:hAnsi="Arial" w:cs="Arial"/>
        </w:rPr>
        <w:t>?</w:t>
      </w:r>
    </w:p>
    <w:p w14:paraId="69C9F5B7" w14:textId="3E63641B" w:rsidR="00056856" w:rsidRDefault="00611FDB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Differentiate between public and merit goods</w:t>
      </w:r>
      <w:r w:rsidR="00056856">
        <w:rPr>
          <w:rFonts w:ascii="Arial" w:hAnsi="Arial" w:cs="Arial"/>
        </w:rPr>
        <w:t>?</w:t>
      </w:r>
    </w:p>
    <w:p w14:paraId="03E469DE" w14:textId="77777777" w:rsidR="00056856" w:rsidRPr="00B65A53" w:rsidRDefault="00056856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 any two importance of public expenditure.</w:t>
      </w:r>
    </w:p>
    <w:p w14:paraId="6CBE0AD7" w14:textId="2CDB0AFA" w:rsidR="00056856" w:rsidRDefault="00693293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 the canons of Public Expenditure.</w:t>
      </w:r>
    </w:p>
    <w:p w14:paraId="51B2C5DA" w14:textId="77777777" w:rsidR="00056856" w:rsidRPr="00706E9F" w:rsidRDefault="00056856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Taxes are </w:t>
      </w:r>
      <w:r w:rsidRPr="00CA6954">
        <w:rPr>
          <w:rFonts w:ascii="Arial" w:hAnsi="Arial" w:cs="Arial"/>
          <w:lang w:val="en-US"/>
        </w:rPr>
        <w:t xml:space="preserve">not based on “quid pro quo principle.” </w:t>
      </w:r>
      <w:r>
        <w:rPr>
          <w:rFonts w:ascii="Arial" w:hAnsi="Arial" w:cs="Arial"/>
          <w:lang w:val="en-US"/>
        </w:rPr>
        <w:t>Simplify</w:t>
      </w:r>
    </w:p>
    <w:p w14:paraId="525D1DD3" w14:textId="12D5AE28" w:rsidR="00056856" w:rsidRDefault="00FF5648" w:rsidP="0005685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How is indirect tax regressive?</w:t>
      </w:r>
    </w:p>
    <w:p w14:paraId="594E1B7E" w14:textId="18645D79" w:rsidR="00056856" w:rsidRPr="00606E6F" w:rsidRDefault="00606E6F" w:rsidP="00606E6F">
      <w:pPr>
        <w:spacing w:after="0" w:line="360" w:lineRule="auto"/>
        <w:ind w:left="360"/>
        <w:rPr>
          <w:rFonts w:ascii="Arial" w:hAnsi="Arial" w:cs="Arial"/>
          <w:highlight w:val="yellow"/>
        </w:rPr>
      </w:pPr>
      <w:r w:rsidRPr="00606E6F">
        <w:rPr>
          <w:rFonts w:ascii="Arial" w:hAnsi="Arial" w:cs="Arial"/>
        </w:rPr>
        <w:t xml:space="preserve">7. </w:t>
      </w:r>
      <w:r w:rsidR="00056856" w:rsidRPr="00606E6F">
        <w:rPr>
          <w:rFonts w:ascii="Arial" w:hAnsi="Arial" w:cs="Arial"/>
        </w:rPr>
        <w:t xml:space="preserve">Give two </w:t>
      </w:r>
      <w:r w:rsidR="007D6390" w:rsidRPr="00606E6F">
        <w:rPr>
          <w:rFonts w:ascii="Arial" w:hAnsi="Arial" w:cs="Arial"/>
        </w:rPr>
        <w:t>problems of tax evasion</w:t>
      </w:r>
      <w:r w:rsidR="00056856" w:rsidRPr="00606E6F">
        <w:rPr>
          <w:rFonts w:ascii="Arial" w:hAnsi="Arial" w:cs="Arial"/>
        </w:rPr>
        <w:t>.</w:t>
      </w:r>
    </w:p>
    <w:p w14:paraId="24818392" w14:textId="4F793DB4" w:rsidR="00056856" w:rsidRPr="00606E6F" w:rsidRDefault="00056856" w:rsidP="00606E6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06E6F">
        <w:rPr>
          <w:rFonts w:ascii="Arial" w:hAnsi="Arial" w:cs="Arial"/>
        </w:rPr>
        <w:t xml:space="preserve">What is </w:t>
      </w:r>
      <w:r w:rsidR="007D6390" w:rsidRPr="00606E6F">
        <w:rPr>
          <w:rFonts w:ascii="Arial" w:hAnsi="Arial" w:cs="Arial"/>
        </w:rPr>
        <w:t>the purpose of an appropriation bill</w:t>
      </w:r>
      <w:r w:rsidRPr="00606E6F">
        <w:rPr>
          <w:rFonts w:ascii="Arial" w:hAnsi="Arial" w:cs="Arial"/>
        </w:rPr>
        <w:t>?</w:t>
      </w:r>
    </w:p>
    <w:p w14:paraId="17A146DE" w14:textId="258957F2" w:rsidR="00056856" w:rsidRPr="007D6390" w:rsidRDefault="007D6390" w:rsidP="00606E6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D6390">
        <w:rPr>
          <w:rFonts w:ascii="Arial" w:hAnsi="Arial" w:cs="Arial"/>
        </w:rPr>
        <w:t xml:space="preserve">When </w:t>
      </w:r>
      <w:r w:rsidR="00F54A1F">
        <w:rPr>
          <w:rFonts w:ascii="Arial" w:hAnsi="Arial" w:cs="Arial"/>
        </w:rPr>
        <w:t xml:space="preserve">and by whom </w:t>
      </w:r>
      <w:r w:rsidRPr="007D6390">
        <w:rPr>
          <w:rFonts w:ascii="Arial" w:hAnsi="Arial" w:cs="Arial"/>
        </w:rPr>
        <w:t>is budget presented in India</w:t>
      </w:r>
      <w:r w:rsidR="00056856" w:rsidRPr="007D6390">
        <w:rPr>
          <w:rFonts w:ascii="Arial" w:hAnsi="Arial" w:cs="Arial"/>
        </w:rPr>
        <w:t>?</w:t>
      </w:r>
    </w:p>
    <w:p w14:paraId="2128696C" w14:textId="29D6973A" w:rsidR="00056856" w:rsidRPr="00606E6F" w:rsidRDefault="00B4728B" w:rsidP="00606E6F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06E6F">
        <w:rPr>
          <w:rFonts w:ascii="Arial" w:hAnsi="Arial" w:cs="Arial"/>
        </w:rPr>
        <w:t xml:space="preserve">Give the position of total debt </w:t>
      </w:r>
      <w:r w:rsidR="00606E6F">
        <w:rPr>
          <w:rFonts w:ascii="Arial" w:hAnsi="Arial" w:cs="Arial"/>
        </w:rPr>
        <w:t>and external debt in</w:t>
      </w:r>
      <w:r w:rsidRPr="00606E6F">
        <w:rPr>
          <w:rFonts w:ascii="Arial" w:hAnsi="Arial" w:cs="Arial"/>
        </w:rPr>
        <w:t xml:space="preserve"> India as percentage of GDP.</w:t>
      </w:r>
    </w:p>
    <w:p w14:paraId="3EF9D80C" w14:textId="11E21E20" w:rsidR="00FA0221" w:rsidRPr="00FA0221" w:rsidRDefault="00FA0221" w:rsidP="00FA022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FA0221">
        <w:rPr>
          <w:rFonts w:ascii="Arial" w:hAnsi="Arial" w:cs="Arial"/>
        </w:rPr>
        <w:t>Give two sources of local finance.</w:t>
      </w:r>
    </w:p>
    <w:p w14:paraId="2AAA7C55" w14:textId="60B94140" w:rsidR="00FA0221" w:rsidRPr="00866C23" w:rsidRDefault="00866C23" w:rsidP="00FA0221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866C23">
        <w:rPr>
          <w:rFonts w:ascii="Arial" w:hAnsi="Arial" w:cs="Arial"/>
        </w:rPr>
        <w:t>Differentiate between public and private debt.</w:t>
      </w:r>
    </w:p>
    <w:p w14:paraId="493E0326" w14:textId="77777777" w:rsidR="00056856" w:rsidRPr="0039356C" w:rsidRDefault="00056856" w:rsidP="00056856">
      <w:pPr>
        <w:pStyle w:val="NoSpacing"/>
        <w:rPr>
          <w:rFonts w:ascii="Arial" w:hAnsi="Arial" w:cs="Arial"/>
        </w:rPr>
      </w:pPr>
    </w:p>
    <w:p w14:paraId="6B0B930E" w14:textId="511DB7FE" w:rsidR="00056856" w:rsidRPr="0039356C" w:rsidRDefault="00056856" w:rsidP="0005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Pr="0039356C">
        <w:rPr>
          <w:rFonts w:ascii="Arial" w:hAnsi="Arial" w:cs="Arial"/>
          <w:b/>
        </w:rPr>
        <w:t>B</w:t>
      </w:r>
    </w:p>
    <w:p w14:paraId="36158084" w14:textId="77777777" w:rsidR="00056856" w:rsidRPr="0039356C" w:rsidRDefault="00056856" w:rsidP="00056856">
      <w:pPr>
        <w:rPr>
          <w:rFonts w:ascii="Arial" w:hAnsi="Arial" w:cs="Arial"/>
          <w:b/>
        </w:rPr>
      </w:pPr>
      <w:r w:rsidRPr="00D677E3">
        <w:rPr>
          <w:rFonts w:ascii="Arial" w:hAnsi="Arial" w:cs="Arial"/>
          <w:b/>
        </w:rPr>
        <w:t>Answer any THREE of the following. Each question carries five marks.</w:t>
      </w:r>
      <w:r w:rsidRPr="0039356C">
        <w:rPr>
          <w:rFonts w:ascii="Arial" w:hAnsi="Arial" w:cs="Arial"/>
          <w:b/>
        </w:rPr>
        <w:tab/>
        <w:t xml:space="preserve"> (3x5=15)</w:t>
      </w:r>
    </w:p>
    <w:p w14:paraId="6CA80BBA" w14:textId="77777777" w:rsidR="007125E2" w:rsidRDefault="007125E2" w:rsidP="00FB735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Briefly explain the principal of maximum Social Advantage</w:t>
      </w:r>
      <w:r w:rsidR="00056856" w:rsidRPr="00B52CAD">
        <w:rPr>
          <w:rFonts w:ascii="Arial" w:eastAsia="Calibri" w:hAnsi="Arial" w:cs="Arial"/>
          <w:lang w:val="en-US"/>
        </w:rPr>
        <w:t>.</w:t>
      </w:r>
    </w:p>
    <w:p w14:paraId="207BE664" w14:textId="16B18E0C" w:rsidR="00056856" w:rsidRPr="007125E2" w:rsidRDefault="007125E2" w:rsidP="00FB735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eastAsia="Calibri" w:hAnsi="Arial" w:cs="Arial"/>
          <w:lang w:val="en-US"/>
        </w:rPr>
      </w:pPr>
      <w:r w:rsidRPr="007125E2">
        <w:rPr>
          <w:rFonts w:ascii="Arial" w:hAnsi="Arial" w:cs="Arial"/>
          <w:lang w:val="en-US"/>
        </w:rPr>
        <w:t xml:space="preserve">Give the classification of public expenditure according to </w:t>
      </w:r>
      <w:r w:rsidRPr="007125E2">
        <w:rPr>
          <w:rFonts w:ascii="ArialMT" w:hAnsi="ArialMT"/>
        </w:rPr>
        <w:t>Economist Hugh Dalton</w:t>
      </w:r>
      <w:r>
        <w:rPr>
          <w:rFonts w:ascii="ArialMT" w:hAnsi="ArialMT"/>
        </w:rPr>
        <w:t>.</w:t>
      </w:r>
    </w:p>
    <w:p w14:paraId="4C425196" w14:textId="77777777" w:rsidR="00056856" w:rsidRPr="00B52CAD" w:rsidRDefault="00056856" w:rsidP="00FB735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eastAsia="Times New Roman" w:hAnsi="Arial" w:cs="Arial"/>
          <w:lang w:val="en-US"/>
        </w:rPr>
      </w:pPr>
      <w:r w:rsidRPr="00B52CAD">
        <w:rPr>
          <w:rFonts w:ascii="Arial" w:eastAsia="Times New Roman" w:hAnsi="Arial" w:cs="Arial"/>
          <w:lang w:val="en-US"/>
        </w:rPr>
        <w:t>What is Tax Buoyancy? How is it different from Tax elasticity?</w:t>
      </w:r>
    </w:p>
    <w:p w14:paraId="2740B75E" w14:textId="2BCE152F" w:rsidR="00056856" w:rsidRPr="00B807CD" w:rsidRDefault="00B807CD" w:rsidP="00FB735D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State the functions of municipal corporations as an integral part of urban local government. </w:t>
      </w:r>
    </w:p>
    <w:p w14:paraId="78C75CBF" w14:textId="3A545900" w:rsidR="00056856" w:rsidRPr="00313D3B" w:rsidRDefault="00056856" w:rsidP="00FB73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313D3B">
        <w:rPr>
          <w:rFonts w:ascii="Arial" w:eastAsia="Calibri" w:hAnsi="Arial" w:cs="Arial"/>
        </w:rPr>
        <w:t>D</w:t>
      </w:r>
      <w:r w:rsidR="00313D3B" w:rsidRPr="00313D3B">
        <w:rPr>
          <w:rFonts w:ascii="Arial" w:eastAsia="Calibri" w:hAnsi="Arial" w:cs="Arial"/>
        </w:rPr>
        <w:t>raw up a typical budget of the Central Government in India with major headings</w:t>
      </w:r>
      <w:r w:rsidR="00D01CD4">
        <w:rPr>
          <w:rFonts w:ascii="Arial" w:eastAsia="Calibri" w:hAnsi="Arial" w:cs="Arial"/>
        </w:rPr>
        <w:t xml:space="preserve"> of receipts and expenditures. (Figures need not be specified)</w:t>
      </w:r>
    </w:p>
    <w:p w14:paraId="7B7BBDC4" w14:textId="77777777" w:rsidR="007671A8" w:rsidRDefault="007671A8" w:rsidP="00056856">
      <w:pPr>
        <w:jc w:val="center"/>
        <w:rPr>
          <w:rFonts w:ascii="Arial" w:hAnsi="Arial" w:cs="Arial"/>
          <w:b/>
        </w:rPr>
      </w:pPr>
    </w:p>
    <w:p w14:paraId="12968EC6" w14:textId="77777777" w:rsidR="007671A8" w:rsidRDefault="007671A8" w:rsidP="00056856">
      <w:pPr>
        <w:jc w:val="center"/>
        <w:rPr>
          <w:rFonts w:ascii="Arial" w:hAnsi="Arial" w:cs="Arial"/>
          <w:b/>
        </w:rPr>
      </w:pPr>
    </w:p>
    <w:p w14:paraId="7607F88B" w14:textId="77777777" w:rsidR="007671A8" w:rsidRDefault="007671A8" w:rsidP="00056856">
      <w:pPr>
        <w:jc w:val="center"/>
        <w:rPr>
          <w:rFonts w:ascii="Arial" w:hAnsi="Arial" w:cs="Arial"/>
          <w:b/>
        </w:rPr>
      </w:pPr>
    </w:p>
    <w:p w14:paraId="133E1628" w14:textId="34EFFE9F" w:rsidR="00056856" w:rsidRPr="0039356C" w:rsidRDefault="00056856" w:rsidP="0005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Pr="0039356C">
        <w:rPr>
          <w:rFonts w:ascii="Arial" w:hAnsi="Arial" w:cs="Arial"/>
          <w:b/>
        </w:rPr>
        <w:t xml:space="preserve"> C</w:t>
      </w:r>
    </w:p>
    <w:p w14:paraId="4FE4BF4B" w14:textId="77777777" w:rsidR="00056856" w:rsidRDefault="00056856" w:rsidP="00056856">
      <w:pPr>
        <w:rPr>
          <w:rFonts w:ascii="Arial" w:hAnsi="Arial" w:cs="Arial"/>
          <w:b/>
        </w:rPr>
      </w:pPr>
      <w:r w:rsidRPr="0039356C">
        <w:rPr>
          <w:rFonts w:ascii="Arial" w:hAnsi="Arial" w:cs="Arial"/>
          <w:b/>
        </w:rPr>
        <w:t>Answer any T</w:t>
      </w:r>
      <w:r>
        <w:rPr>
          <w:rFonts w:ascii="Arial" w:hAnsi="Arial" w:cs="Arial"/>
          <w:b/>
        </w:rPr>
        <w:t xml:space="preserve">WO </w:t>
      </w:r>
      <w:r w:rsidRPr="0039356C">
        <w:rPr>
          <w:rFonts w:ascii="Arial" w:hAnsi="Arial" w:cs="Arial"/>
          <w:b/>
        </w:rPr>
        <w:t>of the following. Each question carries ten marks.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(2x10=2</w:t>
      </w:r>
      <w:r w:rsidRPr="0039356C">
        <w:rPr>
          <w:rFonts w:ascii="Arial" w:hAnsi="Arial" w:cs="Arial"/>
          <w:b/>
        </w:rPr>
        <w:t>0)</w:t>
      </w:r>
    </w:p>
    <w:p w14:paraId="21EE9A24" w14:textId="4089FD99" w:rsidR="00056856" w:rsidRDefault="00056856" w:rsidP="00FB73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‘</w:t>
      </w:r>
      <w:r w:rsidRPr="00C13362">
        <w:rPr>
          <w:rFonts w:ascii="Arial" w:eastAsia="Calibri" w:hAnsi="Arial" w:cs="Arial"/>
        </w:rPr>
        <w:t>Non-tax revenue or non-tax receipts are government revenue not generated from taxes</w:t>
      </w:r>
      <w:r>
        <w:rPr>
          <w:rFonts w:ascii="Arial" w:eastAsia="Calibri" w:hAnsi="Arial" w:cs="Arial"/>
        </w:rPr>
        <w:t>. Give a detailed note on the various sources of non-tax revenue of the centre.</w:t>
      </w:r>
    </w:p>
    <w:p w14:paraId="08D2AD6D" w14:textId="01E2088C" w:rsidR="00CC0D47" w:rsidRPr="008A534B" w:rsidRDefault="00BC57A5" w:rsidP="00FB73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</w:rPr>
      </w:pPr>
      <w:r w:rsidRPr="00BC57A5">
        <w:rPr>
          <w:rFonts w:ascii="Arial" w:eastAsia="Calibri" w:hAnsi="Arial" w:cs="Arial"/>
          <w:lang w:val="en-US"/>
        </w:rPr>
        <w:t xml:space="preserve">In India, the Union Budget is prepared by the Department of Economic Affairs of Ministry of Finance. </w:t>
      </w:r>
      <w:r w:rsidR="008A534B" w:rsidRPr="008A534B">
        <w:rPr>
          <w:rFonts w:ascii="Arial" w:eastAsia="Calibri" w:hAnsi="Arial" w:cs="Arial"/>
          <w:lang w:val="en-US"/>
        </w:rPr>
        <w:t xml:space="preserve">Explain the various </w:t>
      </w:r>
      <w:r>
        <w:rPr>
          <w:rFonts w:ascii="Arial" w:eastAsia="Calibri" w:hAnsi="Arial" w:cs="Arial"/>
          <w:lang w:val="en-US"/>
        </w:rPr>
        <w:t>stages t</w:t>
      </w:r>
      <w:r w:rsidRPr="00BC57A5">
        <w:rPr>
          <w:rFonts w:ascii="Arial" w:eastAsia="Calibri" w:hAnsi="Arial" w:cs="Arial"/>
          <w:lang w:val="en-US"/>
        </w:rPr>
        <w:t>hrough which a Budget has to pass in India</w:t>
      </w:r>
      <w:r w:rsidR="008A534B" w:rsidRPr="008A534B">
        <w:rPr>
          <w:rFonts w:ascii="Arial" w:eastAsia="Calibri" w:hAnsi="Arial" w:cs="Arial"/>
          <w:lang w:val="en-US"/>
        </w:rPr>
        <w:t>.</w:t>
      </w:r>
    </w:p>
    <w:p w14:paraId="599C2501" w14:textId="4441D627" w:rsidR="00056856" w:rsidRPr="00E053A4" w:rsidRDefault="00FB735D" w:rsidP="00FB73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“</w:t>
      </w:r>
      <w:r w:rsidRPr="00FB735D">
        <w:rPr>
          <w:rFonts w:ascii="Arial" w:hAnsi="Arial" w:cs="Arial"/>
          <w:bCs/>
          <w:lang w:val="en-US"/>
        </w:rPr>
        <w:t>Public debt is a financial obligation of government which deals with borrowing and repayment activities.</w:t>
      </w:r>
      <w:r>
        <w:rPr>
          <w:rFonts w:ascii="Arial" w:hAnsi="Arial" w:cs="Arial"/>
          <w:bCs/>
          <w:lang w:val="en-US"/>
        </w:rPr>
        <w:t xml:space="preserve">” </w:t>
      </w:r>
      <w:r w:rsidR="00E053A4" w:rsidRPr="00E053A4">
        <w:rPr>
          <w:rFonts w:ascii="Arial" w:hAnsi="Arial" w:cs="Arial"/>
          <w:bCs/>
        </w:rPr>
        <w:t>Examine the various methods of redemption of public debt.</w:t>
      </w:r>
    </w:p>
    <w:p w14:paraId="56446D9B" w14:textId="77777777" w:rsidR="00056856" w:rsidRDefault="00056856" w:rsidP="00056856">
      <w:pPr>
        <w:pStyle w:val="ListParagraph"/>
        <w:rPr>
          <w:rFonts w:ascii="Arial" w:eastAsia="Calibri" w:hAnsi="Arial" w:cs="Arial"/>
        </w:rPr>
      </w:pPr>
    </w:p>
    <w:p w14:paraId="1A2DAFC6" w14:textId="1D3E58FC" w:rsidR="00056856" w:rsidRPr="0039356C" w:rsidRDefault="00056856" w:rsidP="00056856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</w:t>
      </w:r>
      <w:r w:rsidRPr="0039356C">
        <w:rPr>
          <w:rFonts w:ascii="Arial" w:hAnsi="Arial" w:cs="Arial"/>
          <w:b/>
        </w:rPr>
        <w:t xml:space="preserve"> D</w:t>
      </w:r>
    </w:p>
    <w:p w14:paraId="65BCF7F3" w14:textId="77777777" w:rsidR="00056856" w:rsidRDefault="00056856" w:rsidP="00056856">
      <w:pPr>
        <w:rPr>
          <w:rFonts w:ascii="Arial" w:hAnsi="Arial" w:cs="Arial"/>
          <w:b/>
        </w:rPr>
      </w:pPr>
      <w:r w:rsidRPr="0039356C">
        <w:rPr>
          <w:rFonts w:ascii="Arial" w:hAnsi="Arial" w:cs="Arial"/>
          <w:b/>
        </w:rPr>
        <w:t>Answer the following compulsory question.  The question carries fifteen marks.</w:t>
      </w:r>
      <w:r>
        <w:rPr>
          <w:rFonts w:ascii="Arial" w:hAnsi="Arial" w:cs="Arial"/>
          <w:b/>
        </w:rPr>
        <w:tab/>
      </w:r>
    </w:p>
    <w:p w14:paraId="1D8107E3" w14:textId="77777777" w:rsidR="00056856" w:rsidRDefault="00056856" w:rsidP="000568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9356C">
        <w:rPr>
          <w:rFonts w:ascii="Arial" w:hAnsi="Arial" w:cs="Arial"/>
          <w:b/>
        </w:rPr>
        <w:t>(1x15=15)</w:t>
      </w:r>
    </w:p>
    <w:p w14:paraId="4466744D" w14:textId="5304B1DE" w:rsidR="00B07B7D" w:rsidRPr="00B07B7D" w:rsidRDefault="00B07B7D" w:rsidP="00B07B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n-US"/>
        </w:rPr>
      </w:pPr>
      <w:r w:rsidRPr="00B07B7D">
        <w:rPr>
          <w:rFonts w:ascii="Arial" w:hAnsi="Arial" w:cs="Arial"/>
          <w:lang w:val="en-US"/>
        </w:rPr>
        <w:t>Wagner’s Law is the first model of public expenditure in the history of public finance. It suggests that during the process of economic</w:t>
      </w:r>
      <w:r>
        <w:rPr>
          <w:rFonts w:ascii="Arial" w:hAnsi="Arial" w:cs="Arial"/>
          <w:lang w:val="en-US"/>
        </w:rPr>
        <w:t xml:space="preserve"> </w:t>
      </w:r>
      <w:r w:rsidRPr="00B07B7D">
        <w:rPr>
          <w:rFonts w:ascii="Arial" w:hAnsi="Arial" w:cs="Arial"/>
          <w:lang w:val="en-US"/>
        </w:rPr>
        <w:t>development the share of public spending in national income tends to expand (Wagner, 1883).</w:t>
      </w:r>
      <w:r>
        <w:rPr>
          <w:rFonts w:ascii="Arial" w:hAnsi="Arial" w:cs="Arial"/>
          <w:lang w:val="en-US"/>
        </w:rPr>
        <w:t xml:space="preserve"> Nevertheless, </w:t>
      </w:r>
      <w:r w:rsidRPr="00B07B7D">
        <w:rPr>
          <w:rFonts w:ascii="Arial" w:hAnsi="Arial" w:cs="Arial"/>
          <w:lang w:val="en-US"/>
        </w:rPr>
        <w:t>Peacock and Wiseman (1961) presented the displacement effect, according to which during times of war tax rates</w:t>
      </w:r>
      <w:r>
        <w:rPr>
          <w:rFonts w:ascii="Arial" w:hAnsi="Arial" w:cs="Arial"/>
          <w:lang w:val="en-US"/>
        </w:rPr>
        <w:t xml:space="preserve"> </w:t>
      </w:r>
      <w:r w:rsidRPr="00B07B7D">
        <w:rPr>
          <w:rFonts w:ascii="Arial" w:hAnsi="Arial" w:cs="Arial"/>
          <w:lang w:val="en-US"/>
        </w:rPr>
        <w:t>are increased to generate more revenues, sustaining the increase in defense spending.</w:t>
      </w:r>
      <w:r>
        <w:rPr>
          <w:rFonts w:ascii="Arial" w:hAnsi="Arial" w:cs="Arial"/>
          <w:lang w:val="en-US"/>
        </w:rPr>
        <w:t xml:space="preserve"> With this background Elaborate </w:t>
      </w:r>
      <w:r w:rsidRPr="00B07B7D">
        <w:rPr>
          <w:rFonts w:ascii="Arial" w:hAnsi="Arial" w:cs="Arial"/>
          <w:lang w:val="en-US"/>
        </w:rPr>
        <w:t>Peacock and Wiseman Hypothesis</w:t>
      </w:r>
      <w:r>
        <w:rPr>
          <w:rFonts w:ascii="Arial" w:hAnsi="Arial" w:cs="Arial"/>
          <w:lang w:val="en-US"/>
        </w:rPr>
        <w:t xml:space="preserve">. </w:t>
      </w:r>
      <w:r w:rsidR="00056856">
        <w:tab/>
      </w:r>
      <w:r w:rsidR="00056856">
        <w:tab/>
      </w:r>
      <w:r w:rsidR="00056856">
        <w:tab/>
      </w:r>
    </w:p>
    <w:p w14:paraId="730BE80C" w14:textId="77777777" w:rsidR="00B07B7D" w:rsidRDefault="00B07B7D" w:rsidP="00B07B7D">
      <w:pPr>
        <w:pStyle w:val="ListParagraph"/>
      </w:pPr>
    </w:p>
    <w:p w14:paraId="550D50DB" w14:textId="77777777" w:rsidR="00B07B7D" w:rsidRDefault="00B07B7D" w:rsidP="00B07B7D">
      <w:pPr>
        <w:pStyle w:val="ListParagraph"/>
      </w:pPr>
    </w:p>
    <w:p w14:paraId="0FE08F7A" w14:textId="77777777" w:rsidR="00B07B7D" w:rsidRDefault="00B07B7D" w:rsidP="00B07B7D">
      <w:pPr>
        <w:pStyle w:val="ListParagraph"/>
      </w:pPr>
    </w:p>
    <w:p w14:paraId="100666A4" w14:textId="7AE3CA9B" w:rsidR="00056856" w:rsidRPr="00B07B7D" w:rsidRDefault="00056856" w:rsidP="00B07B7D">
      <w:pPr>
        <w:pStyle w:val="ListParagraph"/>
        <w:jc w:val="center"/>
        <w:rPr>
          <w:rFonts w:ascii="Arial" w:hAnsi="Arial" w:cs="Arial"/>
          <w:lang w:val="en-US"/>
        </w:rPr>
      </w:pPr>
      <w:r>
        <w:t>--------------------------END--------------------------</w:t>
      </w:r>
    </w:p>
    <w:p w14:paraId="242754E6" w14:textId="77777777" w:rsidR="00D35D6B" w:rsidRDefault="00D35D6B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D35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7EF8" w14:textId="77777777" w:rsidR="004727C7" w:rsidRDefault="004727C7">
      <w:pPr>
        <w:spacing w:after="0" w:line="240" w:lineRule="auto"/>
      </w:pPr>
      <w:r>
        <w:separator/>
      </w:r>
    </w:p>
  </w:endnote>
  <w:endnote w:type="continuationSeparator" w:id="0">
    <w:p w14:paraId="038CF842" w14:textId="77777777" w:rsidR="004727C7" w:rsidRDefault="0047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DB90" w14:textId="77777777" w:rsidR="00972559" w:rsidRDefault="0097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4DE3" w14:textId="2C521F4A" w:rsidR="00972559" w:rsidRDefault="00972559">
    <w:pPr>
      <w:pStyle w:val="Footer"/>
    </w:pPr>
    <w:r>
      <w:rPr>
        <w:rFonts w:ascii="Arial" w:eastAsia="Times New Roman" w:hAnsi="Arial" w:cs="Arial"/>
        <w:b/>
        <w:bCs/>
        <w:color w:val="000000"/>
        <w:u w:val="single"/>
        <w:lang w:eastAsia="en-IN"/>
      </w:rPr>
      <w:t>MCO9120</w:t>
    </w:r>
    <w:r>
      <w:rPr>
        <w:rFonts w:ascii="Arial" w:eastAsia="Times New Roman" w:hAnsi="Arial" w:cs="Arial"/>
        <w:b/>
        <w:bCs/>
        <w:color w:val="000000"/>
        <w:u w:val="single"/>
        <w:lang w:eastAsia="en-IN"/>
      </w:rPr>
      <w:t>-A-22</w:t>
    </w:r>
  </w:p>
  <w:p w14:paraId="0D8FE54C" w14:textId="47C7D46E" w:rsidR="00D35D6B" w:rsidRDefault="00D35D6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ED7" w14:textId="77777777" w:rsidR="00972559" w:rsidRDefault="0097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D3C2" w14:textId="77777777" w:rsidR="004727C7" w:rsidRDefault="004727C7">
      <w:pPr>
        <w:spacing w:after="0" w:line="240" w:lineRule="auto"/>
      </w:pPr>
      <w:r>
        <w:separator/>
      </w:r>
    </w:p>
  </w:footnote>
  <w:footnote w:type="continuationSeparator" w:id="0">
    <w:p w14:paraId="6700E0CF" w14:textId="77777777" w:rsidR="004727C7" w:rsidRDefault="0047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1A06" w14:textId="77777777" w:rsidR="00972559" w:rsidRDefault="00972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59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CF0A2A" w14:textId="205298A4" w:rsidR="00972559" w:rsidRDefault="009725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0D48C" w14:textId="57C185BE" w:rsidR="00D35D6B" w:rsidRDefault="00D35D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6B6A" w14:textId="77777777" w:rsidR="00972559" w:rsidRDefault="00972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201"/>
    <w:multiLevelType w:val="hybridMultilevel"/>
    <w:tmpl w:val="59AEE2AC"/>
    <w:lvl w:ilvl="0" w:tplc="837A4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AB6"/>
    <w:multiLevelType w:val="multilevel"/>
    <w:tmpl w:val="D97E6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FC4931"/>
    <w:multiLevelType w:val="hybridMultilevel"/>
    <w:tmpl w:val="227675EA"/>
    <w:lvl w:ilvl="0" w:tplc="1166EC40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56451"/>
    <w:multiLevelType w:val="hybridMultilevel"/>
    <w:tmpl w:val="9D681F94"/>
    <w:lvl w:ilvl="0" w:tplc="D4486BD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141295">
    <w:abstractNumId w:val="1"/>
  </w:num>
  <w:num w:numId="2" w16cid:durableId="1056245854">
    <w:abstractNumId w:val="0"/>
  </w:num>
  <w:num w:numId="3" w16cid:durableId="657734657">
    <w:abstractNumId w:val="2"/>
  </w:num>
  <w:num w:numId="4" w16cid:durableId="50351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6B"/>
    <w:rsid w:val="00010859"/>
    <w:rsid w:val="00056856"/>
    <w:rsid w:val="00313D3B"/>
    <w:rsid w:val="004727C7"/>
    <w:rsid w:val="00501BDF"/>
    <w:rsid w:val="00595469"/>
    <w:rsid w:val="00606E6F"/>
    <w:rsid w:val="00611FDB"/>
    <w:rsid w:val="00693293"/>
    <w:rsid w:val="007125E2"/>
    <w:rsid w:val="007671A8"/>
    <w:rsid w:val="007D6390"/>
    <w:rsid w:val="00866C23"/>
    <w:rsid w:val="008A534B"/>
    <w:rsid w:val="00972559"/>
    <w:rsid w:val="00AC1BB6"/>
    <w:rsid w:val="00B07B7D"/>
    <w:rsid w:val="00B4728B"/>
    <w:rsid w:val="00B807CD"/>
    <w:rsid w:val="00BC57A5"/>
    <w:rsid w:val="00CC0D47"/>
    <w:rsid w:val="00CC4D67"/>
    <w:rsid w:val="00D01CD4"/>
    <w:rsid w:val="00D35D6B"/>
    <w:rsid w:val="00DB2B2F"/>
    <w:rsid w:val="00E053A4"/>
    <w:rsid w:val="00E33497"/>
    <w:rsid w:val="00E33D7D"/>
    <w:rsid w:val="00F54A1F"/>
    <w:rsid w:val="00FA0221"/>
    <w:rsid w:val="00FB735D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9D17"/>
  <w15:docId w15:val="{1468223A-7704-F046-88E2-A4682EE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68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paragraph" w:styleId="NoSpacing">
    <w:name w:val="No Spacing"/>
    <w:uiPriority w:val="1"/>
    <w:qFormat/>
    <w:rsid w:val="00056856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</w:style>
  <w:style w:type="paragraph" w:styleId="Header">
    <w:name w:val="header"/>
    <w:basedOn w:val="Normal"/>
    <w:link w:val="HeaderChar"/>
    <w:uiPriority w:val="99"/>
    <w:unhideWhenUsed/>
    <w:rsid w:val="00CC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67"/>
  </w:style>
  <w:style w:type="paragraph" w:styleId="Footer">
    <w:name w:val="footer"/>
    <w:basedOn w:val="Normal"/>
    <w:link w:val="FooterChar"/>
    <w:uiPriority w:val="99"/>
    <w:unhideWhenUsed/>
    <w:rsid w:val="00CC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67"/>
  </w:style>
  <w:style w:type="paragraph" w:styleId="NormalWeb">
    <w:name w:val="Normal (Web)"/>
    <w:basedOn w:val="Normal"/>
    <w:uiPriority w:val="99"/>
    <w:semiHidden/>
    <w:unhideWhenUsed/>
    <w:rsid w:val="0071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22</cp:revision>
  <dcterms:created xsi:type="dcterms:W3CDTF">2022-10-12T13:14:00Z</dcterms:created>
  <dcterms:modified xsi:type="dcterms:W3CDTF">2022-11-18T16:21:00Z</dcterms:modified>
</cp:coreProperties>
</file>