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F7DF" w14:textId="7111D872" w:rsidR="002D4401" w:rsidRDefault="000858A6">
      <w:pPr>
        <w:spacing w:after="0" w:line="259" w:lineRule="auto"/>
        <w:jc w:val="center"/>
        <w:rPr>
          <w:rFonts w:ascii="Arial" w:eastAsia="Arial" w:hAnsi="Arial" w:cs="Arial"/>
          <w:b/>
          <w:sz w:val="24"/>
          <w:szCs w:val="24"/>
        </w:rPr>
      </w:pPr>
      <w:r>
        <w:rPr>
          <w:noProof/>
          <w:lang w:val="en-US" w:eastAsia="en-US"/>
        </w:rPr>
        <w:drawing>
          <wp:anchor distT="0" distB="0" distL="114300" distR="114300" simplePos="0" relativeHeight="251660288" behindDoc="0" locked="0" layoutInCell="1" allowOverlap="1" wp14:anchorId="62E9D9FF" wp14:editId="3148A348">
            <wp:simplePos x="0" y="0"/>
            <wp:positionH relativeFrom="column">
              <wp:posOffset>-390525</wp:posOffset>
            </wp:positionH>
            <wp:positionV relativeFrom="paragraph">
              <wp:posOffset>6350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E869AD">
        <w:rPr>
          <w:noProof/>
        </w:rPr>
        <mc:AlternateContent>
          <mc:Choice Requires="wps">
            <w:drawing>
              <wp:anchor distT="0" distB="0" distL="114300" distR="114300" simplePos="0" relativeHeight="251658240" behindDoc="0" locked="0" layoutInCell="1" hidden="0" allowOverlap="1" wp14:anchorId="6FB597B4" wp14:editId="2489D784">
                <wp:simplePos x="0" y="0"/>
                <wp:positionH relativeFrom="column">
                  <wp:posOffset>4602480</wp:posOffset>
                </wp:positionH>
                <wp:positionV relativeFrom="paragraph">
                  <wp:posOffset>-701040</wp:posOffset>
                </wp:positionV>
                <wp:extent cx="2226945" cy="56197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222694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949EA3" w14:textId="77777777" w:rsidR="002D4401" w:rsidRDefault="00E869AD">
                            <w:pPr>
                              <w:spacing w:before="120" w:after="120" w:line="240" w:lineRule="auto"/>
                              <w:textDirection w:val="btLr"/>
                            </w:pPr>
                            <w:r>
                              <w:rPr>
                                <w:color w:val="000000"/>
                              </w:rPr>
                              <w:t>Registration Number:</w:t>
                            </w:r>
                          </w:p>
                          <w:p w14:paraId="2B96B84C" w14:textId="6207A6A7" w:rsidR="002D4401" w:rsidRDefault="00000000">
                            <w:pPr>
                              <w:spacing w:before="120" w:after="120" w:line="240" w:lineRule="auto"/>
                              <w:textDirection w:val="btLr"/>
                            </w:pPr>
                            <w:r>
                              <w:rPr>
                                <w:color w:val="000000"/>
                              </w:rPr>
                              <w:t>Date &amp; Session</w:t>
                            </w:r>
                            <w:r w:rsidR="00E869AD">
                              <w:rPr>
                                <w:color w:val="000000"/>
                              </w:rPr>
                              <w:t>:</w:t>
                            </w:r>
                            <w:r w:rsidR="000858A6">
                              <w:rPr>
                                <w:color w:val="000000"/>
                              </w:rPr>
                              <w:t>12-12-2022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B597B4" id="Rectangle 1" o:spid="_x0000_s1026" style="position:absolute;left:0;text-align:left;margin-left:362.4pt;margin-top:-55.2pt;width:175.3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">
                <v:stroke startarrowwidth="narrow" startarrowlength="short" endarrowwidth="narrow" endarrowlength="short"/>
                <v:textbox inset="2.53958mm,1.2694mm,2.53958mm,1.2694mm">
                  <w:txbxContent>
                    <w:p w14:paraId="47949EA3" w14:textId="77777777" w:rsidR="002D4401" w:rsidRDefault="00E869AD">
                      <w:pPr>
                        <w:spacing w:before="120" w:after="120" w:line="240" w:lineRule="auto"/>
                        <w:textDirection w:val="btLr"/>
                      </w:pPr>
                      <w:r>
                        <w:rPr>
                          <w:color w:val="000000"/>
                        </w:rPr>
                        <w:t>Registration Number:</w:t>
                      </w:r>
                    </w:p>
                    <w:p w14:paraId="2B96B84C" w14:textId="6207A6A7" w:rsidR="002D4401" w:rsidRDefault="00000000">
                      <w:pPr>
                        <w:spacing w:before="120" w:after="120" w:line="240" w:lineRule="auto"/>
                        <w:textDirection w:val="btLr"/>
                      </w:pPr>
                      <w:r>
                        <w:rPr>
                          <w:color w:val="000000"/>
                        </w:rPr>
                        <w:t>Date &amp; Session</w:t>
                      </w:r>
                      <w:r w:rsidR="00E869AD">
                        <w:rPr>
                          <w:color w:val="000000"/>
                        </w:rPr>
                        <w:t>:</w:t>
                      </w:r>
                      <w:r w:rsidR="000858A6">
                        <w:rPr>
                          <w:color w:val="000000"/>
                        </w:rPr>
                        <w:t>12-12-2022 (9am)</w:t>
                      </w:r>
                    </w:p>
                  </w:txbxContent>
                </v:textbox>
              </v:rect>
            </w:pict>
          </mc:Fallback>
        </mc:AlternateContent>
      </w:r>
      <w:r w:rsidR="00E869AD">
        <w:rPr>
          <w:rFonts w:ascii="Arial" w:eastAsia="Arial" w:hAnsi="Arial" w:cs="Arial"/>
          <w:b/>
          <w:sz w:val="24"/>
          <w:szCs w:val="24"/>
        </w:rPr>
        <w:t>ST. JOSEPH’S COLLEGE (AUTONOMOUS), BENGALURU -27</w:t>
      </w:r>
    </w:p>
    <w:p w14:paraId="7536E0AD" w14:textId="6CAC2085" w:rsidR="002D4401" w:rsidRDefault="00E869AD">
      <w:pPr>
        <w:spacing w:after="0" w:line="259" w:lineRule="auto"/>
        <w:jc w:val="center"/>
        <w:rPr>
          <w:rFonts w:ascii="Arial" w:eastAsia="Arial" w:hAnsi="Arial" w:cs="Arial"/>
          <w:b/>
          <w:sz w:val="24"/>
          <w:szCs w:val="24"/>
        </w:rPr>
      </w:pPr>
      <w:r>
        <w:rPr>
          <w:rFonts w:ascii="Arial" w:eastAsia="Arial" w:hAnsi="Arial" w:cs="Arial"/>
          <w:b/>
          <w:sz w:val="24"/>
          <w:szCs w:val="24"/>
        </w:rPr>
        <w:t>BBA – V SEMESTER</w:t>
      </w:r>
    </w:p>
    <w:p w14:paraId="555655AA" w14:textId="19B5DDFC" w:rsidR="002D4401"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6C214EAB" w14:textId="77777777" w:rsidR="002D4401" w:rsidRDefault="00000000">
      <w:pPr>
        <w:spacing w:after="0" w:line="259" w:lineRule="auto"/>
        <w:jc w:val="center"/>
        <w:rPr>
          <w:rFonts w:ascii="Arial" w:eastAsia="Arial" w:hAnsi="Arial" w:cs="Arial"/>
          <w:b/>
          <w:sz w:val="20"/>
          <w:szCs w:val="20"/>
        </w:rPr>
      </w:pPr>
      <w:r w:rsidRPr="00E869AD">
        <w:rPr>
          <w:rFonts w:ascii="Arial" w:eastAsia="Arial" w:hAnsi="Arial" w:cs="Arial"/>
          <w:b/>
          <w:sz w:val="20"/>
          <w:szCs w:val="20"/>
        </w:rPr>
        <w:t>(Examination conducted in December 2022)</w:t>
      </w:r>
    </w:p>
    <w:p w14:paraId="54D3F63F" w14:textId="77777777" w:rsidR="004300C0" w:rsidRPr="007D1A2D" w:rsidRDefault="004300C0" w:rsidP="004300C0">
      <w:pPr>
        <w:spacing w:line="240" w:lineRule="auto"/>
        <w:jc w:val="center"/>
        <w:rPr>
          <w:rFonts w:ascii="Arial" w:hAnsi="Arial" w:cs="Arial"/>
          <w:b/>
          <w:sz w:val="24"/>
          <w:szCs w:val="24"/>
          <w:u w:val="single"/>
        </w:rPr>
      </w:pPr>
      <w:r w:rsidRPr="004300C0">
        <w:rPr>
          <w:rFonts w:ascii="Arial" w:hAnsi="Arial" w:cs="Arial"/>
          <w:b/>
          <w:sz w:val="24"/>
          <w:szCs w:val="24"/>
          <w:u w:val="single"/>
        </w:rPr>
        <w:t xml:space="preserve">BBADEH5519 – </w:t>
      </w:r>
      <w:r w:rsidR="00EA1C28">
        <w:rPr>
          <w:rFonts w:ascii="Arial" w:hAnsi="Arial" w:cs="Arial"/>
          <w:b/>
          <w:sz w:val="24"/>
          <w:szCs w:val="24"/>
          <w:u w:val="single"/>
        </w:rPr>
        <w:t>GLOBAL</w:t>
      </w:r>
      <w:r w:rsidRPr="004300C0">
        <w:rPr>
          <w:rFonts w:ascii="Arial" w:hAnsi="Arial" w:cs="Arial"/>
          <w:b/>
          <w:sz w:val="24"/>
          <w:szCs w:val="24"/>
          <w:u w:val="single"/>
        </w:rPr>
        <w:t xml:space="preserve"> HRM</w:t>
      </w:r>
    </w:p>
    <w:p w14:paraId="629AC01A" w14:textId="77777777" w:rsidR="004300C0" w:rsidRPr="004300C0" w:rsidRDefault="004300C0" w:rsidP="004300C0">
      <w:pPr>
        <w:pStyle w:val="Title"/>
        <w:outlineLvl w:val="0"/>
        <w:rPr>
          <w:rFonts w:ascii="Arial" w:hAnsi="Arial" w:cs="Arial"/>
          <w:sz w:val="24"/>
          <w:szCs w:val="24"/>
        </w:rPr>
      </w:pPr>
      <w:r w:rsidRPr="004300C0">
        <w:rPr>
          <w:rFonts w:ascii="Arial" w:hAnsi="Arial" w:cs="Arial"/>
          <w:sz w:val="24"/>
          <w:szCs w:val="24"/>
        </w:rPr>
        <w:t xml:space="preserve">Time- 2 ½ </w:t>
      </w:r>
      <w:proofErr w:type="spellStart"/>
      <w:r w:rsidRPr="004300C0">
        <w:rPr>
          <w:rFonts w:ascii="Arial" w:hAnsi="Arial" w:cs="Arial"/>
          <w:sz w:val="24"/>
          <w:szCs w:val="24"/>
        </w:rPr>
        <w:t>hrs</w:t>
      </w:r>
      <w:proofErr w:type="spellEnd"/>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r>
      <w:r w:rsidRPr="004300C0">
        <w:rPr>
          <w:rFonts w:ascii="Arial" w:hAnsi="Arial" w:cs="Arial"/>
          <w:sz w:val="24"/>
          <w:szCs w:val="24"/>
        </w:rPr>
        <w:tab/>
        <w:t>Max Marks-70</w:t>
      </w:r>
    </w:p>
    <w:p w14:paraId="65C890E4" w14:textId="77777777" w:rsidR="004300C0" w:rsidRPr="003A1302" w:rsidRDefault="004300C0" w:rsidP="004300C0">
      <w:pPr>
        <w:ind w:left="360" w:hanging="360"/>
        <w:jc w:val="center"/>
        <w:rPr>
          <w:u w:val="single"/>
        </w:rPr>
      </w:pPr>
      <w:r w:rsidRPr="003A1302">
        <w:rPr>
          <w:rFonts w:ascii="Arial" w:hAnsi="Arial" w:cs="Arial"/>
          <w:b/>
        </w:rPr>
        <w:t xml:space="preserve">This paper contains </w:t>
      </w:r>
      <w:r w:rsidRPr="003A1302">
        <w:rPr>
          <w:rFonts w:ascii="Arial" w:hAnsi="Arial" w:cs="Arial"/>
          <w:b/>
          <w:color w:val="000000" w:themeColor="text1"/>
        </w:rPr>
        <w:t xml:space="preserve">two </w:t>
      </w:r>
      <w:r w:rsidRPr="003A1302">
        <w:rPr>
          <w:rFonts w:ascii="Arial" w:hAnsi="Arial" w:cs="Arial"/>
          <w:b/>
        </w:rPr>
        <w:t>printed pages and four parts</w:t>
      </w:r>
    </w:p>
    <w:p w14:paraId="5A6B66CC" w14:textId="77777777" w:rsidR="004300C0" w:rsidRPr="009A4105" w:rsidRDefault="004300C0" w:rsidP="00F65906">
      <w:pPr>
        <w:jc w:val="center"/>
        <w:rPr>
          <w:rFonts w:ascii="Arial" w:hAnsi="Arial" w:cs="Arial"/>
          <w:b/>
          <w:sz w:val="24"/>
          <w:szCs w:val="24"/>
        </w:rPr>
      </w:pPr>
      <w:r w:rsidRPr="009A4105">
        <w:rPr>
          <w:rFonts w:ascii="Arial" w:hAnsi="Arial" w:cs="Arial"/>
          <w:b/>
          <w:sz w:val="24"/>
          <w:szCs w:val="24"/>
        </w:rPr>
        <w:t>Section A</w:t>
      </w:r>
    </w:p>
    <w:p w14:paraId="6553967E" w14:textId="77777777" w:rsidR="004300C0" w:rsidRPr="009A4105" w:rsidRDefault="004300C0" w:rsidP="004300C0">
      <w:pPr>
        <w:jc w:val="both"/>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9143B">
        <w:rPr>
          <w:rFonts w:ascii="Arial" w:hAnsi="Arial" w:cs="Arial"/>
          <w:b/>
          <w:bCs/>
          <w:sz w:val="24"/>
          <w:szCs w:val="24"/>
        </w:rPr>
        <w:t>(</w:t>
      </w:r>
      <w:proofErr w:type="gramEnd"/>
      <w:r w:rsidRPr="0099143B">
        <w:rPr>
          <w:rFonts w:ascii="Arial" w:hAnsi="Arial" w:cs="Arial"/>
          <w:b/>
          <w:bCs/>
          <w:sz w:val="24"/>
          <w:szCs w:val="24"/>
        </w:rPr>
        <w:t>5x2 = 10 Marks)</w:t>
      </w:r>
    </w:p>
    <w:p w14:paraId="52C15FAD" w14:textId="77777777" w:rsidR="004300C0" w:rsidRPr="003474B9" w:rsidRDefault="004300C0" w:rsidP="004300C0">
      <w:pPr>
        <w:pStyle w:val="ListParagraph"/>
        <w:numPr>
          <w:ilvl w:val="0"/>
          <w:numId w:val="4"/>
        </w:numPr>
        <w:jc w:val="both"/>
        <w:rPr>
          <w:rFonts w:ascii="Arial" w:hAnsi="Arial" w:cs="Arial"/>
        </w:rPr>
      </w:pPr>
      <w:r w:rsidRPr="003474B9">
        <w:rPr>
          <w:rFonts w:ascii="Arial" w:hAnsi="Arial" w:cs="Arial"/>
        </w:rPr>
        <w:t xml:space="preserve">What is meant by </w:t>
      </w:r>
      <w:r>
        <w:rPr>
          <w:rFonts w:ascii="Arial" w:hAnsi="Arial" w:cs="Arial"/>
        </w:rPr>
        <w:t>Global</w:t>
      </w:r>
      <w:r w:rsidRPr="003474B9">
        <w:rPr>
          <w:rFonts w:ascii="Arial" w:hAnsi="Arial" w:cs="Arial"/>
        </w:rPr>
        <w:t xml:space="preserve"> HRM?</w:t>
      </w:r>
    </w:p>
    <w:p w14:paraId="5F804C02" w14:textId="77777777" w:rsidR="004300C0" w:rsidRPr="003474B9" w:rsidRDefault="00790B15" w:rsidP="004300C0">
      <w:pPr>
        <w:pStyle w:val="ListParagraph"/>
        <w:numPr>
          <w:ilvl w:val="0"/>
          <w:numId w:val="4"/>
        </w:numPr>
        <w:jc w:val="both"/>
        <w:rPr>
          <w:rFonts w:ascii="Arial" w:hAnsi="Arial" w:cs="Arial"/>
        </w:rPr>
      </w:pPr>
      <w:r>
        <w:rPr>
          <w:rFonts w:ascii="Arial" w:hAnsi="Arial" w:cs="Arial"/>
        </w:rPr>
        <w:t>Write a short note on</w:t>
      </w:r>
      <w:r w:rsidR="004300C0" w:rsidRPr="003474B9">
        <w:rPr>
          <w:rFonts w:ascii="Arial" w:hAnsi="Arial" w:cs="Arial"/>
        </w:rPr>
        <w:t xml:space="preserve"> Extraterritorial Laws?</w:t>
      </w:r>
    </w:p>
    <w:p w14:paraId="57F0D299" w14:textId="77777777" w:rsidR="004300C0" w:rsidRPr="00681B48" w:rsidRDefault="004300C0" w:rsidP="004300C0">
      <w:pPr>
        <w:pStyle w:val="ListParagraph"/>
        <w:numPr>
          <w:ilvl w:val="0"/>
          <w:numId w:val="4"/>
        </w:numPr>
        <w:jc w:val="both"/>
        <w:rPr>
          <w:rFonts w:ascii="Arial" w:hAnsi="Arial" w:cs="Arial"/>
        </w:rPr>
      </w:pPr>
      <w:r w:rsidRPr="00681B48">
        <w:rPr>
          <w:rFonts w:ascii="Arial" w:hAnsi="Arial" w:cs="Arial"/>
        </w:rPr>
        <w:t>Give the meaning of Expatriation.</w:t>
      </w:r>
    </w:p>
    <w:p w14:paraId="4CCC2AAC" w14:textId="77777777" w:rsidR="004300C0" w:rsidRPr="00681B48" w:rsidRDefault="004300C0" w:rsidP="004300C0">
      <w:pPr>
        <w:pStyle w:val="ListParagraph"/>
        <w:numPr>
          <w:ilvl w:val="0"/>
          <w:numId w:val="4"/>
        </w:numPr>
        <w:jc w:val="both"/>
        <w:rPr>
          <w:rFonts w:ascii="Arial" w:hAnsi="Arial" w:cs="Arial"/>
        </w:rPr>
      </w:pPr>
      <w:r w:rsidRPr="00681B48">
        <w:rPr>
          <w:rFonts w:ascii="Arial" w:hAnsi="Arial" w:cs="Arial"/>
        </w:rPr>
        <w:t xml:space="preserve">What is International Compensation? </w:t>
      </w:r>
    </w:p>
    <w:p w14:paraId="4F8DE253" w14:textId="77777777" w:rsidR="004300C0" w:rsidRPr="00681B48" w:rsidRDefault="004300C0" w:rsidP="004300C0">
      <w:pPr>
        <w:pStyle w:val="ListParagraph"/>
        <w:numPr>
          <w:ilvl w:val="0"/>
          <w:numId w:val="4"/>
        </w:numPr>
        <w:jc w:val="both"/>
        <w:rPr>
          <w:rFonts w:ascii="Arial" w:hAnsi="Arial" w:cs="Arial"/>
        </w:rPr>
      </w:pPr>
      <w:r>
        <w:rPr>
          <w:rFonts w:ascii="Arial" w:hAnsi="Arial" w:cs="Arial"/>
        </w:rPr>
        <w:t xml:space="preserve">State any two advantages of </w:t>
      </w:r>
      <w:r w:rsidRPr="00681B48">
        <w:rPr>
          <w:rFonts w:ascii="Arial" w:hAnsi="Arial" w:cs="Arial"/>
        </w:rPr>
        <w:t>Sustainable HRM?</w:t>
      </w:r>
    </w:p>
    <w:p w14:paraId="11305BD4" w14:textId="77777777" w:rsidR="004300C0" w:rsidRPr="00681B48" w:rsidRDefault="004300C0" w:rsidP="004300C0">
      <w:pPr>
        <w:pStyle w:val="ListParagraph"/>
        <w:numPr>
          <w:ilvl w:val="0"/>
          <w:numId w:val="4"/>
        </w:numPr>
        <w:jc w:val="both"/>
        <w:rPr>
          <w:rFonts w:ascii="Arial" w:hAnsi="Arial" w:cs="Arial"/>
        </w:rPr>
      </w:pPr>
      <w:r w:rsidRPr="00681B48">
        <w:rPr>
          <w:rFonts w:ascii="Arial" w:hAnsi="Arial" w:cs="Arial"/>
        </w:rPr>
        <w:t>List any two categories of Paradoxical Tensions in HRM</w:t>
      </w:r>
      <w:r>
        <w:rPr>
          <w:rFonts w:ascii="Arial" w:hAnsi="Arial" w:cs="Arial"/>
        </w:rPr>
        <w:t>.</w:t>
      </w:r>
    </w:p>
    <w:p w14:paraId="073F870C" w14:textId="77777777" w:rsidR="004300C0" w:rsidRPr="00A52A7C" w:rsidRDefault="004300C0" w:rsidP="004300C0">
      <w:pPr>
        <w:pStyle w:val="ListParagraph"/>
        <w:jc w:val="both"/>
        <w:rPr>
          <w:rFonts w:ascii="Arial" w:hAnsi="Arial" w:cs="Arial"/>
          <w:bCs/>
          <w:sz w:val="22"/>
          <w:szCs w:val="22"/>
        </w:rPr>
      </w:pPr>
    </w:p>
    <w:p w14:paraId="2B2C7F39" w14:textId="77777777" w:rsidR="004300C0" w:rsidRPr="00DD53EA" w:rsidRDefault="004300C0" w:rsidP="00F65906">
      <w:pPr>
        <w:jc w:val="center"/>
        <w:rPr>
          <w:rFonts w:ascii="Arial" w:hAnsi="Arial" w:cs="Arial"/>
          <w:b/>
          <w:sz w:val="24"/>
          <w:szCs w:val="24"/>
        </w:rPr>
      </w:pPr>
      <w:r w:rsidRPr="00DD53EA">
        <w:rPr>
          <w:rFonts w:ascii="Arial" w:hAnsi="Arial" w:cs="Arial"/>
          <w:b/>
          <w:sz w:val="24"/>
          <w:szCs w:val="24"/>
        </w:rPr>
        <w:t>Section B</w:t>
      </w:r>
    </w:p>
    <w:p w14:paraId="65197975" w14:textId="77777777" w:rsidR="004300C0" w:rsidRDefault="004300C0" w:rsidP="004300C0">
      <w:pPr>
        <w:jc w:val="both"/>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9143B">
        <w:rPr>
          <w:rFonts w:ascii="Arial" w:hAnsi="Arial" w:cs="Arial"/>
          <w:b/>
          <w:bCs/>
          <w:sz w:val="24"/>
          <w:szCs w:val="24"/>
        </w:rPr>
        <w:t>(</w:t>
      </w:r>
      <w:proofErr w:type="gramEnd"/>
      <w:r w:rsidRPr="0099143B">
        <w:rPr>
          <w:rFonts w:ascii="Arial" w:hAnsi="Arial" w:cs="Arial"/>
          <w:b/>
          <w:bCs/>
          <w:sz w:val="24"/>
          <w:szCs w:val="24"/>
        </w:rPr>
        <w:t>3x5 = 15 Marks)</w:t>
      </w:r>
    </w:p>
    <w:p w14:paraId="1D556FD9" w14:textId="77777777" w:rsidR="004300C0" w:rsidRPr="003474B9" w:rsidRDefault="004300C0" w:rsidP="004300C0">
      <w:pPr>
        <w:pStyle w:val="ListParagraph"/>
        <w:numPr>
          <w:ilvl w:val="0"/>
          <w:numId w:val="4"/>
        </w:numPr>
        <w:jc w:val="both"/>
        <w:rPr>
          <w:rFonts w:ascii="Arial" w:hAnsi="Arial" w:cs="Arial"/>
        </w:rPr>
      </w:pPr>
      <w:r>
        <w:rPr>
          <w:rFonts w:ascii="Arial" w:hAnsi="Arial" w:cs="Arial"/>
        </w:rPr>
        <w:t>Explain</w:t>
      </w:r>
      <w:r w:rsidRPr="003474B9">
        <w:rPr>
          <w:rFonts w:ascii="Arial" w:hAnsi="Arial" w:cs="Arial"/>
        </w:rPr>
        <w:t xml:space="preserve"> five stages of Internationalisation of Business</w:t>
      </w:r>
      <w:r>
        <w:rPr>
          <w:rFonts w:ascii="Arial" w:hAnsi="Arial" w:cs="Arial"/>
        </w:rPr>
        <w:t>.</w:t>
      </w:r>
    </w:p>
    <w:p w14:paraId="71B09259" w14:textId="77777777" w:rsidR="004300C0" w:rsidRPr="003474B9" w:rsidRDefault="004300C0" w:rsidP="004300C0">
      <w:pPr>
        <w:pStyle w:val="ListParagraph"/>
        <w:numPr>
          <w:ilvl w:val="0"/>
          <w:numId w:val="4"/>
        </w:numPr>
        <w:jc w:val="both"/>
        <w:rPr>
          <w:rFonts w:ascii="Arial" w:hAnsi="Arial" w:cs="Arial"/>
        </w:rPr>
      </w:pPr>
      <w:r>
        <w:rPr>
          <w:rFonts w:ascii="Arial" w:hAnsi="Arial" w:cs="Arial"/>
        </w:rPr>
        <w:t xml:space="preserve">Discuss </w:t>
      </w:r>
      <w:r w:rsidR="00B24E6E">
        <w:rPr>
          <w:rFonts w:ascii="Arial" w:hAnsi="Arial" w:cs="Arial"/>
        </w:rPr>
        <w:t>some of the</w:t>
      </w:r>
      <w:r w:rsidRPr="003474B9">
        <w:rPr>
          <w:rFonts w:ascii="Arial" w:hAnsi="Arial" w:cs="Arial"/>
        </w:rPr>
        <w:t xml:space="preserve"> </w:t>
      </w:r>
      <w:r>
        <w:rPr>
          <w:rFonts w:ascii="Arial" w:hAnsi="Arial" w:cs="Arial"/>
        </w:rPr>
        <w:t xml:space="preserve">issues </w:t>
      </w:r>
      <w:r w:rsidR="00B24E6E">
        <w:rPr>
          <w:rFonts w:ascii="Arial" w:hAnsi="Arial" w:cs="Arial"/>
        </w:rPr>
        <w:t xml:space="preserve">faced </w:t>
      </w:r>
      <w:r>
        <w:rPr>
          <w:rFonts w:ascii="Arial" w:hAnsi="Arial" w:cs="Arial"/>
        </w:rPr>
        <w:t>in</w:t>
      </w:r>
      <w:r w:rsidRPr="003474B9">
        <w:rPr>
          <w:rFonts w:ascii="Arial" w:hAnsi="Arial" w:cs="Arial"/>
        </w:rPr>
        <w:t xml:space="preserve"> International HRM.</w:t>
      </w:r>
    </w:p>
    <w:p w14:paraId="1DEB5B38" w14:textId="77777777" w:rsidR="004300C0" w:rsidRPr="008844A1" w:rsidRDefault="004300C0" w:rsidP="004300C0">
      <w:pPr>
        <w:pStyle w:val="ListParagraph"/>
        <w:numPr>
          <w:ilvl w:val="0"/>
          <w:numId w:val="4"/>
        </w:numPr>
        <w:jc w:val="both"/>
        <w:rPr>
          <w:rFonts w:ascii="Arial" w:hAnsi="Arial" w:cs="Arial"/>
        </w:rPr>
      </w:pPr>
      <w:r w:rsidRPr="008844A1">
        <w:rPr>
          <w:rFonts w:ascii="Arial" w:hAnsi="Arial" w:cs="Arial"/>
        </w:rPr>
        <w:t xml:space="preserve">Explain </w:t>
      </w:r>
      <w:r>
        <w:rPr>
          <w:rFonts w:ascii="Arial" w:hAnsi="Arial" w:cs="Arial"/>
        </w:rPr>
        <w:t>some of the reasons for the failure of Expatriation.</w:t>
      </w:r>
    </w:p>
    <w:p w14:paraId="6917229F" w14:textId="77777777" w:rsidR="004300C0" w:rsidRPr="00EE4113" w:rsidRDefault="004300C0" w:rsidP="004300C0">
      <w:pPr>
        <w:pStyle w:val="ListParagraph"/>
        <w:numPr>
          <w:ilvl w:val="0"/>
          <w:numId w:val="4"/>
        </w:numPr>
        <w:jc w:val="both"/>
        <w:rPr>
          <w:rFonts w:ascii="Arial" w:hAnsi="Arial" w:cs="Arial"/>
        </w:rPr>
      </w:pPr>
      <w:r w:rsidRPr="00EE4113">
        <w:rPr>
          <w:rFonts w:ascii="Arial" w:hAnsi="Arial" w:cs="Arial"/>
        </w:rPr>
        <w:t xml:space="preserve">Briefly explain the objectives of Sustainable HRM. </w:t>
      </w:r>
    </w:p>
    <w:p w14:paraId="37981F34" w14:textId="77777777" w:rsidR="004300C0" w:rsidRPr="00C769C8" w:rsidRDefault="004300C0" w:rsidP="004300C0">
      <w:pPr>
        <w:pStyle w:val="ListParagraph"/>
        <w:jc w:val="both"/>
        <w:rPr>
          <w:rFonts w:ascii="Arial" w:hAnsi="Arial" w:cs="Arial"/>
        </w:rPr>
      </w:pPr>
    </w:p>
    <w:p w14:paraId="61F1E7E1" w14:textId="77777777" w:rsidR="004300C0" w:rsidRPr="009A4105" w:rsidRDefault="004300C0" w:rsidP="00F65906">
      <w:pPr>
        <w:jc w:val="center"/>
        <w:rPr>
          <w:rFonts w:ascii="Arial" w:hAnsi="Arial" w:cs="Arial"/>
          <w:b/>
          <w:sz w:val="24"/>
          <w:szCs w:val="24"/>
        </w:rPr>
      </w:pPr>
      <w:r w:rsidRPr="009A4105">
        <w:rPr>
          <w:rFonts w:ascii="Arial" w:hAnsi="Arial" w:cs="Arial"/>
          <w:b/>
          <w:sz w:val="24"/>
          <w:szCs w:val="24"/>
        </w:rPr>
        <w:t>Section C</w:t>
      </w:r>
    </w:p>
    <w:p w14:paraId="18598259" w14:textId="77777777" w:rsidR="004300C0" w:rsidRDefault="004300C0" w:rsidP="004300C0">
      <w:pPr>
        <w:jc w:val="both"/>
        <w:rPr>
          <w:rFonts w:ascii="Arial" w:hAnsi="Arial" w:cs="Arial"/>
          <w:b/>
          <w:bCs/>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9143B">
        <w:rPr>
          <w:rFonts w:ascii="Arial" w:hAnsi="Arial" w:cs="Arial"/>
          <w:b/>
          <w:bCs/>
          <w:sz w:val="24"/>
          <w:szCs w:val="24"/>
        </w:rPr>
        <w:t>(</w:t>
      </w:r>
      <w:proofErr w:type="gramEnd"/>
      <w:r w:rsidRPr="0099143B">
        <w:rPr>
          <w:rFonts w:ascii="Arial" w:hAnsi="Arial" w:cs="Arial"/>
          <w:b/>
          <w:bCs/>
          <w:sz w:val="24"/>
          <w:szCs w:val="24"/>
        </w:rPr>
        <w:t>2x15 = 30 Marks)</w:t>
      </w:r>
    </w:p>
    <w:p w14:paraId="3CEA617B" w14:textId="77777777" w:rsidR="004300C0" w:rsidRPr="00FB7FDC" w:rsidRDefault="004300C0" w:rsidP="004300C0">
      <w:pPr>
        <w:pStyle w:val="ListParagraph"/>
        <w:numPr>
          <w:ilvl w:val="0"/>
          <w:numId w:val="4"/>
        </w:numPr>
        <w:jc w:val="both"/>
        <w:rPr>
          <w:rFonts w:ascii="Arial" w:hAnsi="Arial" w:cs="Arial"/>
        </w:rPr>
      </w:pPr>
      <w:r w:rsidRPr="00FB7FDC">
        <w:rPr>
          <w:rFonts w:ascii="Arial" w:hAnsi="Arial" w:cs="Arial"/>
        </w:rPr>
        <w:t>Explain the factors influencing International Compensation.</w:t>
      </w:r>
    </w:p>
    <w:p w14:paraId="06AA7AA9" w14:textId="77777777" w:rsidR="004300C0" w:rsidRDefault="004300C0" w:rsidP="004300C0">
      <w:pPr>
        <w:pStyle w:val="ListParagraph"/>
        <w:numPr>
          <w:ilvl w:val="0"/>
          <w:numId w:val="4"/>
        </w:numPr>
        <w:jc w:val="both"/>
        <w:rPr>
          <w:rFonts w:ascii="Arial" w:hAnsi="Arial" w:cs="Arial"/>
        </w:rPr>
      </w:pPr>
      <w:r w:rsidRPr="00521B68">
        <w:rPr>
          <w:rFonts w:ascii="Arial" w:hAnsi="Arial" w:cs="Arial"/>
        </w:rPr>
        <w:t>Differentiate between International HRM and Domestic HRM. Also, explain the “EPRG” approaches to International HRM.</w:t>
      </w:r>
    </w:p>
    <w:p w14:paraId="55306A1A" w14:textId="77777777" w:rsidR="004300C0" w:rsidRDefault="004300C0" w:rsidP="004300C0">
      <w:pPr>
        <w:pStyle w:val="ListParagraph"/>
        <w:numPr>
          <w:ilvl w:val="0"/>
          <w:numId w:val="4"/>
        </w:numPr>
        <w:jc w:val="both"/>
        <w:rPr>
          <w:rFonts w:ascii="Arial" w:hAnsi="Arial" w:cs="Arial"/>
        </w:rPr>
      </w:pPr>
      <w:r>
        <w:rPr>
          <w:rFonts w:ascii="Arial" w:hAnsi="Arial" w:cs="Arial"/>
        </w:rPr>
        <w:t>Explain the factors influencing the formulation and implementation of HR policies. Also, explain the Institutional Context of International HRM.</w:t>
      </w:r>
    </w:p>
    <w:p w14:paraId="3D6356F0" w14:textId="77777777" w:rsidR="004300C0" w:rsidRPr="00AE1193" w:rsidRDefault="004300C0" w:rsidP="004300C0">
      <w:pPr>
        <w:pStyle w:val="ListParagraph"/>
        <w:jc w:val="both"/>
        <w:rPr>
          <w:rFonts w:ascii="Arial" w:hAnsi="Arial" w:cs="Arial"/>
        </w:rPr>
      </w:pPr>
    </w:p>
    <w:p w14:paraId="270B19D1" w14:textId="77777777" w:rsidR="004300C0" w:rsidRPr="009A4105" w:rsidRDefault="004300C0" w:rsidP="00F65906">
      <w:pPr>
        <w:jc w:val="center"/>
        <w:rPr>
          <w:rFonts w:ascii="Arial" w:hAnsi="Arial" w:cs="Arial"/>
          <w:b/>
          <w:sz w:val="24"/>
          <w:szCs w:val="24"/>
        </w:rPr>
      </w:pPr>
      <w:r w:rsidRPr="009A4105">
        <w:rPr>
          <w:rFonts w:ascii="Arial" w:hAnsi="Arial" w:cs="Arial"/>
          <w:b/>
          <w:sz w:val="24"/>
          <w:szCs w:val="24"/>
        </w:rPr>
        <w:t>Section D</w:t>
      </w:r>
    </w:p>
    <w:p w14:paraId="6FEA3E97" w14:textId="77777777" w:rsidR="004300C0" w:rsidRDefault="004300C0" w:rsidP="004300C0">
      <w:pPr>
        <w:jc w:val="both"/>
        <w:rPr>
          <w:rFonts w:ascii="Arial" w:hAnsi="Arial" w:cs="Arial"/>
          <w:b/>
          <w:sz w:val="24"/>
          <w:szCs w:val="24"/>
        </w:rPr>
      </w:pPr>
      <w:r w:rsidRPr="009A4105">
        <w:rPr>
          <w:rFonts w:ascii="Arial" w:hAnsi="Arial" w:cs="Arial"/>
          <w:b/>
          <w:sz w:val="24"/>
          <w:szCs w:val="24"/>
        </w:rPr>
        <w:t>I</w:t>
      </w:r>
      <w:r>
        <w:rPr>
          <w:rFonts w:ascii="Arial" w:hAnsi="Arial" w:cs="Arial"/>
          <w:b/>
          <w:sz w:val="24"/>
          <w:szCs w:val="24"/>
        </w:rPr>
        <w:t>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proofErr w:type="gramStart"/>
      <w:r>
        <w:rPr>
          <w:rFonts w:ascii="Arial" w:hAnsi="Arial" w:cs="Arial"/>
          <w:b/>
          <w:sz w:val="24"/>
          <w:szCs w:val="24"/>
        </w:rPr>
        <w:t xml:space="preserve">   </w:t>
      </w:r>
      <w:r w:rsidRPr="009A4105">
        <w:rPr>
          <w:rFonts w:ascii="Arial" w:hAnsi="Arial" w:cs="Arial"/>
          <w:b/>
          <w:sz w:val="24"/>
          <w:szCs w:val="24"/>
        </w:rPr>
        <w:t>(</w:t>
      </w:r>
      <w:proofErr w:type="gramEnd"/>
      <w:r>
        <w:rPr>
          <w:rFonts w:ascii="Arial" w:hAnsi="Arial" w:cs="Arial"/>
          <w:b/>
          <w:sz w:val="24"/>
          <w:szCs w:val="24"/>
        </w:rPr>
        <w:t xml:space="preserve">1x15 = </w:t>
      </w:r>
      <w:r w:rsidRPr="009A4105">
        <w:rPr>
          <w:rFonts w:ascii="Arial" w:hAnsi="Arial" w:cs="Arial"/>
          <w:b/>
          <w:sz w:val="24"/>
          <w:szCs w:val="24"/>
        </w:rPr>
        <w:t>15</w:t>
      </w:r>
      <w:r>
        <w:rPr>
          <w:rFonts w:ascii="Arial" w:hAnsi="Arial" w:cs="Arial"/>
          <w:b/>
          <w:sz w:val="24"/>
          <w:szCs w:val="24"/>
        </w:rPr>
        <w:t xml:space="preserve"> M</w:t>
      </w:r>
      <w:r w:rsidRPr="009A4105">
        <w:rPr>
          <w:rFonts w:ascii="Arial" w:hAnsi="Arial" w:cs="Arial"/>
          <w:b/>
          <w:sz w:val="24"/>
          <w:szCs w:val="24"/>
        </w:rPr>
        <w:t>arks)</w:t>
      </w:r>
    </w:p>
    <w:p w14:paraId="087014A1" w14:textId="77777777" w:rsidR="004300C0" w:rsidRDefault="004300C0" w:rsidP="004300C0">
      <w:pPr>
        <w:pStyle w:val="ListParagraph"/>
        <w:numPr>
          <w:ilvl w:val="0"/>
          <w:numId w:val="5"/>
        </w:numPr>
        <w:jc w:val="both"/>
        <w:rPr>
          <w:rFonts w:ascii="Arial" w:hAnsi="Arial" w:cs="Arial"/>
        </w:rPr>
      </w:pPr>
      <w:r>
        <w:rPr>
          <w:rFonts w:ascii="Arial" w:hAnsi="Arial" w:cs="Arial"/>
        </w:rPr>
        <w:t xml:space="preserve">Alpha Ltd. is a Multinational Company (MNC) based in Bangalore with subsidiaries in 50 cities all over the world. Alpha Ltd. deals with providing Financial Advisory </w:t>
      </w:r>
      <w:r>
        <w:rPr>
          <w:rFonts w:ascii="Arial" w:hAnsi="Arial" w:cs="Arial"/>
        </w:rPr>
        <w:lastRenderedPageBreak/>
        <w:t xml:space="preserve">Services. After the COVID-19 pandemic lockdowns were lifted, the company’s subsidiary in Paris decided to call back all </w:t>
      </w:r>
      <w:r w:rsidR="0024338C">
        <w:rPr>
          <w:rFonts w:ascii="Arial" w:hAnsi="Arial" w:cs="Arial"/>
        </w:rPr>
        <w:t xml:space="preserve">of </w:t>
      </w:r>
      <w:r>
        <w:rPr>
          <w:rFonts w:ascii="Arial" w:hAnsi="Arial" w:cs="Arial"/>
        </w:rPr>
        <w:t xml:space="preserve">their employees who were working online to work from the office. Even though the employees requested the Paris Subsidiary to switch to a hybrid workplace, they were not willing to </w:t>
      </w:r>
      <w:r w:rsidR="0024338C">
        <w:rPr>
          <w:rFonts w:ascii="Arial" w:hAnsi="Arial" w:cs="Arial"/>
        </w:rPr>
        <w:t>do so</w:t>
      </w:r>
      <w:r>
        <w:rPr>
          <w:rFonts w:ascii="Arial" w:hAnsi="Arial" w:cs="Arial"/>
        </w:rPr>
        <w:t xml:space="preserve">. Enraged by this, 25 financial analysts of the Paris Subsidiary quit the company. Because of this issue, </w:t>
      </w:r>
      <w:r w:rsidR="0024338C">
        <w:rPr>
          <w:rFonts w:ascii="Arial" w:hAnsi="Arial" w:cs="Arial"/>
        </w:rPr>
        <w:t xml:space="preserve">the Paris Subsidiary lost the public faith and therefore </w:t>
      </w:r>
      <w:r>
        <w:rPr>
          <w:rFonts w:ascii="Arial" w:hAnsi="Arial" w:cs="Arial"/>
        </w:rPr>
        <w:t xml:space="preserve">the Paris Subsidiary </w:t>
      </w:r>
      <w:r w:rsidR="0024338C">
        <w:rPr>
          <w:rFonts w:ascii="Arial" w:hAnsi="Arial" w:cs="Arial"/>
        </w:rPr>
        <w:t>was</w:t>
      </w:r>
      <w:r>
        <w:rPr>
          <w:rFonts w:ascii="Arial" w:hAnsi="Arial" w:cs="Arial"/>
        </w:rPr>
        <w:t xml:space="preserve"> not able to recruit local people to the subsidiary, and </w:t>
      </w:r>
      <w:r w:rsidR="0024338C">
        <w:rPr>
          <w:rFonts w:ascii="Arial" w:hAnsi="Arial" w:cs="Arial"/>
        </w:rPr>
        <w:t>so</w:t>
      </w:r>
      <w:r>
        <w:rPr>
          <w:rFonts w:ascii="Arial" w:hAnsi="Arial" w:cs="Arial"/>
        </w:rPr>
        <w:t xml:space="preserve"> they looked to the Bangalore Headquarters to help them meet their staffing requirements of 25 financial analysts for a period of 3 years while they resolve this issue. Luckily, the Bangalore Headquarters had just recently conducted a mass recruitment drive, and they had 80 financial analyst applicants who were ready to work. Out of those 80 applicants, 52 applicants were interested to work in this 3-year Paris Subsidiary Assignment, but the Bangalore Headquarters’ HR Team should shortlist only 25 of those applicants for this Paris Assignment. You are the HR Manager who is responsible for expatriation and repatriation for this 3-year Paris Subsidiary Assignment.</w:t>
      </w:r>
    </w:p>
    <w:p w14:paraId="4ED41C02" w14:textId="77777777" w:rsidR="004300C0" w:rsidRDefault="004300C0" w:rsidP="004300C0">
      <w:pPr>
        <w:jc w:val="both"/>
        <w:rPr>
          <w:rFonts w:ascii="Arial" w:hAnsi="Arial" w:cs="Arial"/>
        </w:rPr>
      </w:pPr>
    </w:p>
    <w:p w14:paraId="3A43696B" w14:textId="77777777" w:rsidR="004300C0" w:rsidRPr="007B3B5E" w:rsidRDefault="004300C0" w:rsidP="004300C0">
      <w:pPr>
        <w:pStyle w:val="ListParagraph"/>
        <w:numPr>
          <w:ilvl w:val="0"/>
          <w:numId w:val="6"/>
        </w:numPr>
        <w:jc w:val="both"/>
        <w:rPr>
          <w:rFonts w:ascii="Arial" w:hAnsi="Arial" w:cs="Arial"/>
          <w:lang w:val="en-US"/>
        </w:rPr>
      </w:pPr>
      <w:r w:rsidRPr="00D01803">
        <w:rPr>
          <w:rFonts w:ascii="Arial" w:hAnsi="Arial" w:cs="Arial"/>
        </w:rPr>
        <w:t xml:space="preserve">Explain to </w:t>
      </w:r>
      <w:r>
        <w:rPr>
          <w:rFonts w:ascii="Arial" w:hAnsi="Arial" w:cs="Arial"/>
        </w:rPr>
        <w:t>the applicants</w:t>
      </w:r>
      <w:r w:rsidRPr="00D01803">
        <w:rPr>
          <w:rFonts w:ascii="Arial" w:hAnsi="Arial" w:cs="Arial"/>
        </w:rPr>
        <w:t xml:space="preserve"> the </w:t>
      </w:r>
      <w:r>
        <w:rPr>
          <w:rFonts w:ascii="Arial" w:hAnsi="Arial" w:cs="Arial"/>
        </w:rPr>
        <w:t>various components of International Compensation. (5 marks)</w:t>
      </w:r>
    </w:p>
    <w:p w14:paraId="47300EE7" w14:textId="77777777" w:rsidR="004300C0" w:rsidRDefault="004300C0" w:rsidP="004300C0">
      <w:pPr>
        <w:pStyle w:val="ListParagraph"/>
        <w:numPr>
          <w:ilvl w:val="0"/>
          <w:numId w:val="6"/>
        </w:numPr>
        <w:jc w:val="both"/>
        <w:rPr>
          <w:rFonts w:ascii="Arial" w:hAnsi="Arial" w:cs="Arial"/>
          <w:lang w:val="en-US"/>
        </w:rPr>
      </w:pPr>
      <w:r>
        <w:rPr>
          <w:rFonts w:ascii="Arial" w:hAnsi="Arial" w:cs="Arial"/>
          <w:lang w:val="en-US"/>
        </w:rPr>
        <w:t>Also</w:t>
      </w:r>
      <w:r w:rsidR="00617F9E">
        <w:rPr>
          <w:rFonts w:ascii="Arial" w:hAnsi="Arial" w:cs="Arial"/>
          <w:lang w:val="en-US"/>
        </w:rPr>
        <w:t xml:space="preserve">, using the facts given in the case, </w:t>
      </w:r>
      <w:r>
        <w:rPr>
          <w:rFonts w:ascii="Arial" w:hAnsi="Arial" w:cs="Arial"/>
          <w:lang w:val="en-US"/>
        </w:rPr>
        <w:t>explain the process of Expatriation</w:t>
      </w:r>
      <w:r w:rsidR="00617F9E">
        <w:rPr>
          <w:rFonts w:ascii="Arial" w:hAnsi="Arial" w:cs="Arial"/>
          <w:lang w:val="en-US"/>
        </w:rPr>
        <w:t xml:space="preserve"> </w:t>
      </w:r>
      <w:r>
        <w:rPr>
          <w:rFonts w:ascii="Arial" w:hAnsi="Arial" w:cs="Arial"/>
          <w:lang w:val="en-US"/>
        </w:rPr>
        <w:t xml:space="preserve">that the selected 25 applicants will undergo during the next three years in this </w:t>
      </w:r>
      <w:r>
        <w:rPr>
          <w:rFonts w:ascii="Arial" w:hAnsi="Arial" w:cs="Arial"/>
        </w:rPr>
        <w:t>Paris Subsidiary Assignment</w:t>
      </w:r>
      <w:r>
        <w:rPr>
          <w:rFonts w:ascii="Arial" w:hAnsi="Arial" w:cs="Arial"/>
          <w:lang w:val="en-US"/>
        </w:rPr>
        <w:t>. (10 marks)</w:t>
      </w:r>
    </w:p>
    <w:p w14:paraId="19B89660" w14:textId="77777777" w:rsidR="007D0C22" w:rsidRDefault="007D0C22" w:rsidP="007D0C22">
      <w:pPr>
        <w:jc w:val="both"/>
        <w:rPr>
          <w:rFonts w:ascii="Arial" w:hAnsi="Arial" w:cs="Arial"/>
          <w:lang w:val="en-US"/>
        </w:rPr>
      </w:pPr>
    </w:p>
    <w:p w14:paraId="596DAE46" w14:textId="77777777" w:rsidR="007D0C22" w:rsidRPr="007D0C22" w:rsidRDefault="007D0C22" w:rsidP="007D0C22">
      <w:pPr>
        <w:jc w:val="center"/>
        <w:rPr>
          <w:rFonts w:ascii="Arial" w:hAnsi="Arial" w:cs="Arial"/>
          <w:lang w:val="en-US"/>
        </w:rPr>
      </w:pPr>
      <w:r>
        <w:rPr>
          <w:rFonts w:ascii="Arial" w:hAnsi="Arial" w:cs="Arial"/>
          <w:lang w:val="en-US"/>
        </w:rPr>
        <w:t>**** End of Question Paper ****</w:t>
      </w:r>
    </w:p>
    <w:p w14:paraId="5FC3A59E" w14:textId="77777777" w:rsidR="008B1D55" w:rsidRPr="00E869AD" w:rsidRDefault="008B1D55" w:rsidP="004300C0">
      <w:pPr>
        <w:spacing w:line="240" w:lineRule="auto"/>
        <w:jc w:val="center"/>
        <w:rPr>
          <w:rFonts w:ascii="Arial" w:eastAsia="Arial" w:hAnsi="Arial" w:cs="Arial"/>
          <w:b/>
          <w:sz w:val="20"/>
          <w:szCs w:val="20"/>
        </w:rPr>
      </w:pPr>
    </w:p>
    <w:sectPr w:rsidR="008B1D55" w:rsidRPr="00E869A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9A55" w14:textId="77777777" w:rsidR="002C207B" w:rsidRDefault="002C207B">
      <w:pPr>
        <w:spacing w:after="0" w:line="240" w:lineRule="auto"/>
      </w:pPr>
      <w:r>
        <w:separator/>
      </w:r>
    </w:p>
  </w:endnote>
  <w:endnote w:type="continuationSeparator" w:id="0">
    <w:p w14:paraId="1BA02061" w14:textId="77777777" w:rsidR="002C207B" w:rsidRDefault="002C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2ADB" w14:textId="77777777" w:rsidR="002D4401" w:rsidRDefault="00393B4D">
    <w:pPr>
      <w:jc w:val="right"/>
    </w:pPr>
    <w:r>
      <w:t>BBADEH5519_A_22</w:t>
    </w:r>
  </w:p>
  <w:p w14:paraId="5FC4E920" w14:textId="77777777" w:rsidR="002D4401" w:rsidRDefault="00000000">
    <w:pPr>
      <w:jc w:val="right"/>
    </w:pPr>
    <w:r>
      <w:fldChar w:fldCharType="begin"/>
    </w:r>
    <w:r>
      <w:instrText>PAGE</w:instrText>
    </w:r>
    <w:r>
      <w:fldChar w:fldCharType="separate"/>
    </w:r>
    <w:r w:rsidR="00E869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8D8F" w14:textId="77777777" w:rsidR="002C207B" w:rsidRDefault="002C207B">
      <w:pPr>
        <w:spacing w:after="0" w:line="240" w:lineRule="auto"/>
      </w:pPr>
      <w:r>
        <w:separator/>
      </w:r>
    </w:p>
  </w:footnote>
  <w:footnote w:type="continuationSeparator" w:id="0">
    <w:p w14:paraId="771558EB" w14:textId="77777777" w:rsidR="002C207B" w:rsidRDefault="002C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451769"/>
      <w:docPartObj>
        <w:docPartGallery w:val="Page Numbers (Top of Page)"/>
        <w:docPartUnique/>
      </w:docPartObj>
    </w:sdtPr>
    <w:sdtEndPr>
      <w:rPr>
        <w:noProof/>
      </w:rPr>
    </w:sdtEndPr>
    <w:sdtContent>
      <w:p w14:paraId="0AAE7856" w14:textId="49C2D705" w:rsidR="000858A6" w:rsidRDefault="000858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635507" w14:textId="5C3245CB" w:rsidR="002D4401" w:rsidRDefault="002D4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383D"/>
    <w:multiLevelType w:val="multilevel"/>
    <w:tmpl w:val="6C7C6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33BC3"/>
    <w:multiLevelType w:val="hybridMultilevel"/>
    <w:tmpl w:val="F208CA46"/>
    <w:lvl w:ilvl="0" w:tplc="0CF8C97A">
      <w:start w:val="14"/>
      <w:numFmt w:val="decimal"/>
      <w:lvlText w:val="%1."/>
      <w:lvlJc w:val="left"/>
      <w:pPr>
        <w:ind w:left="720" w:hanging="360"/>
      </w:pPr>
      <w:rPr>
        <w:rFonts w:hint="default"/>
      </w:rPr>
    </w:lvl>
    <w:lvl w:ilvl="1" w:tplc="40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D464B0"/>
    <w:multiLevelType w:val="hybridMultilevel"/>
    <w:tmpl w:val="0958CA92"/>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44147211"/>
    <w:multiLevelType w:val="hybridMultilevel"/>
    <w:tmpl w:val="627A5164"/>
    <w:lvl w:ilvl="0" w:tplc="983A6AEA">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5B005D0A"/>
    <w:multiLevelType w:val="hybridMultilevel"/>
    <w:tmpl w:val="D49050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24801337">
    <w:abstractNumId w:val="0"/>
  </w:num>
  <w:num w:numId="2" w16cid:durableId="2047026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735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605764">
    <w:abstractNumId w:val="3"/>
  </w:num>
  <w:num w:numId="5" w16cid:durableId="644429705">
    <w:abstractNumId w:val="1"/>
  </w:num>
  <w:num w:numId="6" w16cid:durableId="1001002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01"/>
    <w:rsid w:val="000858A6"/>
    <w:rsid w:val="000E467D"/>
    <w:rsid w:val="001E7F5C"/>
    <w:rsid w:val="0024338C"/>
    <w:rsid w:val="002C1E73"/>
    <w:rsid w:val="002C207B"/>
    <w:rsid w:val="002D4401"/>
    <w:rsid w:val="00393B4D"/>
    <w:rsid w:val="003A1302"/>
    <w:rsid w:val="004300C0"/>
    <w:rsid w:val="004B3F90"/>
    <w:rsid w:val="004D125C"/>
    <w:rsid w:val="00617F9E"/>
    <w:rsid w:val="00696146"/>
    <w:rsid w:val="006A107A"/>
    <w:rsid w:val="00736246"/>
    <w:rsid w:val="00790B15"/>
    <w:rsid w:val="007D0C22"/>
    <w:rsid w:val="008B1D55"/>
    <w:rsid w:val="008F32FD"/>
    <w:rsid w:val="00B24E6E"/>
    <w:rsid w:val="00B95D46"/>
    <w:rsid w:val="00C6700F"/>
    <w:rsid w:val="00D03D0D"/>
    <w:rsid w:val="00D06B15"/>
    <w:rsid w:val="00E869AD"/>
    <w:rsid w:val="00EA1C28"/>
    <w:rsid w:val="00F65906"/>
    <w:rsid w:val="00F74989"/>
    <w:rsid w:val="00FD61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5980"/>
  <w15:docId w15:val="{ECCBBBCA-BD11-411A-9CBE-5F8B7B2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8B1D55"/>
    <w:rPr>
      <w:b/>
      <w:sz w:val="72"/>
      <w:szCs w:val="72"/>
    </w:rPr>
  </w:style>
  <w:style w:type="paragraph" w:styleId="ListParagraph">
    <w:name w:val="List Paragraph"/>
    <w:basedOn w:val="Normal"/>
    <w:uiPriority w:val="34"/>
    <w:qFormat/>
    <w:rsid w:val="008B1D55"/>
    <w:pPr>
      <w:spacing w:after="0" w:line="240" w:lineRule="auto"/>
      <w:ind w:left="720"/>
      <w:contextualSpacing/>
    </w:pPr>
    <w:rPr>
      <w:rFonts w:asciiTheme="minorHAnsi" w:eastAsiaTheme="minorEastAsia" w:hAnsiTheme="minorHAnsi" w:cstheme="minorBidi"/>
      <w:sz w:val="24"/>
      <w:szCs w:val="24"/>
      <w:lang w:val="en-AU" w:eastAsia="en-US"/>
    </w:rPr>
  </w:style>
  <w:style w:type="table" w:styleId="TableGrid">
    <w:name w:val="Table Grid"/>
    <w:basedOn w:val="TableNormal"/>
    <w:uiPriority w:val="39"/>
    <w:rsid w:val="008B1D55"/>
    <w:pPr>
      <w:spacing w:after="0" w:line="240" w:lineRule="auto"/>
    </w:pPr>
    <w:rPr>
      <w:rFonts w:asciiTheme="minorHAnsi" w:eastAsiaTheme="minorEastAsia"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D"/>
  </w:style>
  <w:style w:type="paragraph" w:styleId="Footer">
    <w:name w:val="footer"/>
    <w:basedOn w:val="Normal"/>
    <w:link w:val="FooterChar"/>
    <w:uiPriority w:val="99"/>
    <w:unhideWhenUsed/>
    <w:rsid w:val="00393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28463">
      <w:bodyDiv w:val="1"/>
      <w:marLeft w:val="0"/>
      <w:marRight w:val="0"/>
      <w:marTop w:val="0"/>
      <w:marBottom w:val="0"/>
      <w:divBdr>
        <w:top w:val="none" w:sz="0" w:space="0" w:color="auto"/>
        <w:left w:val="none" w:sz="0" w:space="0" w:color="auto"/>
        <w:bottom w:val="none" w:sz="0" w:space="0" w:color="auto"/>
        <w:right w:val="none" w:sz="0" w:space="0" w:color="auto"/>
      </w:divBdr>
    </w:div>
    <w:div w:id="197305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23</cp:revision>
  <cp:lastPrinted>2022-11-17T07:55:00Z</cp:lastPrinted>
  <dcterms:created xsi:type="dcterms:W3CDTF">2022-11-01T12:14:00Z</dcterms:created>
  <dcterms:modified xsi:type="dcterms:W3CDTF">2022-11-17T07:55:00Z</dcterms:modified>
</cp:coreProperties>
</file>