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C379" w14:textId="2E1EC335" w:rsidR="00A92A2D" w:rsidRDefault="001713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587A9DFA" wp14:editId="0715E6FF">
                <wp:simplePos x="0" y="0"/>
                <wp:positionH relativeFrom="column">
                  <wp:posOffset>4438650</wp:posOffset>
                </wp:positionH>
                <wp:positionV relativeFrom="paragraph">
                  <wp:posOffset>-695325</wp:posOffset>
                </wp:positionV>
                <wp:extent cx="239077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5FC8AC" w14:textId="77777777" w:rsidR="00A92A2D" w:rsidRDefault="008109A8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47A27667" w14:textId="6CFE9101" w:rsidR="00A92A2D" w:rsidRDefault="008109A8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171315">
                              <w:rPr>
                                <w:color w:val="000000"/>
                              </w:rPr>
                              <w:t>: 6-12-2022 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A9DFA" id="Rectangle 1" o:spid="_x0000_s1026" style="position:absolute;left:0;text-align:left;margin-left:349.5pt;margin-top:-54.75pt;width:188.2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A5FC8AC" w14:textId="77777777" w:rsidR="00A92A2D" w:rsidRDefault="008109A8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47A27667" w14:textId="6CFE9101" w:rsidR="00A92A2D" w:rsidRDefault="008109A8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171315">
                        <w:rPr>
                          <w:color w:val="000000"/>
                        </w:rPr>
                        <w:t>: 6-12-2022 (9AM)</w:t>
                      </w:r>
                    </w:p>
                  </w:txbxContent>
                </v:textbox>
              </v:rect>
            </w:pict>
          </mc:Fallback>
        </mc:AlternateContent>
      </w:r>
      <w:r w:rsidR="008109A8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06D1DD37" w14:textId="262FA6BD" w:rsidR="00A92A2D" w:rsidRDefault="004B77B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B.Com</w:t>
      </w:r>
      <w:r w:rsidR="008109A8">
        <w:rPr>
          <w:rFonts w:ascii="Arial" w:eastAsia="Arial" w:hAnsi="Arial" w:cs="Arial"/>
          <w:b/>
          <w:sz w:val="24"/>
          <w:szCs w:val="24"/>
        </w:rPr>
        <w:t>– III SEMESTER</w:t>
      </w:r>
    </w:p>
    <w:p w14:paraId="3C203BF5" w14:textId="77777777" w:rsidR="00A92A2D" w:rsidRDefault="008109A8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3BA8E997" w14:textId="77777777" w:rsidR="00A92A2D" w:rsidRDefault="008109A8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5A16198D" w14:textId="219A4757" w:rsidR="00A92A2D" w:rsidRPr="004B77B9" w:rsidRDefault="004B77B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B77B9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BC3222 - BANKING LAW AND OPERATIONS</w:t>
      </w:r>
      <w:r w:rsidRPr="004B77B9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CDF0BF1" w14:textId="77777777" w:rsidR="00A92A2D" w:rsidRDefault="00A92A2D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3D9EE99" w14:textId="77777777" w:rsidR="00A92A2D" w:rsidRDefault="008109A8">
      <w:pPr>
        <w:pStyle w:val="Normal1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4AA33973" w14:textId="0DEBA54D" w:rsidR="00A92A2D" w:rsidRDefault="004B77B9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four</w:t>
      </w:r>
      <w:r w:rsidR="008109A8">
        <w:rPr>
          <w:rFonts w:ascii="Arial" w:eastAsia="Arial" w:hAnsi="Arial" w:cs="Arial"/>
          <w:b/>
        </w:rPr>
        <w:t xml:space="preserve"> parts</w:t>
      </w:r>
    </w:p>
    <w:p w14:paraId="72DFD0C2" w14:textId="77777777" w:rsidR="00A92A2D" w:rsidRDefault="00A92A2D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F589678" w14:textId="77777777" w:rsidR="008109A8" w:rsidRDefault="008109A8" w:rsidP="008109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</w:t>
      </w:r>
    </w:p>
    <w:p w14:paraId="549133F6" w14:textId="21C6C8B5" w:rsidR="008109A8" w:rsidRPr="002D1115" w:rsidRDefault="008109A8" w:rsidP="008109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Answer any </w:t>
      </w:r>
      <w:r>
        <w:rPr>
          <w:rFonts w:ascii="Arial" w:hAnsi="Arial" w:cs="Arial"/>
          <w:b/>
          <w:sz w:val="24"/>
          <w:szCs w:val="24"/>
        </w:rPr>
        <w:t xml:space="preserve">five </w:t>
      </w:r>
      <w:r>
        <w:rPr>
          <w:rFonts w:ascii="Arial" w:hAnsi="Arial" w:cs="Arial"/>
          <w:sz w:val="24"/>
          <w:szCs w:val="24"/>
        </w:rPr>
        <w:t>of the following</w:t>
      </w:r>
      <w:r w:rsidRPr="00753E4E">
        <w:rPr>
          <w:rFonts w:ascii="Arial" w:hAnsi="Arial" w:cs="Arial"/>
          <w:sz w:val="24"/>
          <w:szCs w:val="24"/>
        </w:rPr>
        <w:tab/>
      </w:r>
      <w:r w:rsidR="00924AD5">
        <w:rPr>
          <w:rFonts w:ascii="Arial" w:hAnsi="Arial" w:cs="Arial"/>
          <w:b/>
          <w:sz w:val="24"/>
          <w:szCs w:val="24"/>
        </w:rPr>
        <w:tab/>
      </w:r>
      <w:r w:rsidR="00924AD5">
        <w:rPr>
          <w:rFonts w:ascii="Arial" w:hAnsi="Arial" w:cs="Arial"/>
          <w:b/>
          <w:sz w:val="24"/>
          <w:szCs w:val="24"/>
        </w:rPr>
        <w:tab/>
      </w:r>
      <w:r w:rsidR="00924AD5">
        <w:rPr>
          <w:rFonts w:ascii="Arial" w:hAnsi="Arial" w:cs="Arial"/>
          <w:b/>
          <w:sz w:val="24"/>
          <w:szCs w:val="24"/>
        </w:rPr>
        <w:tab/>
        <w:t xml:space="preserve">            (5 X 3 = 15 </w:t>
      </w:r>
      <w:r w:rsidRPr="00C1569A">
        <w:rPr>
          <w:rFonts w:ascii="Arial" w:hAnsi="Arial" w:cs="Arial"/>
          <w:b/>
          <w:sz w:val="24"/>
          <w:szCs w:val="24"/>
        </w:rPr>
        <w:t>marks)</w:t>
      </w:r>
    </w:p>
    <w:p w14:paraId="05D347F4" w14:textId="2678C32D" w:rsidR="00A92A2D" w:rsidRDefault="00B17EFD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circular flow of money?</w:t>
      </w:r>
      <w:r w:rsidR="00924AD5">
        <w:rPr>
          <w:rFonts w:ascii="Arial" w:eastAsia="Arial" w:hAnsi="Arial" w:cs="Arial"/>
        </w:rPr>
        <w:t xml:space="preserve"> Mention its determinants.</w:t>
      </w:r>
    </w:p>
    <w:p w14:paraId="157BFF9C" w14:textId="48B01740" w:rsidR="00A92A2D" w:rsidRDefault="004B77B9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is a bank ombudsman?</w:t>
      </w:r>
      <w:r w:rsidR="00924AD5">
        <w:rPr>
          <w:rFonts w:ascii="Arial" w:eastAsia="Arial" w:hAnsi="Arial" w:cs="Arial"/>
        </w:rPr>
        <w:t xml:space="preserve"> When was it introduced in India?</w:t>
      </w:r>
    </w:p>
    <w:p w14:paraId="5109BE57" w14:textId="5A48ABEA" w:rsidR="008109A8" w:rsidRDefault="000A0FD8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Distinguish between negotiability and transferability.</w:t>
      </w:r>
    </w:p>
    <w:p w14:paraId="7DD7F20F" w14:textId="422C6F37" w:rsidR="008109A8" w:rsidRDefault="004B77B9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the various modes of creating charges.</w:t>
      </w:r>
    </w:p>
    <w:p w14:paraId="606E1D36" w14:textId="7EA6CA56" w:rsidR="008109A8" w:rsidRDefault="004B77B9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double crossing?</w:t>
      </w:r>
      <w:r w:rsidR="00924AD5">
        <w:rPr>
          <w:rFonts w:ascii="Arial" w:eastAsia="Arial" w:hAnsi="Arial" w:cs="Arial"/>
        </w:rPr>
        <w:t xml:space="preserve"> Give an example.</w:t>
      </w:r>
    </w:p>
    <w:p w14:paraId="7B6392E1" w14:textId="3BA07DE5" w:rsidR="008109A8" w:rsidRDefault="004B77B9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is a holder for value?</w:t>
      </w:r>
    </w:p>
    <w:p w14:paraId="3606C204" w14:textId="77777777" w:rsidR="008109A8" w:rsidRDefault="008109A8" w:rsidP="008109A8">
      <w:pPr>
        <w:pStyle w:val="Normal1"/>
        <w:spacing w:after="0"/>
        <w:jc w:val="both"/>
        <w:rPr>
          <w:rFonts w:ascii="Arial" w:eastAsia="Arial" w:hAnsi="Arial" w:cs="Arial"/>
        </w:rPr>
      </w:pPr>
    </w:p>
    <w:p w14:paraId="3C4DEC18" w14:textId="77777777" w:rsidR="008109A8" w:rsidRDefault="008109A8" w:rsidP="008109A8">
      <w:pPr>
        <w:jc w:val="center"/>
        <w:rPr>
          <w:rFonts w:ascii="Arial" w:hAnsi="Arial" w:cs="Arial"/>
          <w:b/>
          <w:sz w:val="24"/>
          <w:szCs w:val="24"/>
        </w:rPr>
      </w:pPr>
      <w:r w:rsidRPr="00D42FB6">
        <w:rPr>
          <w:rFonts w:ascii="Arial" w:hAnsi="Arial" w:cs="Arial"/>
          <w:b/>
          <w:sz w:val="24"/>
          <w:szCs w:val="24"/>
        </w:rPr>
        <w:t>Section B</w:t>
      </w:r>
    </w:p>
    <w:p w14:paraId="146729FD" w14:textId="7730508B" w:rsidR="008109A8" w:rsidRDefault="008109A8" w:rsidP="008109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Answer any </w:t>
      </w:r>
      <w:r w:rsidR="000A0FD8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 w:rsidR="00924AD5">
        <w:rPr>
          <w:rFonts w:ascii="Arial" w:hAnsi="Arial" w:cs="Arial"/>
          <w:b/>
          <w:sz w:val="24"/>
          <w:szCs w:val="24"/>
        </w:rPr>
        <w:t>(2 x 5 = 10</w:t>
      </w:r>
      <w:r>
        <w:rPr>
          <w:rFonts w:ascii="Arial" w:hAnsi="Arial" w:cs="Arial"/>
          <w:b/>
          <w:sz w:val="24"/>
          <w:szCs w:val="24"/>
        </w:rPr>
        <w:t xml:space="preserve"> marks)</w:t>
      </w:r>
    </w:p>
    <w:p w14:paraId="54C29D82" w14:textId="0E6AFC78" w:rsidR="008109A8" w:rsidRDefault="004B77B9" w:rsidP="008109A8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Distinguish between NBFC and banks.</w:t>
      </w:r>
    </w:p>
    <w:p w14:paraId="233EC007" w14:textId="38350B83" w:rsidR="008109A8" w:rsidRDefault="0012569B" w:rsidP="008109A8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4B77B9">
        <w:rPr>
          <w:rFonts w:ascii="Arial" w:eastAsia="Arial" w:hAnsi="Arial" w:cs="Arial"/>
        </w:rPr>
        <w:t>“Banker is a privileged debtor”-Explain.</w:t>
      </w:r>
    </w:p>
    <w:p w14:paraId="395988F0" w14:textId="02B7A02C" w:rsidR="008109A8" w:rsidRDefault="004B77B9" w:rsidP="008109A8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bills of exchange. State its features.</w:t>
      </w:r>
    </w:p>
    <w:p w14:paraId="5013FACA" w14:textId="77777777" w:rsidR="00A92A2D" w:rsidRDefault="00A92A2D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988EBD4" w14:textId="77777777" w:rsidR="008109A8" w:rsidRDefault="008109A8" w:rsidP="008109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</w:t>
      </w:r>
    </w:p>
    <w:p w14:paraId="04CBF2B2" w14:textId="77777777" w:rsidR="008109A8" w:rsidRDefault="008109A8" w:rsidP="008109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Answer any </w:t>
      </w:r>
      <w:r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b/>
          <w:sz w:val="24"/>
          <w:szCs w:val="24"/>
        </w:rPr>
        <w:t>(2 x 10 = 20 marks)</w:t>
      </w:r>
    </w:p>
    <w:p w14:paraId="1F2A3F81" w14:textId="7C0306A9" w:rsidR="00A92A2D" w:rsidRPr="004B77B9" w:rsidRDefault="004B77B9" w:rsidP="008109A8">
      <w:pPr>
        <w:pStyle w:val="Normal1"/>
        <w:numPr>
          <w:ilvl w:val="0"/>
          <w:numId w:val="1"/>
        </w:numPr>
        <w:tabs>
          <w:tab w:val="left" w:pos="581"/>
        </w:tabs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I</w:t>
      </w:r>
      <w:r w:rsidRPr="004B77B9">
        <w:rPr>
          <w:rFonts w:ascii="Arial" w:eastAsia="Arial" w:hAnsi="Arial" w:cs="Arial"/>
          <w:bCs/>
        </w:rPr>
        <w:t>llustrate monetary policy of Reserve Bank of India.</w:t>
      </w:r>
    </w:p>
    <w:p w14:paraId="32D2EB1E" w14:textId="21C36C2D" w:rsidR="008109A8" w:rsidRPr="004B77B9" w:rsidRDefault="004B77B9" w:rsidP="008109A8">
      <w:pPr>
        <w:pStyle w:val="Normal1"/>
        <w:numPr>
          <w:ilvl w:val="0"/>
          <w:numId w:val="1"/>
        </w:numPr>
        <w:tabs>
          <w:tab w:val="left" w:pos="581"/>
        </w:tabs>
        <w:spacing w:after="0" w:line="259" w:lineRule="auto"/>
        <w:rPr>
          <w:rFonts w:ascii="Arial" w:eastAsia="Arial" w:hAnsi="Arial" w:cs="Arial"/>
          <w:bCs/>
        </w:rPr>
      </w:pPr>
      <w:r w:rsidRPr="004B77B9">
        <w:rPr>
          <w:rFonts w:ascii="Arial" w:eastAsia="Arial" w:hAnsi="Arial" w:cs="Arial"/>
          <w:bCs/>
        </w:rPr>
        <w:t>What is endorsement? Explain its types.</w:t>
      </w:r>
    </w:p>
    <w:p w14:paraId="60929AAA" w14:textId="120A29AC" w:rsidR="008109A8" w:rsidRPr="004B77B9" w:rsidRDefault="004B77B9" w:rsidP="008109A8">
      <w:pPr>
        <w:pStyle w:val="Normal1"/>
        <w:numPr>
          <w:ilvl w:val="0"/>
          <w:numId w:val="1"/>
        </w:numPr>
        <w:tabs>
          <w:tab w:val="left" w:pos="581"/>
        </w:tabs>
        <w:spacing w:after="0" w:line="259" w:lineRule="auto"/>
        <w:rPr>
          <w:rFonts w:ascii="Arial" w:eastAsia="Arial" w:hAnsi="Arial" w:cs="Arial"/>
          <w:bCs/>
        </w:rPr>
      </w:pPr>
      <w:r w:rsidRPr="004B77B9">
        <w:rPr>
          <w:rFonts w:ascii="Arial" w:eastAsia="Arial" w:hAnsi="Arial" w:cs="Arial"/>
          <w:bCs/>
        </w:rPr>
        <w:t>Explain the statutory protection available to a collecting banker.</w:t>
      </w:r>
    </w:p>
    <w:p w14:paraId="73445182" w14:textId="77777777" w:rsidR="008109A8" w:rsidRDefault="008109A8" w:rsidP="008109A8">
      <w:pPr>
        <w:pStyle w:val="Normal1"/>
        <w:tabs>
          <w:tab w:val="left" w:pos="581"/>
        </w:tabs>
        <w:spacing w:after="0" w:line="259" w:lineRule="auto"/>
        <w:rPr>
          <w:rFonts w:ascii="Arial" w:eastAsia="Arial" w:hAnsi="Arial" w:cs="Arial"/>
          <w:b/>
        </w:rPr>
      </w:pPr>
    </w:p>
    <w:p w14:paraId="1EF7DBB2" w14:textId="77777777" w:rsidR="008109A8" w:rsidRDefault="008109A8" w:rsidP="008109A8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</w:t>
      </w:r>
    </w:p>
    <w:p w14:paraId="2F54C070" w14:textId="77777777" w:rsidR="00B23CD6" w:rsidRDefault="00B23CD6" w:rsidP="008109A8">
      <w:pPr>
        <w:ind w:left="360"/>
        <w:rPr>
          <w:rFonts w:ascii="Arial" w:hAnsi="Arial" w:cs="Arial"/>
          <w:b/>
          <w:sz w:val="24"/>
          <w:szCs w:val="24"/>
        </w:rPr>
      </w:pPr>
    </w:p>
    <w:p w14:paraId="0265CFB4" w14:textId="4D94E4F5" w:rsidR="008109A8" w:rsidRPr="00FC3E1F" w:rsidRDefault="008109A8" w:rsidP="00B23C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B23C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Answer the following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924AD5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>(1 X 15 = 15 marks)</w:t>
      </w:r>
    </w:p>
    <w:p w14:paraId="563E83F6" w14:textId="560DE645" w:rsidR="006252D5" w:rsidRDefault="006252D5" w:rsidP="006252D5">
      <w:pPr>
        <w:pStyle w:val="Normal1"/>
        <w:numPr>
          <w:ilvl w:val="0"/>
          <w:numId w:val="1"/>
        </w:numPr>
        <w:tabs>
          <w:tab w:val="left" w:pos="581"/>
        </w:tabs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A) Describe the various types of lending.</w:t>
      </w:r>
      <w:r>
        <w:rPr>
          <w:rFonts w:ascii="Arial" w:eastAsia="Arial" w:hAnsi="Arial" w:cs="Arial"/>
          <w:bCs/>
        </w:rPr>
        <w:tab/>
      </w:r>
      <w:r w:rsidR="00924AD5">
        <w:rPr>
          <w:rFonts w:ascii="Arial" w:eastAsia="Arial" w:hAnsi="Arial" w:cs="Arial"/>
          <w:bCs/>
        </w:rPr>
        <w:t>(</w:t>
      </w:r>
      <w:r>
        <w:rPr>
          <w:rFonts w:ascii="Arial" w:eastAsia="Arial" w:hAnsi="Arial" w:cs="Arial"/>
          <w:bCs/>
        </w:rPr>
        <w:t>10 Marks</w:t>
      </w:r>
      <w:r w:rsidR="00924AD5">
        <w:rPr>
          <w:rFonts w:ascii="Arial" w:eastAsia="Arial" w:hAnsi="Arial" w:cs="Arial"/>
          <w:bCs/>
        </w:rPr>
        <w:t>)</w:t>
      </w:r>
    </w:p>
    <w:p w14:paraId="16DDDD2C" w14:textId="1C64656E" w:rsidR="008109A8" w:rsidRDefault="006252D5" w:rsidP="006252D5">
      <w:pPr>
        <w:pStyle w:val="Normal1"/>
        <w:numPr>
          <w:ilvl w:val="0"/>
          <w:numId w:val="6"/>
        </w:numPr>
        <w:tabs>
          <w:tab w:val="left" w:pos="581"/>
        </w:tabs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Write a short note on principles of sound lending.  </w:t>
      </w:r>
      <w:r w:rsidR="00924AD5">
        <w:rPr>
          <w:rFonts w:ascii="Arial" w:eastAsia="Arial" w:hAnsi="Arial" w:cs="Arial"/>
          <w:bCs/>
        </w:rPr>
        <w:t>(</w:t>
      </w:r>
      <w:r>
        <w:rPr>
          <w:rFonts w:ascii="Arial" w:eastAsia="Arial" w:hAnsi="Arial" w:cs="Arial"/>
          <w:bCs/>
        </w:rPr>
        <w:t>5 Marks</w:t>
      </w:r>
      <w:r w:rsidR="00924AD5">
        <w:rPr>
          <w:rFonts w:ascii="Arial" w:eastAsia="Arial" w:hAnsi="Arial" w:cs="Arial"/>
          <w:bCs/>
        </w:rPr>
        <w:t>)</w:t>
      </w:r>
    </w:p>
    <w:p w14:paraId="5031AA70" w14:textId="77777777" w:rsidR="00924AD5" w:rsidRPr="006252D5" w:rsidRDefault="00924AD5" w:rsidP="00924AD5">
      <w:pPr>
        <w:pStyle w:val="Normal1"/>
        <w:tabs>
          <w:tab w:val="left" w:pos="581"/>
        </w:tabs>
        <w:spacing w:after="0" w:line="259" w:lineRule="auto"/>
        <w:ind w:left="1080"/>
        <w:rPr>
          <w:rFonts w:ascii="Arial" w:eastAsia="Arial" w:hAnsi="Arial" w:cs="Arial"/>
          <w:bCs/>
        </w:rPr>
      </w:pPr>
    </w:p>
    <w:p w14:paraId="016D7D37" w14:textId="525729B2" w:rsidR="00B23CD6" w:rsidRPr="00B17EFD" w:rsidRDefault="009D2E7D" w:rsidP="009D2E7D">
      <w:pPr>
        <w:pStyle w:val="Normal1"/>
        <w:tabs>
          <w:tab w:val="left" w:pos="581"/>
          <w:tab w:val="center" w:pos="5040"/>
          <w:tab w:val="right" w:pos="9360"/>
        </w:tabs>
        <w:spacing w:after="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="00B23CD6">
        <w:rPr>
          <w:rFonts w:ascii="Arial" w:eastAsia="Arial" w:hAnsi="Arial" w:cs="Arial"/>
          <w:bCs/>
        </w:rPr>
        <w:t>*****</w:t>
      </w:r>
      <w:r>
        <w:rPr>
          <w:rFonts w:ascii="Arial" w:eastAsia="Arial" w:hAnsi="Arial" w:cs="Arial"/>
          <w:bCs/>
        </w:rPr>
        <w:tab/>
      </w:r>
    </w:p>
    <w:sectPr w:rsidR="00B23CD6" w:rsidRPr="00B17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95F5" w14:textId="77777777" w:rsidR="00D41B92" w:rsidRDefault="00D41B92">
      <w:pPr>
        <w:spacing w:after="0" w:line="240" w:lineRule="auto"/>
      </w:pPr>
      <w:r>
        <w:separator/>
      </w:r>
    </w:p>
  </w:endnote>
  <w:endnote w:type="continuationSeparator" w:id="0">
    <w:p w14:paraId="5BEB72A0" w14:textId="77777777" w:rsidR="00D41B92" w:rsidRDefault="00D4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B0A0" w14:textId="77777777" w:rsidR="009D2E7D" w:rsidRDefault="009D2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FAC0" w14:textId="377CE840" w:rsidR="00A92A2D" w:rsidRDefault="001F0132">
    <w:pPr>
      <w:pStyle w:val="Normal1"/>
      <w:jc w:val="right"/>
    </w:pPr>
    <w:r w:rsidRPr="001F0132">
      <w:rPr>
        <w:rFonts w:ascii="Arial" w:eastAsia="Times New Roman" w:hAnsi="Arial" w:cs="Arial"/>
        <w:sz w:val="24"/>
        <w:szCs w:val="24"/>
        <w:lang w:eastAsia="en-IN"/>
      </w:rPr>
      <w:t>BC3222</w:t>
    </w:r>
    <w:r>
      <w:t>_</w:t>
    </w:r>
    <w:r w:rsidR="009D2E7D">
      <w:t>A</w:t>
    </w:r>
    <w:r w:rsidR="008109A8">
      <w:t>_22</w:t>
    </w:r>
  </w:p>
  <w:p w14:paraId="1CE355B8" w14:textId="77777777" w:rsidR="00A92A2D" w:rsidRDefault="008109A8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1F013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1454" w14:textId="77777777" w:rsidR="009D2E7D" w:rsidRDefault="009D2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2E61" w14:textId="77777777" w:rsidR="00D41B92" w:rsidRDefault="00D41B92">
      <w:pPr>
        <w:spacing w:after="0" w:line="240" w:lineRule="auto"/>
      </w:pPr>
      <w:r>
        <w:separator/>
      </w:r>
    </w:p>
  </w:footnote>
  <w:footnote w:type="continuationSeparator" w:id="0">
    <w:p w14:paraId="701B295B" w14:textId="77777777" w:rsidR="00D41B92" w:rsidRDefault="00D4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CD8D" w14:textId="77777777" w:rsidR="009D2E7D" w:rsidRDefault="009D2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85A7" w14:textId="77777777" w:rsidR="00A92A2D" w:rsidRDefault="008109A8">
    <w:pPr>
      <w:pStyle w:val="Normal1"/>
    </w:pPr>
    <w:r>
      <w:rPr>
        <w:noProof/>
        <w:lang w:val="en-IN" w:eastAsia="en-IN" w:bidi="ta-IN"/>
      </w:rPr>
      <w:drawing>
        <wp:anchor distT="0" distB="0" distL="114300" distR="114300" simplePos="0" relativeHeight="251658240" behindDoc="0" locked="0" layoutInCell="1" hidden="0" allowOverlap="1" wp14:anchorId="7FECE01E" wp14:editId="3D5ED6B6">
          <wp:simplePos x="0" y="0"/>
          <wp:positionH relativeFrom="column">
            <wp:posOffset>-514349</wp:posOffset>
          </wp:positionH>
          <wp:positionV relativeFrom="paragraph">
            <wp:posOffset>295275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4CFE" w14:textId="77777777" w:rsidR="009D2E7D" w:rsidRDefault="009D2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07977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013281"/>
    <w:multiLevelType w:val="hybridMultilevel"/>
    <w:tmpl w:val="44F84DE8"/>
    <w:lvl w:ilvl="0" w:tplc="C33A274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437A2"/>
    <w:multiLevelType w:val="multilevel"/>
    <w:tmpl w:val="4E9E7BE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1C23F20"/>
    <w:multiLevelType w:val="hybridMultilevel"/>
    <w:tmpl w:val="6846AF44"/>
    <w:lvl w:ilvl="0" w:tplc="581E056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CE00E7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D8C207D"/>
    <w:multiLevelType w:val="hybridMultilevel"/>
    <w:tmpl w:val="03D4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150331">
    <w:abstractNumId w:val="4"/>
  </w:num>
  <w:num w:numId="2" w16cid:durableId="2145078376">
    <w:abstractNumId w:val="5"/>
  </w:num>
  <w:num w:numId="3" w16cid:durableId="1001785058">
    <w:abstractNumId w:val="2"/>
  </w:num>
  <w:num w:numId="4" w16cid:durableId="1370062599">
    <w:abstractNumId w:val="0"/>
  </w:num>
  <w:num w:numId="5" w16cid:durableId="930042930">
    <w:abstractNumId w:val="3"/>
  </w:num>
  <w:num w:numId="6" w16cid:durableId="1518419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2A2D"/>
    <w:rsid w:val="00010C5A"/>
    <w:rsid w:val="000A0FD8"/>
    <w:rsid w:val="0012569B"/>
    <w:rsid w:val="00171315"/>
    <w:rsid w:val="001F0132"/>
    <w:rsid w:val="00302D1D"/>
    <w:rsid w:val="004B77B9"/>
    <w:rsid w:val="006252D5"/>
    <w:rsid w:val="008109A8"/>
    <w:rsid w:val="00924AD5"/>
    <w:rsid w:val="00935305"/>
    <w:rsid w:val="009D2E7D"/>
    <w:rsid w:val="00A92A2D"/>
    <w:rsid w:val="00B17EFD"/>
    <w:rsid w:val="00B23CD6"/>
    <w:rsid w:val="00D41B92"/>
    <w:rsid w:val="00DE1ADC"/>
    <w:rsid w:val="00E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8C3CC"/>
  <w15:docId w15:val="{6DE61619-2D2B-4862-BA08-80038F0E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23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132"/>
  </w:style>
  <w:style w:type="paragraph" w:styleId="Footer">
    <w:name w:val="footer"/>
    <w:basedOn w:val="Normal"/>
    <w:link w:val="FooterChar"/>
    <w:uiPriority w:val="99"/>
    <w:unhideWhenUsed/>
    <w:rsid w:val="001F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10</cp:revision>
  <dcterms:created xsi:type="dcterms:W3CDTF">2022-10-19T15:31:00Z</dcterms:created>
  <dcterms:modified xsi:type="dcterms:W3CDTF">2022-11-17T14:30:00Z</dcterms:modified>
</cp:coreProperties>
</file>