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B8CD" w14:textId="16135B1B" w:rsidR="0072498F" w:rsidRPr="008477E8" w:rsidRDefault="0072498F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270411FF" w14:textId="5B62484A" w:rsidR="0072498F" w:rsidRPr="008477E8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77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F7D60" wp14:editId="60B6AEF1">
                <wp:simplePos x="0" y="0"/>
                <wp:positionH relativeFrom="column">
                  <wp:posOffset>3404235</wp:posOffset>
                </wp:positionH>
                <wp:positionV relativeFrom="paragraph">
                  <wp:posOffset>-25400</wp:posOffset>
                </wp:positionV>
                <wp:extent cx="1663700" cy="429260"/>
                <wp:effectExtent l="0" t="0" r="127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6A3C" w14:textId="77777777" w:rsidR="0072498F" w:rsidRDefault="0072498F" w:rsidP="007249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Reg. No.:</w:t>
                            </w:r>
                          </w:p>
                          <w:p w14:paraId="319C7C67" w14:textId="75D28FC6" w:rsidR="0072498F" w:rsidRDefault="0072498F" w:rsidP="007249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735E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22-12-2022</w:t>
                            </w:r>
                          </w:p>
                        </w:txbxContent>
                      </wps:txbx>
                      <wps:bodyPr vertOverflow="clip" horz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7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05pt;margin-top:-2pt;width:131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">
                <v:textbox>
                  <w:txbxContent>
                    <w:p w14:paraId="6EF46A3C" w14:textId="77777777" w:rsidR="0072498F" w:rsidRDefault="0072498F" w:rsidP="007249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Reg. No.:</w:t>
                      </w:r>
                    </w:p>
                    <w:p w14:paraId="319C7C67" w14:textId="75D28FC6" w:rsidR="0072498F" w:rsidRDefault="0072498F" w:rsidP="007249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735E1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22-12-2022</w:t>
                      </w:r>
                    </w:p>
                  </w:txbxContent>
                </v:textbox>
              </v:shape>
            </w:pict>
          </mc:Fallback>
        </mc:AlternateContent>
      </w:r>
      <w:r w:rsidRPr="008477E8">
        <w:rPr>
          <w:noProof/>
        </w:rPr>
        <w:drawing>
          <wp:anchor distT="0" distB="0" distL="114300" distR="114300" simplePos="0" relativeHeight="251659264" behindDoc="0" locked="0" layoutInCell="1" allowOverlap="1" wp14:anchorId="10E9A891" wp14:editId="12B02738">
            <wp:simplePos x="0" y="0"/>
            <wp:positionH relativeFrom="column">
              <wp:posOffset>-127000</wp:posOffset>
            </wp:positionH>
            <wp:positionV relativeFrom="paragraph">
              <wp:posOffset>-139700</wp:posOffset>
            </wp:positionV>
            <wp:extent cx="8890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31BC2" w14:textId="77777777" w:rsidR="0072498F" w:rsidRPr="008477E8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CBD30" w14:textId="77777777" w:rsidR="0072498F" w:rsidRPr="008477E8" w:rsidRDefault="0072498F" w:rsidP="00724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2C0DE" w14:textId="77777777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9DC3BD" w14:textId="77777777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77E8">
        <w:rPr>
          <w:rFonts w:ascii="Arial" w:hAnsi="Arial" w:cs="Arial"/>
          <w:sz w:val="24"/>
          <w:szCs w:val="24"/>
        </w:rPr>
        <w:t>ST. JOSEPH’S UNIVERSITY, BENGALURU-27</w:t>
      </w:r>
    </w:p>
    <w:p w14:paraId="1F6B0141" w14:textId="5412A533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77E8">
        <w:rPr>
          <w:rFonts w:ascii="Arial" w:hAnsi="Arial" w:cs="Arial"/>
          <w:sz w:val="24"/>
          <w:szCs w:val="24"/>
        </w:rPr>
        <w:t>I SEMESTER</w:t>
      </w:r>
    </w:p>
    <w:p w14:paraId="671BDB0D" w14:textId="77777777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77E8">
        <w:rPr>
          <w:rFonts w:ascii="Arial" w:hAnsi="Arial" w:cs="Arial"/>
          <w:sz w:val="24"/>
          <w:szCs w:val="24"/>
        </w:rPr>
        <w:t>SEMESTER EXAMINATION: OCTOBER 2022</w:t>
      </w:r>
    </w:p>
    <w:p w14:paraId="32AF63A8" w14:textId="77777777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77E8">
        <w:rPr>
          <w:rFonts w:ascii="Arial" w:hAnsi="Arial" w:cs="Arial"/>
          <w:sz w:val="24"/>
          <w:szCs w:val="24"/>
        </w:rPr>
        <w:t>(Examination conducted in December 2022)</w:t>
      </w:r>
    </w:p>
    <w:p w14:paraId="18628766" w14:textId="77777777" w:rsidR="0072498F" w:rsidRPr="008477E8" w:rsidRDefault="0072498F" w:rsidP="007249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8477E8">
        <w:rPr>
          <w:rFonts w:ascii="Arial" w:hAnsi="Arial" w:cs="Arial"/>
          <w:sz w:val="24"/>
          <w:szCs w:val="24"/>
          <w:u w:val="single"/>
        </w:rPr>
        <w:t>AECC – ENVIRONMENTAL STUDIES</w:t>
      </w:r>
    </w:p>
    <w:p w14:paraId="7F9ACAFC" w14:textId="270230FA" w:rsidR="0072498F" w:rsidRDefault="00735E18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(Kindly return the question paper with the OMR sheet)</w:t>
      </w:r>
    </w:p>
    <w:p w14:paraId="0809BE9B" w14:textId="62E329A0" w:rsidR="00735E18" w:rsidRPr="008477E8" w:rsidRDefault="00735E18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Set B</w:t>
      </w:r>
    </w:p>
    <w:p w14:paraId="32093627" w14:textId="77777777" w:rsidR="0072498F" w:rsidRPr="008477E8" w:rsidRDefault="0072498F" w:rsidP="00BE7D8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F7EC551" w14:textId="11C5118F" w:rsidR="007F7D44" w:rsidRPr="008477E8" w:rsidRDefault="007F7D44" w:rsidP="00BE7D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77E8">
        <w:rPr>
          <w:rFonts w:ascii="Arial" w:hAnsi="Arial" w:cs="Arial"/>
          <w:sz w:val="24"/>
          <w:szCs w:val="24"/>
        </w:rPr>
        <w:t xml:space="preserve">Time- </w:t>
      </w:r>
      <w:r w:rsidR="00181853" w:rsidRPr="008477E8">
        <w:rPr>
          <w:rFonts w:ascii="Arial" w:hAnsi="Arial" w:cs="Arial"/>
          <w:sz w:val="24"/>
          <w:szCs w:val="24"/>
        </w:rPr>
        <w:t>1 hour</w:t>
      </w:r>
      <w:r w:rsidRPr="008477E8">
        <w:rPr>
          <w:rFonts w:ascii="Arial" w:hAnsi="Arial" w:cs="Arial"/>
          <w:sz w:val="24"/>
          <w:szCs w:val="24"/>
        </w:rPr>
        <w:tab/>
      </w:r>
      <w:r w:rsidRPr="008477E8">
        <w:rPr>
          <w:rFonts w:ascii="Arial" w:hAnsi="Arial" w:cs="Arial"/>
          <w:sz w:val="24"/>
          <w:szCs w:val="24"/>
        </w:rPr>
        <w:tab/>
      </w:r>
      <w:r w:rsidR="008528F9" w:rsidRPr="008477E8">
        <w:rPr>
          <w:rFonts w:ascii="Arial" w:hAnsi="Arial" w:cs="Arial"/>
          <w:sz w:val="24"/>
          <w:szCs w:val="24"/>
        </w:rPr>
        <w:t xml:space="preserve">                                     </w:t>
      </w:r>
      <w:r w:rsidRPr="008477E8">
        <w:rPr>
          <w:rFonts w:ascii="Arial" w:hAnsi="Arial" w:cs="Arial"/>
          <w:sz w:val="24"/>
          <w:szCs w:val="24"/>
        </w:rPr>
        <w:tab/>
      </w:r>
      <w:r w:rsidR="008528F9" w:rsidRPr="008477E8">
        <w:rPr>
          <w:rFonts w:ascii="Arial" w:hAnsi="Arial" w:cs="Arial"/>
          <w:sz w:val="24"/>
          <w:szCs w:val="24"/>
        </w:rPr>
        <w:t xml:space="preserve">       </w:t>
      </w:r>
      <w:r w:rsidR="00862EBA" w:rsidRPr="008477E8">
        <w:rPr>
          <w:rFonts w:ascii="Arial" w:hAnsi="Arial" w:cs="Arial"/>
          <w:sz w:val="24"/>
          <w:szCs w:val="24"/>
        </w:rPr>
        <w:t xml:space="preserve">     </w:t>
      </w:r>
      <w:r w:rsidR="008528F9" w:rsidRPr="008477E8">
        <w:rPr>
          <w:rFonts w:ascii="Arial" w:hAnsi="Arial" w:cs="Arial"/>
          <w:sz w:val="24"/>
          <w:szCs w:val="24"/>
        </w:rPr>
        <w:t xml:space="preserve">   </w:t>
      </w:r>
      <w:r w:rsidR="009F6D73" w:rsidRPr="008477E8">
        <w:rPr>
          <w:rFonts w:ascii="Arial" w:hAnsi="Arial" w:cs="Arial"/>
          <w:sz w:val="24"/>
          <w:szCs w:val="24"/>
        </w:rPr>
        <w:t xml:space="preserve">                    </w:t>
      </w:r>
      <w:r w:rsidRPr="008477E8">
        <w:rPr>
          <w:rFonts w:ascii="Arial" w:hAnsi="Arial" w:cs="Arial"/>
          <w:sz w:val="24"/>
          <w:szCs w:val="24"/>
        </w:rPr>
        <w:t>Max Marks-</w:t>
      </w:r>
      <w:r w:rsidR="00181853" w:rsidRPr="008477E8">
        <w:rPr>
          <w:rFonts w:ascii="Arial" w:hAnsi="Arial" w:cs="Arial"/>
          <w:sz w:val="24"/>
          <w:szCs w:val="24"/>
        </w:rPr>
        <w:t>3</w:t>
      </w:r>
      <w:r w:rsidRPr="008477E8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477E8" w:rsidRDefault="007F7D44" w:rsidP="00BE7D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BDD611" w14:textId="1C8B1EF5" w:rsidR="000751EC" w:rsidRPr="008477E8" w:rsidRDefault="007F7D44" w:rsidP="00BE7D8B">
      <w:pPr>
        <w:spacing w:after="0"/>
        <w:jc w:val="center"/>
        <w:rPr>
          <w:rFonts w:ascii="Arial" w:hAnsi="Arial" w:cs="Arial"/>
        </w:rPr>
      </w:pPr>
      <w:r w:rsidRPr="008477E8">
        <w:rPr>
          <w:rFonts w:ascii="Arial" w:hAnsi="Arial" w:cs="Arial"/>
          <w:sz w:val="24"/>
          <w:szCs w:val="24"/>
        </w:rPr>
        <w:t xml:space="preserve">This </w:t>
      </w:r>
      <w:r w:rsidR="00862EBA" w:rsidRPr="008477E8">
        <w:rPr>
          <w:rFonts w:ascii="Arial" w:hAnsi="Arial" w:cs="Arial"/>
          <w:sz w:val="24"/>
          <w:szCs w:val="24"/>
        </w:rPr>
        <w:t xml:space="preserve">question </w:t>
      </w:r>
      <w:r w:rsidRPr="008477E8">
        <w:rPr>
          <w:rFonts w:ascii="Arial" w:hAnsi="Arial" w:cs="Arial"/>
          <w:sz w:val="24"/>
          <w:szCs w:val="24"/>
        </w:rPr>
        <w:t xml:space="preserve">paper contains </w:t>
      </w:r>
      <w:r w:rsidR="00F87A3B" w:rsidRPr="008477E8">
        <w:rPr>
          <w:rFonts w:ascii="Arial" w:hAnsi="Arial" w:cs="Arial"/>
          <w:sz w:val="24"/>
          <w:szCs w:val="24"/>
        </w:rPr>
        <w:t>3</w:t>
      </w:r>
      <w:r w:rsidR="00362352" w:rsidRPr="008477E8">
        <w:rPr>
          <w:rFonts w:ascii="Arial" w:hAnsi="Arial" w:cs="Arial"/>
          <w:sz w:val="24"/>
          <w:szCs w:val="24"/>
        </w:rPr>
        <w:t>0 MCQs and each MCQ carries ONE mark</w:t>
      </w:r>
    </w:p>
    <w:p w14:paraId="7CE02432" w14:textId="5CE0EEA0" w:rsidR="00362352" w:rsidRPr="008477E8" w:rsidRDefault="00362352" w:rsidP="00745D48">
      <w:pPr>
        <w:spacing w:after="0" w:line="240" w:lineRule="auto"/>
        <w:rPr>
          <w:rFonts w:ascii="Arial" w:hAnsi="Arial" w:cs="Arial"/>
        </w:rPr>
      </w:pPr>
    </w:p>
    <w:p w14:paraId="40BB8DF9" w14:textId="6046469D" w:rsidR="00AA28D2" w:rsidRPr="008477E8" w:rsidRDefault="00AA28D2" w:rsidP="00745D48">
      <w:pPr>
        <w:spacing w:after="0" w:line="240" w:lineRule="auto"/>
        <w:rPr>
          <w:rFonts w:ascii="Arial" w:hAnsi="Arial" w:cs="Arial"/>
        </w:rPr>
      </w:pPr>
    </w:p>
    <w:p w14:paraId="7C4EB0CD" w14:textId="77777777" w:rsidR="00AA28D2" w:rsidRPr="008477E8" w:rsidRDefault="00AA28D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Sustainable development includes the following components –</w:t>
      </w:r>
    </w:p>
    <w:p w14:paraId="06CC3F79" w14:textId="77777777" w:rsidR="00640694" w:rsidRPr="008477E8" w:rsidRDefault="00640694" w:rsidP="006406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Social responsibility &amp; Environmental protection</w:t>
      </w:r>
    </w:p>
    <w:p w14:paraId="64ABA806" w14:textId="77777777" w:rsidR="00640694" w:rsidRPr="008477E8" w:rsidRDefault="00640694" w:rsidP="006406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Environmental protection &amp; Economic goals</w:t>
      </w:r>
    </w:p>
    <w:p w14:paraId="2859C852" w14:textId="77777777" w:rsidR="00640694" w:rsidRPr="008477E8" w:rsidRDefault="00640694" w:rsidP="006406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Economic goals &amp; Social responsibility</w:t>
      </w:r>
    </w:p>
    <w:p w14:paraId="71E190FF" w14:textId="77777777" w:rsidR="00AA28D2" w:rsidRPr="008477E8" w:rsidRDefault="00AA28D2" w:rsidP="00745D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Economic goals, social responsibility &amp; Environmental protection</w:t>
      </w:r>
    </w:p>
    <w:p w14:paraId="030FF10C" w14:textId="15B26AD5" w:rsidR="00AA28D2" w:rsidRPr="008477E8" w:rsidRDefault="00AA28D2" w:rsidP="00745D48">
      <w:pPr>
        <w:spacing w:after="0" w:line="240" w:lineRule="auto"/>
        <w:rPr>
          <w:rFonts w:ascii="Arial" w:hAnsi="Arial" w:cs="Arial"/>
        </w:rPr>
      </w:pPr>
    </w:p>
    <w:p w14:paraId="7302CE26" w14:textId="77777777" w:rsidR="00AA28D2" w:rsidRPr="008477E8" w:rsidRDefault="00AA28D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Grasslands and forests can be grouped under</w:t>
      </w:r>
    </w:p>
    <w:p w14:paraId="4DAB7413" w14:textId="77777777" w:rsidR="00AA28D2" w:rsidRPr="008477E8" w:rsidRDefault="00AA28D2" w:rsidP="00745D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Terrestrial ecosystems</w:t>
      </w:r>
    </w:p>
    <w:p w14:paraId="4590E8E0" w14:textId="77777777" w:rsidR="00AA28D2" w:rsidRPr="008477E8" w:rsidRDefault="00AA28D2" w:rsidP="00745D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Aquatic ecosystems</w:t>
      </w:r>
    </w:p>
    <w:p w14:paraId="6342A966" w14:textId="77777777" w:rsidR="00AA28D2" w:rsidRPr="008477E8" w:rsidRDefault="00AA28D2" w:rsidP="00745D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Altered Ecosystems</w:t>
      </w:r>
    </w:p>
    <w:p w14:paraId="0F698799" w14:textId="77777777" w:rsidR="00AA28D2" w:rsidRPr="008477E8" w:rsidRDefault="00AA28D2" w:rsidP="00745D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None of these</w:t>
      </w:r>
    </w:p>
    <w:p w14:paraId="78B92D11" w14:textId="56565EA5" w:rsidR="00AA28D2" w:rsidRPr="008477E8" w:rsidRDefault="00AA28D2" w:rsidP="00745D48">
      <w:pPr>
        <w:spacing w:after="0" w:line="240" w:lineRule="auto"/>
        <w:rPr>
          <w:rFonts w:ascii="Arial" w:hAnsi="Arial" w:cs="Arial"/>
        </w:rPr>
      </w:pPr>
    </w:p>
    <w:p w14:paraId="40A61D96" w14:textId="77777777" w:rsidR="00630D3C" w:rsidRPr="008477E8" w:rsidRDefault="00630D3C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The forests that shed the tree leaves in winter are called</w:t>
      </w:r>
    </w:p>
    <w:p w14:paraId="5925BBFB" w14:textId="77777777" w:rsidR="003A0D9B" w:rsidRPr="008477E8" w:rsidRDefault="003A0D9B" w:rsidP="003A0D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Temperate forests</w:t>
      </w:r>
    </w:p>
    <w:p w14:paraId="3FC9E161" w14:textId="77777777" w:rsidR="00630D3C" w:rsidRPr="008477E8" w:rsidRDefault="00630D3C" w:rsidP="00745D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Deciduous forests</w:t>
      </w:r>
    </w:p>
    <w:p w14:paraId="02006BB6" w14:textId="77777777" w:rsidR="00630D3C" w:rsidRPr="008477E8" w:rsidRDefault="00630D3C" w:rsidP="00745D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Evergreen forests</w:t>
      </w:r>
    </w:p>
    <w:p w14:paraId="6530E135" w14:textId="77777777" w:rsidR="00630D3C" w:rsidRPr="008477E8" w:rsidRDefault="00630D3C" w:rsidP="00745D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Montane forests</w:t>
      </w:r>
    </w:p>
    <w:p w14:paraId="2F14AF92" w14:textId="67A89183" w:rsidR="00630D3C" w:rsidRPr="008477E8" w:rsidRDefault="00630D3C" w:rsidP="00745D48">
      <w:pPr>
        <w:spacing w:after="0" w:line="240" w:lineRule="auto"/>
        <w:rPr>
          <w:rFonts w:ascii="Arial" w:hAnsi="Arial" w:cs="Arial"/>
        </w:rPr>
      </w:pPr>
    </w:p>
    <w:p w14:paraId="391050C3" w14:textId="588E0386" w:rsidR="00630D3C" w:rsidRPr="008477E8" w:rsidRDefault="00630D3C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Organisms that usually transfer energy from the producers to other trophic levels are called</w:t>
      </w:r>
    </w:p>
    <w:p w14:paraId="41F7254D" w14:textId="77777777" w:rsidR="00630D3C" w:rsidRPr="008477E8" w:rsidRDefault="00630D3C" w:rsidP="00745D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Herbivores</w:t>
      </w:r>
    </w:p>
    <w:p w14:paraId="415EDA5B" w14:textId="77777777" w:rsidR="00630D3C" w:rsidRPr="008477E8" w:rsidRDefault="00630D3C" w:rsidP="00745D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Carnivores</w:t>
      </w:r>
    </w:p>
    <w:p w14:paraId="6EEBB7A9" w14:textId="77777777" w:rsidR="00630D3C" w:rsidRPr="008477E8" w:rsidRDefault="00630D3C" w:rsidP="00745D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Secondary consumers</w:t>
      </w:r>
    </w:p>
    <w:p w14:paraId="63F1D018" w14:textId="77777777" w:rsidR="00630D3C" w:rsidRPr="008477E8" w:rsidRDefault="00630D3C" w:rsidP="00745D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Parasites</w:t>
      </w:r>
    </w:p>
    <w:p w14:paraId="48E347E6" w14:textId="0D147344" w:rsidR="00630D3C" w:rsidRPr="008477E8" w:rsidRDefault="00630D3C" w:rsidP="00745D48">
      <w:pPr>
        <w:spacing w:after="0" w:line="240" w:lineRule="auto"/>
        <w:rPr>
          <w:rFonts w:ascii="Arial" w:hAnsi="Arial" w:cs="Arial"/>
        </w:rPr>
      </w:pPr>
    </w:p>
    <w:p w14:paraId="363D3F46" w14:textId="77777777" w:rsidR="00382BE2" w:rsidRPr="008477E8" w:rsidRDefault="00382BE2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8477E8">
        <w:rPr>
          <w:rFonts w:ascii="Arial" w:hAnsi="Arial" w:cs="Arial"/>
          <w:shd w:val="clear" w:color="auto" w:fill="FFFFFF"/>
        </w:rPr>
        <w:t>In aquatic ecosystem food chain begins with</w:t>
      </w:r>
    </w:p>
    <w:p w14:paraId="66B13F96" w14:textId="77777777" w:rsidR="00382BE2" w:rsidRPr="008477E8" w:rsidRDefault="00382BE2" w:rsidP="00745D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8477E8">
        <w:rPr>
          <w:rFonts w:ascii="Arial" w:hAnsi="Arial" w:cs="Arial"/>
          <w:shd w:val="clear" w:color="auto" w:fill="FFFFFF"/>
        </w:rPr>
        <w:t>Phytoplanktons</w:t>
      </w:r>
      <w:proofErr w:type="spellEnd"/>
    </w:p>
    <w:p w14:paraId="38E1518F" w14:textId="77777777" w:rsidR="00382BE2" w:rsidRPr="008477E8" w:rsidRDefault="00382BE2" w:rsidP="00745D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8477E8">
        <w:rPr>
          <w:rFonts w:ascii="Arial" w:hAnsi="Arial" w:cs="Arial"/>
          <w:shd w:val="clear" w:color="auto" w:fill="FFFFFF"/>
        </w:rPr>
        <w:t>Zooplanktons</w:t>
      </w:r>
    </w:p>
    <w:p w14:paraId="37029C4A" w14:textId="77777777" w:rsidR="00382BE2" w:rsidRPr="008477E8" w:rsidRDefault="00382BE2" w:rsidP="00745D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8477E8">
        <w:rPr>
          <w:rFonts w:ascii="Arial" w:hAnsi="Arial" w:cs="Arial"/>
          <w:shd w:val="clear" w:color="auto" w:fill="FFFFFF"/>
        </w:rPr>
        <w:t>Fishes</w:t>
      </w:r>
    </w:p>
    <w:p w14:paraId="7A328557" w14:textId="77777777" w:rsidR="00382BE2" w:rsidRPr="008477E8" w:rsidRDefault="00382BE2" w:rsidP="00745D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8477E8">
        <w:rPr>
          <w:rFonts w:ascii="Arial" w:hAnsi="Arial" w:cs="Arial"/>
          <w:shd w:val="clear" w:color="auto" w:fill="FFFFFF"/>
        </w:rPr>
        <w:t>Corals</w:t>
      </w:r>
    </w:p>
    <w:p w14:paraId="4BCB86FE" w14:textId="0CF0B6C7" w:rsidR="00382BE2" w:rsidRPr="008477E8" w:rsidRDefault="00382BE2" w:rsidP="00745D48">
      <w:pPr>
        <w:spacing w:after="0" w:line="240" w:lineRule="auto"/>
        <w:rPr>
          <w:rFonts w:ascii="Arial" w:hAnsi="Arial" w:cs="Arial"/>
        </w:rPr>
      </w:pPr>
    </w:p>
    <w:p w14:paraId="2AEFD69E" w14:textId="46AA095C" w:rsidR="009A5C61" w:rsidRPr="008477E8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Factor that does not determine the land use </w:t>
      </w:r>
    </w:p>
    <w:p w14:paraId="4E094430" w14:textId="77777777" w:rsidR="009A5C61" w:rsidRPr="008477E8" w:rsidRDefault="009A5C61" w:rsidP="00745D4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Relief feature</w:t>
      </w:r>
    </w:p>
    <w:p w14:paraId="5489C8A4" w14:textId="77777777" w:rsidR="009A5C61" w:rsidRPr="008477E8" w:rsidRDefault="009A5C61" w:rsidP="00745D4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Climate</w:t>
      </w:r>
    </w:p>
    <w:p w14:paraId="44E3284D" w14:textId="77777777" w:rsidR="009A5C61" w:rsidRPr="008477E8" w:rsidRDefault="009A5C61" w:rsidP="00745D4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lastRenderedPageBreak/>
        <w:t>Population density</w:t>
      </w:r>
    </w:p>
    <w:p w14:paraId="598DDAF4" w14:textId="266585A3" w:rsidR="009A5C61" w:rsidRPr="008477E8" w:rsidRDefault="009A5C61" w:rsidP="00745D4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Religion</w:t>
      </w:r>
    </w:p>
    <w:p w14:paraId="1FC48519" w14:textId="77777777" w:rsidR="009A5C61" w:rsidRPr="008477E8" w:rsidRDefault="009A5C61" w:rsidP="00745D48">
      <w:pPr>
        <w:pStyle w:val="ListParagraph"/>
        <w:spacing w:after="0" w:line="240" w:lineRule="auto"/>
        <w:ind w:left="1080"/>
        <w:rPr>
          <w:rFonts w:ascii="Arial" w:hAnsi="Arial" w:cs="Arial"/>
          <w:lang w:val="en-US"/>
        </w:rPr>
      </w:pPr>
    </w:p>
    <w:p w14:paraId="739D5DBB" w14:textId="00615C13" w:rsidR="009A5C61" w:rsidRPr="008477E8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Not a cause for desertification is</w:t>
      </w:r>
    </w:p>
    <w:p w14:paraId="7721C16C" w14:textId="77777777" w:rsidR="009A5C61" w:rsidRPr="008477E8" w:rsidRDefault="009A5C61" w:rsidP="00745D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Soil erosion</w:t>
      </w:r>
    </w:p>
    <w:p w14:paraId="65063B0D" w14:textId="77777777" w:rsidR="009A5C61" w:rsidRPr="008477E8" w:rsidRDefault="009A5C61" w:rsidP="00745D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Man-made settlement</w:t>
      </w:r>
    </w:p>
    <w:p w14:paraId="3B145470" w14:textId="77777777" w:rsidR="009A5C61" w:rsidRPr="008477E8" w:rsidRDefault="009A5C61" w:rsidP="00745D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Vegetation degradation</w:t>
      </w:r>
    </w:p>
    <w:p w14:paraId="15F82A0D" w14:textId="77777777" w:rsidR="009A5C61" w:rsidRPr="008477E8" w:rsidRDefault="009A5C61" w:rsidP="00745D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Afforestation</w:t>
      </w:r>
    </w:p>
    <w:p w14:paraId="39765297" w14:textId="1351ABE8" w:rsidR="009A5C61" w:rsidRPr="008477E8" w:rsidRDefault="009A5C61" w:rsidP="00745D48">
      <w:pPr>
        <w:spacing w:after="0" w:line="240" w:lineRule="auto"/>
        <w:rPr>
          <w:rFonts w:ascii="Arial" w:hAnsi="Arial" w:cs="Arial"/>
        </w:rPr>
      </w:pPr>
    </w:p>
    <w:p w14:paraId="0D87BCD8" w14:textId="2FE785C7" w:rsidR="009A5C61" w:rsidRPr="008477E8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Pick the country with largest producer of hydroelectricity as per EIA</w:t>
      </w:r>
    </w:p>
    <w:p w14:paraId="2B64528F" w14:textId="77777777" w:rsidR="009A5C61" w:rsidRPr="008477E8" w:rsidRDefault="009A5C61" w:rsidP="00745D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China</w:t>
      </w:r>
    </w:p>
    <w:p w14:paraId="42BFF23E" w14:textId="77777777" w:rsidR="009A5C61" w:rsidRPr="008477E8" w:rsidRDefault="009A5C61" w:rsidP="00745D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India</w:t>
      </w:r>
    </w:p>
    <w:p w14:paraId="58BD1A80" w14:textId="77777777" w:rsidR="009A5C61" w:rsidRPr="008477E8" w:rsidRDefault="009A5C61" w:rsidP="00745D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USA</w:t>
      </w:r>
    </w:p>
    <w:p w14:paraId="69AE8281" w14:textId="77777777" w:rsidR="009A5C61" w:rsidRPr="008477E8" w:rsidRDefault="009A5C61" w:rsidP="00745D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Canada</w:t>
      </w:r>
    </w:p>
    <w:p w14:paraId="3F3CA42B" w14:textId="6D8DF6BD" w:rsidR="009A5C61" w:rsidRPr="008477E8" w:rsidRDefault="009A5C61" w:rsidP="00745D48">
      <w:pPr>
        <w:spacing w:after="0" w:line="240" w:lineRule="auto"/>
        <w:rPr>
          <w:rFonts w:ascii="Arial" w:hAnsi="Arial" w:cs="Arial"/>
        </w:rPr>
      </w:pPr>
    </w:p>
    <w:p w14:paraId="26CB2F19" w14:textId="4533F2C6" w:rsidR="009A5C61" w:rsidRPr="008477E8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Which of the following city experience Zero Water Day</w:t>
      </w:r>
    </w:p>
    <w:p w14:paraId="2FE77569" w14:textId="77777777" w:rsidR="00FE0C30" w:rsidRPr="008477E8" w:rsidRDefault="00FE0C30" w:rsidP="00FE0C3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Islamabad</w:t>
      </w:r>
    </w:p>
    <w:p w14:paraId="5D900201" w14:textId="77777777" w:rsidR="00FE0C30" w:rsidRPr="008477E8" w:rsidRDefault="00FE0C30" w:rsidP="00FE0C3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New Delhi</w:t>
      </w:r>
    </w:p>
    <w:p w14:paraId="5BDA925E" w14:textId="77777777" w:rsidR="009A5C61" w:rsidRPr="008477E8" w:rsidRDefault="009A5C61" w:rsidP="00745D4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Cape Town</w:t>
      </w:r>
    </w:p>
    <w:p w14:paraId="56A02211" w14:textId="77777777" w:rsidR="009A5C61" w:rsidRPr="008477E8" w:rsidRDefault="009A5C61" w:rsidP="00745D4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Colorado</w:t>
      </w:r>
    </w:p>
    <w:p w14:paraId="03C13998" w14:textId="6ABEC205" w:rsidR="009A5C61" w:rsidRPr="008477E8" w:rsidRDefault="009A5C61" w:rsidP="00745D48">
      <w:pPr>
        <w:spacing w:after="0" w:line="240" w:lineRule="auto"/>
        <w:rPr>
          <w:rFonts w:ascii="Arial" w:hAnsi="Arial" w:cs="Arial"/>
        </w:rPr>
      </w:pPr>
    </w:p>
    <w:p w14:paraId="590BCBD6" w14:textId="3548F3E5" w:rsidR="009A5C61" w:rsidRPr="008477E8" w:rsidRDefault="009A5C61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States involved in Krishna Water Dispute are</w:t>
      </w:r>
    </w:p>
    <w:p w14:paraId="3497BDEA" w14:textId="77777777" w:rsidR="009A5C61" w:rsidRPr="008477E8" w:rsidRDefault="009A5C61" w:rsidP="00745D4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Maharashtra, Karnataka, Andhra Pradesh, Telangana</w:t>
      </w:r>
    </w:p>
    <w:p w14:paraId="3C5D866F" w14:textId="77777777" w:rsidR="009A5C61" w:rsidRPr="008477E8" w:rsidRDefault="009A5C61" w:rsidP="00745D4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Maharashtra, Goa, Karnataka, Andhra Pradesh</w:t>
      </w:r>
    </w:p>
    <w:p w14:paraId="6AFB34A7" w14:textId="77777777" w:rsidR="009A5C61" w:rsidRPr="008477E8" w:rsidRDefault="009A5C61" w:rsidP="00745D4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Karnataka, Andhra Pradesh, Telangana, Tamil Nādu</w:t>
      </w:r>
    </w:p>
    <w:p w14:paraId="421FCCD3" w14:textId="77777777" w:rsidR="009A5C61" w:rsidRPr="008477E8" w:rsidRDefault="009A5C61" w:rsidP="00745D4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>Maharashtra, Karnataka, Kerala, Tamil Nādu</w:t>
      </w:r>
    </w:p>
    <w:p w14:paraId="332622A4" w14:textId="2D674D20" w:rsidR="009A5C61" w:rsidRPr="008477E8" w:rsidRDefault="009A5C61" w:rsidP="00745D48">
      <w:pPr>
        <w:spacing w:after="0" w:line="240" w:lineRule="auto"/>
        <w:rPr>
          <w:rFonts w:ascii="Arial" w:hAnsi="Arial" w:cs="Arial"/>
        </w:rPr>
      </w:pPr>
    </w:p>
    <w:p w14:paraId="5BDEE327" w14:textId="77777777" w:rsidR="009A0F06" w:rsidRPr="008477E8" w:rsidRDefault="00194C4A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Denotification of protected areas in India is not a reason for rising instances of Human-Animal Conflict</w:t>
      </w:r>
    </w:p>
    <w:p w14:paraId="16F1A1B4" w14:textId="77777777" w:rsidR="009A0F06" w:rsidRPr="008477E8" w:rsidRDefault="00194C4A" w:rsidP="00745D4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True</w:t>
      </w:r>
    </w:p>
    <w:p w14:paraId="199692C1" w14:textId="6F24DDCA" w:rsidR="00194C4A" w:rsidRPr="008477E8" w:rsidRDefault="009A0F06" w:rsidP="00745D4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F</w:t>
      </w:r>
      <w:r w:rsidR="00194C4A" w:rsidRPr="008477E8">
        <w:rPr>
          <w:rFonts w:ascii="Arial" w:hAnsi="Arial" w:cs="Arial"/>
        </w:rPr>
        <w:t>alse</w:t>
      </w:r>
    </w:p>
    <w:p w14:paraId="418AD644" w14:textId="77777777" w:rsidR="00194C4A" w:rsidRPr="008477E8" w:rsidRDefault="00194C4A" w:rsidP="00745D48">
      <w:pPr>
        <w:pStyle w:val="ListParagraph"/>
        <w:spacing w:after="0" w:line="240" w:lineRule="auto"/>
        <w:rPr>
          <w:rFonts w:ascii="Arial" w:hAnsi="Arial" w:cs="Arial"/>
        </w:rPr>
      </w:pPr>
    </w:p>
    <w:p w14:paraId="3FAA967D" w14:textId="1FBE92BD" w:rsidR="009A0F06" w:rsidRPr="008477E8" w:rsidRDefault="00194C4A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The endangered Great Indian Bustard is found distributed in_______</w:t>
      </w:r>
    </w:p>
    <w:p w14:paraId="481AF21D" w14:textId="77777777" w:rsidR="009A0F06" w:rsidRPr="008477E8" w:rsidRDefault="00194C4A" w:rsidP="00745D48">
      <w:pPr>
        <w:pStyle w:val="ListParagraph"/>
        <w:numPr>
          <w:ilvl w:val="0"/>
          <w:numId w:val="23"/>
        </w:numPr>
        <w:spacing w:after="0" w:line="240" w:lineRule="auto"/>
        <w:ind w:left="1080" w:hanging="360"/>
        <w:rPr>
          <w:rFonts w:ascii="Arial" w:hAnsi="Arial" w:cs="Arial"/>
        </w:rPr>
      </w:pPr>
      <w:r w:rsidRPr="008477E8">
        <w:rPr>
          <w:rFonts w:ascii="Arial" w:hAnsi="Arial" w:cs="Arial"/>
        </w:rPr>
        <w:t>Orissa</w:t>
      </w:r>
    </w:p>
    <w:p w14:paraId="495EF893" w14:textId="77777777" w:rsidR="00783D9E" w:rsidRPr="008477E8" w:rsidRDefault="00783D9E" w:rsidP="00783D9E">
      <w:pPr>
        <w:pStyle w:val="ListParagraph"/>
        <w:numPr>
          <w:ilvl w:val="0"/>
          <w:numId w:val="23"/>
        </w:numPr>
        <w:spacing w:after="0" w:line="240" w:lineRule="auto"/>
        <w:ind w:left="1080" w:hanging="360"/>
        <w:rPr>
          <w:rFonts w:ascii="Arial" w:hAnsi="Arial" w:cs="Arial"/>
        </w:rPr>
      </w:pPr>
      <w:r w:rsidRPr="008477E8">
        <w:rPr>
          <w:rFonts w:ascii="Arial" w:hAnsi="Arial" w:cs="Arial"/>
        </w:rPr>
        <w:t>Rajasthan</w:t>
      </w:r>
    </w:p>
    <w:p w14:paraId="04091308" w14:textId="77777777" w:rsidR="009A0F06" w:rsidRPr="008477E8" w:rsidRDefault="00194C4A" w:rsidP="00745D48">
      <w:pPr>
        <w:pStyle w:val="ListParagraph"/>
        <w:numPr>
          <w:ilvl w:val="0"/>
          <w:numId w:val="23"/>
        </w:numPr>
        <w:spacing w:after="0" w:line="240" w:lineRule="auto"/>
        <w:ind w:left="1080" w:hanging="360"/>
        <w:rPr>
          <w:rFonts w:ascii="Arial" w:hAnsi="Arial" w:cs="Arial"/>
        </w:rPr>
      </w:pPr>
      <w:r w:rsidRPr="008477E8">
        <w:rPr>
          <w:rFonts w:ascii="Arial" w:hAnsi="Arial" w:cs="Arial"/>
        </w:rPr>
        <w:t>Kerala</w:t>
      </w:r>
    </w:p>
    <w:p w14:paraId="68DB5FC7" w14:textId="12B7557E" w:rsidR="00194C4A" w:rsidRPr="008477E8" w:rsidRDefault="00194C4A" w:rsidP="00745D48">
      <w:pPr>
        <w:pStyle w:val="ListParagraph"/>
        <w:numPr>
          <w:ilvl w:val="0"/>
          <w:numId w:val="23"/>
        </w:numPr>
        <w:spacing w:after="0" w:line="240" w:lineRule="auto"/>
        <w:ind w:left="1080" w:hanging="360"/>
        <w:rPr>
          <w:rFonts w:ascii="Arial" w:hAnsi="Arial" w:cs="Arial"/>
        </w:rPr>
      </w:pPr>
      <w:r w:rsidRPr="008477E8">
        <w:rPr>
          <w:rFonts w:ascii="Arial" w:hAnsi="Arial" w:cs="Arial"/>
        </w:rPr>
        <w:t>Uttar Pradesh</w:t>
      </w:r>
    </w:p>
    <w:p w14:paraId="7CA260DD" w14:textId="77777777" w:rsidR="009A0F06" w:rsidRPr="008477E8" w:rsidRDefault="009A0F06" w:rsidP="00745D48">
      <w:pPr>
        <w:pStyle w:val="ListParagraph"/>
        <w:spacing w:after="0" w:line="240" w:lineRule="auto"/>
        <w:rPr>
          <w:rFonts w:ascii="Arial" w:hAnsi="Arial" w:cs="Arial"/>
        </w:rPr>
      </w:pPr>
    </w:p>
    <w:p w14:paraId="79F499C2" w14:textId="77777777" w:rsidR="00471E70" w:rsidRPr="008477E8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Discarded plastic, paper, glass and metal are the chief constituents of </w:t>
      </w:r>
    </w:p>
    <w:p w14:paraId="24A5396D" w14:textId="77777777" w:rsidR="00E17BB4" w:rsidRPr="008477E8" w:rsidRDefault="00E17BB4" w:rsidP="00E17BB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Bio-degradable waste</w:t>
      </w:r>
    </w:p>
    <w:p w14:paraId="7198D8AC" w14:textId="77777777" w:rsidR="00E17BB4" w:rsidRPr="008477E8" w:rsidRDefault="00E17BB4" w:rsidP="00E17BB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Liquid waste</w:t>
      </w:r>
    </w:p>
    <w:p w14:paraId="37BB9FE3" w14:textId="77777777" w:rsidR="00471E70" w:rsidRPr="008477E8" w:rsidRDefault="00471E70" w:rsidP="00745D4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Urban solid waste</w:t>
      </w:r>
    </w:p>
    <w:p w14:paraId="7B8746CC" w14:textId="77777777" w:rsidR="00471E70" w:rsidRPr="008477E8" w:rsidRDefault="00471E70" w:rsidP="00745D4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Gaseous waste </w:t>
      </w:r>
    </w:p>
    <w:p w14:paraId="139E9B43" w14:textId="3822EEEB" w:rsidR="00471E70" w:rsidRPr="008477E8" w:rsidRDefault="00471E70" w:rsidP="00745D48">
      <w:pPr>
        <w:spacing w:after="0" w:line="240" w:lineRule="auto"/>
        <w:rPr>
          <w:rFonts w:ascii="Arial" w:hAnsi="Arial" w:cs="Arial"/>
        </w:rPr>
      </w:pPr>
    </w:p>
    <w:p w14:paraId="78037E8D" w14:textId="77777777" w:rsidR="00471E70" w:rsidRPr="008477E8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Mining and deforestation promote soil erosion and lead to </w:t>
      </w:r>
    </w:p>
    <w:p w14:paraId="435D4D37" w14:textId="77777777" w:rsidR="00E17BB4" w:rsidRPr="008477E8" w:rsidRDefault="00E17BB4" w:rsidP="00E17BB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An increased tree diversity</w:t>
      </w:r>
    </w:p>
    <w:p w14:paraId="6D67FDEF" w14:textId="77777777" w:rsidR="00E17BB4" w:rsidRPr="008477E8" w:rsidRDefault="00E17BB4" w:rsidP="00E17BB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A decrease in rain water runoff</w:t>
      </w:r>
    </w:p>
    <w:p w14:paraId="4985BA8D" w14:textId="77777777" w:rsidR="00E17BB4" w:rsidRPr="008477E8" w:rsidRDefault="00E17BB4" w:rsidP="00E17BB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An increased agricultural productivity </w:t>
      </w:r>
    </w:p>
    <w:p w14:paraId="391ACDA6" w14:textId="77777777" w:rsidR="00471E70" w:rsidRPr="008477E8" w:rsidRDefault="00471E70" w:rsidP="00745D4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Land degradation </w:t>
      </w:r>
    </w:p>
    <w:p w14:paraId="2F348843" w14:textId="03430E3B" w:rsidR="00471E70" w:rsidRPr="008477E8" w:rsidRDefault="00471E70" w:rsidP="00745D48">
      <w:pPr>
        <w:spacing w:after="0" w:line="240" w:lineRule="auto"/>
        <w:rPr>
          <w:rFonts w:ascii="Arial" w:hAnsi="Arial" w:cs="Arial"/>
        </w:rPr>
      </w:pPr>
    </w:p>
    <w:p w14:paraId="4F22A473" w14:textId="77777777" w:rsidR="00471E70" w:rsidRPr="008477E8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Methane, Benzene, Propane and CFCs are </w:t>
      </w:r>
    </w:p>
    <w:p w14:paraId="6B28A35B" w14:textId="77777777" w:rsidR="00E023A9" w:rsidRPr="008477E8" w:rsidRDefault="00E023A9" w:rsidP="00E023A9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Part of sea breeze </w:t>
      </w:r>
    </w:p>
    <w:p w14:paraId="110FDC5D" w14:textId="77777777" w:rsidR="00E023A9" w:rsidRPr="008477E8" w:rsidRDefault="00E023A9" w:rsidP="00E023A9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Significant in ground water pollution </w:t>
      </w:r>
    </w:p>
    <w:p w14:paraId="7F0BA80A" w14:textId="77777777" w:rsidR="00471E70" w:rsidRPr="008477E8" w:rsidRDefault="00471E70" w:rsidP="00745D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Volatile Organic Compounds</w:t>
      </w:r>
    </w:p>
    <w:p w14:paraId="5DE5475F" w14:textId="77777777" w:rsidR="00471E70" w:rsidRPr="008477E8" w:rsidRDefault="00471E70" w:rsidP="00745D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lastRenderedPageBreak/>
        <w:t>Not significant greenhouse gasses</w:t>
      </w:r>
    </w:p>
    <w:p w14:paraId="5138F103" w14:textId="27A2949B" w:rsidR="00471E70" w:rsidRPr="008477E8" w:rsidRDefault="00471E70" w:rsidP="00745D48">
      <w:pPr>
        <w:spacing w:after="0" w:line="240" w:lineRule="auto"/>
        <w:rPr>
          <w:rFonts w:ascii="Arial" w:hAnsi="Arial" w:cs="Arial"/>
        </w:rPr>
      </w:pPr>
    </w:p>
    <w:p w14:paraId="62097F52" w14:textId="77777777" w:rsidR="00471E70" w:rsidRPr="008477E8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Volcanic eruptions and allergens are </w:t>
      </w:r>
    </w:p>
    <w:p w14:paraId="6C8ADF3C" w14:textId="77777777" w:rsidR="00E023A9" w:rsidRPr="008477E8" w:rsidRDefault="00E023A9" w:rsidP="00E023A9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Man influenced sources of air pollution </w:t>
      </w:r>
    </w:p>
    <w:p w14:paraId="26A2EECB" w14:textId="77777777" w:rsidR="00E023A9" w:rsidRPr="008477E8" w:rsidRDefault="00E023A9" w:rsidP="00E023A9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Promoted due to industrial activity </w:t>
      </w:r>
    </w:p>
    <w:p w14:paraId="53AFAE19" w14:textId="77777777" w:rsidR="00E023A9" w:rsidRPr="008477E8" w:rsidRDefault="00E023A9" w:rsidP="00E023A9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Natural activities always seen in the sea bed</w:t>
      </w:r>
    </w:p>
    <w:p w14:paraId="21665ED5" w14:textId="77777777" w:rsidR="00471E70" w:rsidRPr="008477E8" w:rsidRDefault="00471E70" w:rsidP="00745D4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Natural sources of air pollutants</w:t>
      </w:r>
    </w:p>
    <w:p w14:paraId="232BD5E7" w14:textId="20B0C708" w:rsidR="00471E70" w:rsidRPr="008477E8" w:rsidRDefault="00471E70" w:rsidP="00745D48">
      <w:pPr>
        <w:spacing w:after="0" w:line="240" w:lineRule="auto"/>
        <w:rPr>
          <w:rFonts w:ascii="Arial" w:hAnsi="Arial" w:cs="Arial"/>
        </w:rPr>
      </w:pPr>
    </w:p>
    <w:p w14:paraId="1B33DCFE" w14:textId="77777777" w:rsidR="00471E70" w:rsidRPr="008477E8" w:rsidRDefault="00471E70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Skin cancer, blood cancer, birth defects and blindness are a result of </w:t>
      </w:r>
    </w:p>
    <w:p w14:paraId="46F9B53B" w14:textId="77777777" w:rsidR="00E023A9" w:rsidRPr="008477E8" w:rsidRDefault="00E023A9" w:rsidP="00E023A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Light pollution</w:t>
      </w:r>
    </w:p>
    <w:p w14:paraId="74AA76D7" w14:textId="77777777" w:rsidR="00E023A9" w:rsidRPr="008477E8" w:rsidRDefault="00E023A9" w:rsidP="00E023A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Ozone pollution</w:t>
      </w:r>
    </w:p>
    <w:p w14:paraId="2FB1BA77" w14:textId="77777777" w:rsidR="00471E70" w:rsidRPr="008477E8" w:rsidRDefault="00471E70" w:rsidP="00745D48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Radioactive pollution</w:t>
      </w:r>
    </w:p>
    <w:p w14:paraId="48D47758" w14:textId="77777777" w:rsidR="00471E70" w:rsidRPr="008477E8" w:rsidRDefault="00471E70" w:rsidP="00745D48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Carbon dioxide pollution </w:t>
      </w:r>
    </w:p>
    <w:p w14:paraId="722C885F" w14:textId="3694ECCE" w:rsidR="00471E70" w:rsidRPr="008477E8" w:rsidRDefault="00471E70" w:rsidP="00745D48">
      <w:pPr>
        <w:spacing w:after="0" w:line="240" w:lineRule="auto"/>
        <w:rPr>
          <w:rFonts w:ascii="Arial" w:hAnsi="Arial" w:cs="Arial"/>
        </w:rPr>
      </w:pPr>
    </w:p>
    <w:p w14:paraId="7816358C" w14:textId="77777777" w:rsidR="003744F2" w:rsidRPr="008477E8" w:rsidRDefault="00F46F92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Mosquito transmitted diseases will increase in tropics with global warming</w:t>
      </w:r>
    </w:p>
    <w:p w14:paraId="50410569" w14:textId="77777777" w:rsidR="003744F2" w:rsidRPr="008477E8" w:rsidRDefault="00F46F92" w:rsidP="00745D48">
      <w:pPr>
        <w:pStyle w:val="ListParagraph"/>
        <w:numPr>
          <w:ilvl w:val="0"/>
          <w:numId w:val="27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True</w:t>
      </w:r>
    </w:p>
    <w:p w14:paraId="2F513612" w14:textId="7F4C33E2" w:rsidR="00F46F92" w:rsidRPr="008477E8" w:rsidRDefault="003744F2" w:rsidP="00745D48">
      <w:pPr>
        <w:pStyle w:val="ListParagraph"/>
        <w:numPr>
          <w:ilvl w:val="0"/>
          <w:numId w:val="27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F</w:t>
      </w:r>
      <w:r w:rsidR="00F46F92" w:rsidRPr="008477E8">
        <w:rPr>
          <w:rFonts w:ascii="Arial" w:hAnsi="Arial" w:cs="Arial"/>
        </w:rPr>
        <w:t>alse</w:t>
      </w:r>
    </w:p>
    <w:p w14:paraId="4BA08FCF" w14:textId="77777777" w:rsidR="006A7A9B" w:rsidRPr="008477E8" w:rsidRDefault="006A7A9B" w:rsidP="00745D48">
      <w:pPr>
        <w:pStyle w:val="ListParagraph"/>
        <w:spacing w:after="200" w:line="240" w:lineRule="auto"/>
        <w:rPr>
          <w:rFonts w:ascii="Arial" w:hAnsi="Arial" w:cs="Arial"/>
        </w:rPr>
      </w:pPr>
    </w:p>
    <w:p w14:paraId="7BCE0337" w14:textId="3A4BE081" w:rsidR="00F46F92" w:rsidRPr="008477E8" w:rsidRDefault="00F46F92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Environment protection act was enacted in</w:t>
      </w:r>
    </w:p>
    <w:p w14:paraId="590E431E" w14:textId="77777777" w:rsidR="006A7A9B" w:rsidRPr="008477E8" w:rsidRDefault="00F46F92" w:rsidP="00745D48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1986</w:t>
      </w:r>
    </w:p>
    <w:p w14:paraId="53145AD7" w14:textId="77777777" w:rsidR="006A7A9B" w:rsidRPr="008477E8" w:rsidRDefault="00F46F92" w:rsidP="00745D48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1970</w:t>
      </w:r>
    </w:p>
    <w:p w14:paraId="3439527F" w14:textId="77777777" w:rsidR="006A7A9B" w:rsidRPr="008477E8" w:rsidRDefault="006A7A9B" w:rsidP="00745D48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</w:t>
      </w:r>
      <w:r w:rsidR="00F46F92" w:rsidRPr="008477E8">
        <w:rPr>
          <w:rFonts w:ascii="Arial" w:hAnsi="Arial" w:cs="Arial"/>
        </w:rPr>
        <w:t>950</w:t>
      </w:r>
    </w:p>
    <w:p w14:paraId="295E5363" w14:textId="7666A680" w:rsidR="00F46F92" w:rsidRPr="008477E8" w:rsidRDefault="00F46F92" w:rsidP="00745D48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1990</w:t>
      </w:r>
    </w:p>
    <w:p w14:paraId="5E3FE28F" w14:textId="7C223396" w:rsidR="00F46F92" w:rsidRPr="008477E8" w:rsidRDefault="00F46F92" w:rsidP="00745D48">
      <w:pPr>
        <w:spacing w:after="0" w:line="240" w:lineRule="auto"/>
        <w:rPr>
          <w:rFonts w:ascii="Arial" w:hAnsi="Arial" w:cs="Arial"/>
        </w:rPr>
      </w:pPr>
    </w:p>
    <w:p w14:paraId="7D298CAF" w14:textId="77777777" w:rsidR="00F46F92" w:rsidRPr="008477E8" w:rsidRDefault="00F46F92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______ is the Principal Place of Sitting of the Tribunal</w:t>
      </w:r>
    </w:p>
    <w:p w14:paraId="19C5F252" w14:textId="77777777" w:rsidR="003C3085" w:rsidRPr="008477E8" w:rsidRDefault="00F46F92" w:rsidP="00745D48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Bhopal</w:t>
      </w:r>
    </w:p>
    <w:p w14:paraId="1649DDE4" w14:textId="77777777" w:rsidR="003C3085" w:rsidRPr="008477E8" w:rsidRDefault="00F46F92" w:rsidP="00745D48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Chennai</w:t>
      </w:r>
    </w:p>
    <w:p w14:paraId="0AF58344" w14:textId="77777777" w:rsidR="003C3085" w:rsidRPr="008477E8" w:rsidRDefault="00F46F92" w:rsidP="00745D48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Pune</w:t>
      </w:r>
    </w:p>
    <w:p w14:paraId="3E0707EA" w14:textId="39CB2255" w:rsidR="00F46F92" w:rsidRPr="008477E8" w:rsidRDefault="00F46F92" w:rsidP="00745D48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New Delhi</w:t>
      </w:r>
    </w:p>
    <w:p w14:paraId="6446C089" w14:textId="77777777" w:rsidR="00686AB0" w:rsidRPr="008477E8" w:rsidRDefault="00686AB0" w:rsidP="00745D48">
      <w:pPr>
        <w:spacing w:line="240" w:lineRule="auto"/>
        <w:jc w:val="both"/>
        <w:rPr>
          <w:rFonts w:ascii="Arial" w:hAnsi="Arial" w:cs="Arial"/>
          <w:lang w:val="en-US"/>
        </w:rPr>
      </w:pPr>
    </w:p>
    <w:p w14:paraId="558B0485" w14:textId="3E661C97" w:rsidR="00F46F92" w:rsidRPr="008477E8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Which of the following is a cause for </w:t>
      </w:r>
      <w:r w:rsidR="00344B36" w:rsidRPr="008477E8">
        <w:rPr>
          <w:rFonts w:ascii="Arial" w:hAnsi="Arial" w:cs="Arial"/>
          <w:lang w:val="en-US"/>
        </w:rPr>
        <w:t>earthquakes?</w:t>
      </w:r>
      <w:r w:rsidRPr="008477E8">
        <w:rPr>
          <w:rFonts w:ascii="Arial" w:hAnsi="Arial" w:cs="Arial"/>
          <w:lang w:val="en-US"/>
        </w:rPr>
        <w:t xml:space="preserve"> </w:t>
      </w:r>
    </w:p>
    <w:p w14:paraId="19F054F1" w14:textId="77777777" w:rsidR="0016508A" w:rsidRPr="008477E8" w:rsidRDefault="0016508A" w:rsidP="001650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Afforestation </w:t>
      </w:r>
    </w:p>
    <w:p w14:paraId="33F769DC" w14:textId="77777777" w:rsidR="0016508A" w:rsidRPr="008477E8" w:rsidRDefault="0016508A" w:rsidP="001650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Agriculture </w:t>
      </w:r>
    </w:p>
    <w:p w14:paraId="42E28CF7" w14:textId="26541937" w:rsidR="00686AB0" w:rsidRPr="008477E8" w:rsidRDefault="00BE08E5" w:rsidP="00745D4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Mining </w:t>
      </w:r>
    </w:p>
    <w:p w14:paraId="51394153" w14:textId="78839A54" w:rsidR="00F46F92" w:rsidRPr="008477E8" w:rsidRDefault="00BE08E5" w:rsidP="00745D4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Increase in wild animal population </w:t>
      </w:r>
    </w:p>
    <w:p w14:paraId="025BBF0B" w14:textId="77777777" w:rsidR="00686AB0" w:rsidRPr="008477E8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C8BF348" w14:textId="341E77C3" w:rsidR="00F46F92" w:rsidRPr="008477E8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Unlimited cutting of trees leads to </w:t>
      </w:r>
    </w:p>
    <w:p w14:paraId="78316E4E" w14:textId="77777777" w:rsidR="0016508A" w:rsidRPr="008477E8" w:rsidRDefault="0016508A" w:rsidP="001650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Industrialization </w:t>
      </w:r>
    </w:p>
    <w:p w14:paraId="1E3D8EF4" w14:textId="77777777" w:rsidR="00783D9E" w:rsidRPr="008477E8" w:rsidRDefault="00783D9E" w:rsidP="00783D9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Land slides </w:t>
      </w:r>
    </w:p>
    <w:p w14:paraId="1B619994" w14:textId="77777777" w:rsidR="0016508A" w:rsidRPr="008477E8" w:rsidRDefault="0016508A" w:rsidP="001650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Cyclones </w:t>
      </w:r>
    </w:p>
    <w:p w14:paraId="28CDB1AA" w14:textId="65EFEC4D" w:rsidR="00686AB0" w:rsidRPr="008477E8" w:rsidRDefault="00BE08E5" w:rsidP="00745D4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Floods </w:t>
      </w:r>
    </w:p>
    <w:p w14:paraId="6BAE1291" w14:textId="77777777" w:rsidR="00686AB0" w:rsidRPr="008477E8" w:rsidRDefault="00686AB0" w:rsidP="00745D48">
      <w:pPr>
        <w:spacing w:after="0" w:line="240" w:lineRule="auto"/>
        <w:jc w:val="both"/>
        <w:rPr>
          <w:rFonts w:ascii="Arial" w:hAnsi="Arial" w:cs="Arial"/>
        </w:rPr>
      </w:pPr>
    </w:p>
    <w:p w14:paraId="646C1061" w14:textId="60EA71E1" w:rsidR="00F46F92" w:rsidRPr="008477E8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Environmental communication helps in </w:t>
      </w:r>
    </w:p>
    <w:p w14:paraId="17D7A619" w14:textId="4D7A56B8" w:rsidR="00686AB0" w:rsidRPr="008477E8" w:rsidRDefault="00BE08E5" w:rsidP="00745D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Rising environmental awareness </w:t>
      </w:r>
    </w:p>
    <w:p w14:paraId="28546638" w14:textId="4A5B4262" w:rsidR="00686AB0" w:rsidRPr="008477E8" w:rsidRDefault="00BE08E5" w:rsidP="00745D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Promoting dialogue </w:t>
      </w:r>
    </w:p>
    <w:p w14:paraId="2980BC0E" w14:textId="09A19A0E" w:rsidR="00686AB0" w:rsidRPr="008477E8" w:rsidRDefault="00BE08E5" w:rsidP="00745D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Improving policies </w:t>
      </w:r>
    </w:p>
    <w:p w14:paraId="20BD49A2" w14:textId="65EB7128" w:rsidR="00F46F92" w:rsidRPr="008477E8" w:rsidRDefault="00BE08E5" w:rsidP="00745D4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All of the above </w:t>
      </w:r>
    </w:p>
    <w:p w14:paraId="0878E92B" w14:textId="77777777" w:rsidR="00686AB0" w:rsidRPr="008477E8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8BE9103" w14:textId="1496230D" w:rsidR="00F46F92" w:rsidRPr="008477E8" w:rsidRDefault="00F46F92" w:rsidP="00745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BS IV has reduced levels of </w:t>
      </w:r>
    </w:p>
    <w:p w14:paraId="4F1B75FB" w14:textId="77777777" w:rsidR="0084619B" w:rsidRPr="008477E8" w:rsidRDefault="0084619B" w:rsidP="0084619B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Carbon content </w:t>
      </w:r>
    </w:p>
    <w:p w14:paraId="08B3A710" w14:textId="37386701" w:rsidR="00686AB0" w:rsidRPr="008477E8" w:rsidRDefault="00BE08E5" w:rsidP="00745D4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Sulphur content </w:t>
      </w:r>
    </w:p>
    <w:p w14:paraId="44BC41B5" w14:textId="4CE85C1D" w:rsidR="00686AB0" w:rsidRPr="008477E8" w:rsidRDefault="00BE08E5" w:rsidP="00745D4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Monoxide content </w:t>
      </w:r>
    </w:p>
    <w:p w14:paraId="61CDECAA" w14:textId="1050987B" w:rsidR="00F46F92" w:rsidRPr="008477E8" w:rsidRDefault="00BE08E5" w:rsidP="00745D4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477E8">
        <w:rPr>
          <w:rFonts w:ascii="Arial" w:hAnsi="Arial" w:cs="Arial"/>
          <w:lang w:val="en-US"/>
        </w:rPr>
        <w:t xml:space="preserve">Lead content </w:t>
      </w:r>
    </w:p>
    <w:p w14:paraId="5CC6BBBB" w14:textId="77777777" w:rsidR="00686AB0" w:rsidRPr="008477E8" w:rsidRDefault="00686AB0" w:rsidP="00745D4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6DDF87" w14:textId="584BFB41" w:rsidR="00F46F92" w:rsidRPr="008477E8" w:rsidRDefault="00F46F92" w:rsidP="00745D48">
      <w:pPr>
        <w:spacing w:after="0" w:line="240" w:lineRule="auto"/>
        <w:rPr>
          <w:rFonts w:ascii="Arial" w:hAnsi="Arial" w:cs="Arial"/>
        </w:rPr>
      </w:pPr>
    </w:p>
    <w:p w14:paraId="59E117ED" w14:textId="2532A3C1" w:rsidR="002572EF" w:rsidRPr="008477E8" w:rsidRDefault="003A1F96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________ </w:t>
      </w:r>
      <w:r w:rsidR="002572EF" w:rsidRPr="008477E8">
        <w:rPr>
          <w:rFonts w:ascii="Arial" w:hAnsi="Arial" w:cs="Arial"/>
        </w:rPr>
        <w:t>percentage of water is available for human consumption and other activities</w:t>
      </w:r>
    </w:p>
    <w:p w14:paraId="2B5FC214" w14:textId="77777777" w:rsidR="002572EF" w:rsidRPr="008477E8" w:rsidRDefault="002572EF" w:rsidP="00745D48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1%</w:t>
      </w:r>
    </w:p>
    <w:p w14:paraId="13A55116" w14:textId="77777777" w:rsidR="002572EF" w:rsidRPr="008477E8" w:rsidRDefault="002572EF" w:rsidP="00745D48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2%</w:t>
      </w:r>
    </w:p>
    <w:p w14:paraId="482467F9" w14:textId="77777777" w:rsidR="002572EF" w:rsidRPr="008477E8" w:rsidRDefault="002572EF" w:rsidP="00745D48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3%</w:t>
      </w:r>
    </w:p>
    <w:p w14:paraId="37B59107" w14:textId="77777777" w:rsidR="002572EF" w:rsidRPr="008477E8" w:rsidRDefault="002572EF" w:rsidP="00745D48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97%</w:t>
      </w:r>
    </w:p>
    <w:p w14:paraId="488111B3" w14:textId="60CDB68E" w:rsidR="002572EF" w:rsidRPr="008477E8" w:rsidRDefault="002572EF" w:rsidP="00745D48">
      <w:pPr>
        <w:spacing w:after="0" w:line="240" w:lineRule="auto"/>
        <w:rPr>
          <w:rFonts w:ascii="Arial" w:hAnsi="Arial" w:cs="Arial"/>
        </w:rPr>
      </w:pPr>
    </w:p>
    <w:p w14:paraId="6A2AB06C" w14:textId="77777777" w:rsidR="002572EF" w:rsidRPr="008477E8" w:rsidRDefault="002572EF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Sustainability achieved at the crossroads of </w:t>
      </w:r>
    </w:p>
    <w:p w14:paraId="02BF1614" w14:textId="77777777" w:rsidR="002572EF" w:rsidRPr="008477E8" w:rsidRDefault="002572EF" w:rsidP="00745D48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Economic goals</w:t>
      </w:r>
    </w:p>
    <w:p w14:paraId="77BEA486" w14:textId="77777777" w:rsidR="002572EF" w:rsidRPr="008477E8" w:rsidRDefault="002572EF" w:rsidP="00745D48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Social responsibility</w:t>
      </w:r>
    </w:p>
    <w:p w14:paraId="67BAAFC7" w14:textId="77777777" w:rsidR="002572EF" w:rsidRPr="008477E8" w:rsidRDefault="002572EF" w:rsidP="00745D48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Environmental protection</w:t>
      </w:r>
    </w:p>
    <w:p w14:paraId="7FF642E0" w14:textId="77777777" w:rsidR="002572EF" w:rsidRPr="008477E8" w:rsidRDefault="002572EF" w:rsidP="00745D48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All of these</w:t>
      </w:r>
    </w:p>
    <w:p w14:paraId="4EE15215" w14:textId="6F4898C6" w:rsidR="002572EF" w:rsidRPr="008477E8" w:rsidRDefault="002572EF" w:rsidP="00745D48">
      <w:pPr>
        <w:spacing w:after="0" w:line="240" w:lineRule="auto"/>
        <w:rPr>
          <w:rFonts w:ascii="Arial" w:hAnsi="Arial" w:cs="Arial"/>
        </w:rPr>
      </w:pPr>
    </w:p>
    <w:p w14:paraId="5644446F" w14:textId="379A6DAB" w:rsidR="006F489E" w:rsidRPr="008477E8" w:rsidRDefault="006F489E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 xml:space="preserve">Mercury, Lead, Cadmium and Beryllium can be recovered from </w:t>
      </w:r>
    </w:p>
    <w:p w14:paraId="32DE44A2" w14:textId="77777777" w:rsidR="00937962" w:rsidRPr="008477E8" w:rsidRDefault="00937962" w:rsidP="00937962">
      <w:pPr>
        <w:pStyle w:val="ListParagraph"/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Organic wastes</w:t>
      </w:r>
    </w:p>
    <w:p w14:paraId="14024479" w14:textId="77777777" w:rsidR="006F489E" w:rsidRPr="008477E8" w:rsidRDefault="006F489E" w:rsidP="004C05F2">
      <w:pPr>
        <w:pStyle w:val="ListParagraph"/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E-wastes</w:t>
      </w:r>
    </w:p>
    <w:p w14:paraId="26FB7839" w14:textId="77777777" w:rsidR="006F489E" w:rsidRPr="008477E8" w:rsidRDefault="006F489E" w:rsidP="004C05F2">
      <w:pPr>
        <w:pStyle w:val="ListParagraph"/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Wastes from sugar mills</w:t>
      </w:r>
    </w:p>
    <w:p w14:paraId="183FE35F" w14:textId="77777777" w:rsidR="006F489E" w:rsidRPr="008477E8" w:rsidRDefault="006F489E" w:rsidP="004C05F2">
      <w:pPr>
        <w:pStyle w:val="ListParagraph"/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Wastes from vegetable markets</w:t>
      </w:r>
    </w:p>
    <w:p w14:paraId="2EF77BB6" w14:textId="6B43BE5A" w:rsidR="002572EF" w:rsidRPr="008477E8" w:rsidRDefault="002572EF" w:rsidP="00745D48">
      <w:pPr>
        <w:spacing w:after="0" w:line="240" w:lineRule="auto"/>
        <w:rPr>
          <w:rFonts w:ascii="Arial" w:hAnsi="Arial" w:cs="Arial"/>
        </w:rPr>
      </w:pPr>
    </w:p>
    <w:p w14:paraId="1D440FA8" w14:textId="77777777" w:rsidR="006F489E" w:rsidRPr="008477E8" w:rsidRDefault="006F489E" w:rsidP="0074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The Government of India passed Environment Protection Act in the year</w:t>
      </w:r>
    </w:p>
    <w:p w14:paraId="57196D48" w14:textId="77777777" w:rsidR="006F489E" w:rsidRPr="008477E8" w:rsidRDefault="006F489E" w:rsidP="004C05F2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1986</w:t>
      </w:r>
    </w:p>
    <w:p w14:paraId="0582476A" w14:textId="77777777" w:rsidR="006F489E" w:rsidRPr="008477E8" w:rsidRDefault="006F489E" w:rsidP="004C05F2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1976</w:t>
      </w:r>
    </w:p>
    <w:p w14:paraId="71FA6254" w14:textId="77777777" w:rsidR="006F489E" w:rsidRPr="008477E8" w:rsidRDefault="006F489E" w:rsidP="004C05F2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1996</w:t>
      </w:r>
    </w:p>
    <w:p w14:paraId="2D9B32E4" w14:textId="77777777" w:rsidR="006F489E" w:rsidRPr="008477E8" w:rsidRDefault="006F489E" w:rsidP="004C05F2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2006</w:t>
      </w:r>
    </w:p>
    <w:p w14:paraId="70542E82" w14:textId="3D563004" w:rsidR="00CA2327" w:rsidRPr="008477E8" w:rsidRDefault="00CA2327" w:rsidP="00745D48">
      <w:pPr>
        <w:spacing w:after="0" w:line="240" w:lineRule="auto"/>
        <w:rPr>
          <w:rFonts w:ascii="Arial" w:hAnsi="Arial" w:cs="Arial"/>
        </w:rPr>
      </w:pPr>
    </w:p>
    <w:p w14:paraId="37A289A4" w14:textId="77777777" w:rsidR="003E2003" w:rsidRPr="008477E8" w:rsidRDefault="003E2003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CFCs/HFCs are used in _________</w:t>
      </w:r>
    </w:p>
    <w:p w14:paraId="7187381C" w14:textId="77777777" w:rsidR="003E2003" w:rsidRPr="008477E8" w:rsidRDefault="003E2003" w:rsidP="004C05F2">
      <w:pPr>
        <w:pStyle w:val="ListParagraph"/>
        <w:numPr>
          <w:ilvl w:val="0"/>
          <w:numId w:val="57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Refrigerator</w:t>
      </w:r>
    </w:p>
    <w:p w14:paraId="6B807AB6" w14:textId="77777777" w:rsidR="003E2003" w:rsidRPr="008477E8" w:rsidRDefault="003E2003" w:rsidP="004C05F2">
      <w:pPr>
        <w:pStyle w:val="ListParagraph"/>
        <w:numPr>
          <w:ilvl w:val="0"/>
          <w:numId w:val="57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Geyser</w:t>
      </w:r>
    </w:p>
    <w:p w14:paraId="3AF091BA" w14:textId="77777777" w:rsidR="003E2003" w:rsidRPr="008477E8" w:rsidRDefault="003E2003" w:rsidP="004C05F2">
      <w:pPr>
        <w:pStyle w:val="ListParagraph"/>
        <w:numPr>
          <w:ilvl w:val="0"/>
          <w:numId w:val="57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LED TV</w:t>
      </w:r>
    </w:p>
    <w:p w14:paraId="3A135EEB" w14:textId="77777777" w:rsidR="003E2003" w:rsidRPr="008477E8" w:rsidRDefault="003E2003" w:rsidP="004C05F2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Washing Machine</w:t>
      </w:r>
    </w:p>
    <w:p w14:paraId="7CADF9E9" w14:textId="5353B01E" w:rsidR="00CA2327" w:rsidRPr="008477E8" w:rsidRDefault="00CA2327" w:rsidP="00745D48">
      <w:pPr>
        <w:spacing w:after="0" w:line="240" w:lineRule="auto"/>
        <w:rPr>
          <w:rFonts w:ascii="Arial" w:hAnsi="Arial" w:cs="Arial"/>
        </w:rPr>
      </w:pPr>
    </w:p>
    <w:p w14:paraId="632E66CD" w14:textId="77777777" w:rsidR="00D30818" w:rsidRPr="008477E8" w:rsidRDefault="008D314E" w:rsidP="00745D48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No human activity is allowed in</w:t>
      </w:r>
    </w:p>
    <w:p w14:paraId="3361A6FF" w14:textId="77777777" w:rsidR="008E57AE" w:rsidRPr="008477E8" w:rsidRDefault="008E57AE" w:rsidP="008E57AE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WLS</w:t>
      </w:r>
    </w:p>
    <w:p w14:paraId="0E9A4994" w14:textId="614D07BA" w:rsidR="008D314E" w:rsidRPr="008477E8" w:rsidRDefault="008D314E" w:rsidP="004C05F2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National Park</w:t>
      </w:r>
    </w:p>
    <w:p w14:paraId="7C15F456" w14:textId="77777777" w:rsidR="008D314E" w:rsidRPr="008477E8" w:rsidRDefault="008D314E" w:rsidP="004C05F2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Biosphere Reserve</w:t>
      </w:r>
    </w:p>
    <w:p w14:paraId="714B8113" w14:textId="77777777" w:rsidR="008D314E" w:rsidRPr="008477E8" w:rsidRDefault="008D314E" w:rsidP="004C05F2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8477E8">
        <w:rPr>
          <w:rFonts w:ascii="Arial" w:hAnsi="Arial" w:cs="Arial"/>
        </w:rPr>
        <w:t>Sacred groove</w:t>
      </w:r>
    </w:p>
    <w:sectPr w:rsidR="008D314E" w:rsidRPr="008477E8" w:rsidSect="00BE7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EDC" w14:textId="77777777" w:rsidR="009160AE" w:rsidRDefault="009160AE" w:rsidP="00CC4A90">
      <w:pPr>
        <w:spacing w:after="0" w:line="240" w:lineRule="auto"/>
      </w:pPr>
      <w:r>
        <w:separator/>
      </w:r>
    </w:p>
  </w:endnote>
  <w:endnote w:type="continuationSeparator" w:id="0">
    <w:p w14:paraId="298C8AB9" w14:textId="77777777" w:rsidR="009160AE" w:rsidRDefault="009160A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64B" w14:textId="77777777" w:rsidR="008477E8" w:rsidRDefault="008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AC77" w14:textId="5F4F54B2" w:rsidR="00C61A5D" w:rsidRDefault="00336DF1" w:rsidP="00C61A5D">
    <w:pPr>
      <w:pStyle w:val="Footer"/>
      <w:jc w:val="right"/>
    </w:pPr>
    <w:r w:rsidRPr="00336DF1">
      <w:rPr>
        <w:rFonts w:ascii="Arial" w:hAnsi="Arial" w:cs="Arial"/>
      </w:rPr>
      <w:t>AECC_ES_SET-B_DEC_2022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A05" w14:textId="77777777" w:rsidR="008477E8" w:rsidRDefault="008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E205" w14:textId="77777777" w:rsidR="009160AE" w:rsidRDefault="009160AE" w:rsidP="00CC4A90">
      <w:pPr>
        <w:spacing w:after="0" w:line="240" w:lineRule="auto"/>
      </w:pPr>
      <w:r>
        <w:separator/>
      </w:r>
    </w:p>
  </w:footnote>
  <w:footnote w:type="continuationSeparator" w:id="0">
    <w:p w14:paraId="7BE7397D" w14:textId="77777777" w:rsidR="009160AE" w:rsidRDefault="009160AE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0B6" w14:textId="5B842A90" w:rsidR="008477E8" w:rsidRDefault="00000000">
    <w:pPr>
      <w:pStyle w:val="Header"/>
    </w:pPr>
    <w:r>
      <w:rPr>
        <w:noProof/>
      </w:rPr>
      <w:pict w14:anchorId="4D65F5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84329" o:spid="_x0000_s1026" type="#_x0000_t136" style="position:absolute;margin-left:0;margin-top:0;width:159.05pt;height:477.2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0FF" w14:textId="3923F957" w:rsidR="008477E8" w:rsidRDefault="00000000">
    <w:pPr>
      <w:pStyle w:val="Header"/>
    </w:pPr>
    <w:r>
      <w:rPr>
        <w:noProof/>
      </w:rPr>
      <w:pict w14:anchorId="680F9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84330" o:spid="_x0000_s1027" type="#_x0000_t136" style="position:absolute;margin-left:0;margin-top:0;width:159.05pt;height:477.2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0606" w14:textId="06BFEF1C" w:rsidR="008477E8" w:rsidRDefault="00000000">
    <w:pPr>
      <w:pStyle w:val="Header"/>
    </w:pPr>
    <w:r>
      <w:rPr>
        <w:noProof/>
      </w:rPr>
      <w:pict w14:anchorId="469CC1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84328" o:spid="_x0000_s1025" type="#_x0000_t136" style="position:absolute;margin-left:0;margin-top:0;width:159.05pt;height:477.2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C3F"/>
    <w:multiLevelType w:val="hybridMultilevel"/>
    <w:tmpl w:val="A09C04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1017E"/>
    <w:multiLevelType w:val="hybridMultilevel"/>
    <w:tmpl w:val="E28231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471A"/>
    <w:multiLevelType w:val="hybridMultilevel"/>
    <w:tmpl w:val="EA08F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62D2"/>
    <w:multiLevelType w:val="hybridMultilevel"/>
    <w:tmpl w:val="9A08BE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53146"/>
    <w:multiLevelType w:val="hybridMultilevel"/>
    <w:tmpl w:val="1346A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53DCD"/>
    <w:multiLevelType w:val="hybridMultilevel"/>
    <w:tmpl w:val="392828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03337"/>
    <w:multiLevelType w:val="hybridMultilevel"/>
    <w:tmpl w:val="F68ABC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73DF8"/>
    <w:multiLevelType w:val="hybridMultilevel"/>
    <w:tmpl w:val="20F22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83E21"/>
    <w:multiLevelType w:val="hybridMultilevel"/>
    <w:tmpl w:val="7C7AE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46D6E"/>
    <w:multiLevelType w:val="hybridMultilevel"/>
    <w:tmpl w:val="AD1A2F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164F8"/>
    <w:multiLevelType w:val="hybridMultilevel"/>
    <w:tmpl w:val="77CAE0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63719"/>
    <w:multiLevelType w:val="hybridMultilevel"/>
    <w:tmpl w:val="0BBEEC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1103B"/>
    <w:multiLevelType w:val="hybridMultilevel"/>
    <w:tmpl w:val="CC0C7B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43A6B"/>
    <w:multiLevelType w:val="hybridMultilevel"/>
    <w:tmpl w:val="A0DEF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254EB8"/>
    <w:multiLevelType w:val="hybridMultilevel"/>
    <w:tmpl w:val="806C2D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10655"/>
    <w:multiLevelType w:val="hybridMultilevel"/>
    <w:tmpl w:val="DD5EDAA2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5180"/>
    <w:multiLevelType w:val="hybridMultilevel"/>
    <w:tmpl w:val="A844D0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DA0B8E"/>
    <w:multiLevelType w:val="hybridMultilevel"/>
    <w:tmpl w:val="D43467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AA2C43"/>
    <w:multiLevelType w:val="hybridMultilevel"/>
    <w:tmpl w:val="9CF4C3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430366"/>
    <w:multiLevelType w:val="hybridMultilevel"/>
    <w:tmpl w:val="178A50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D65D2"/>
    <w:multiLevelType w:val="hybridMultilevel"/>
    <w:tmpl w:val="05FA85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37558F"/>
    <w:multiLevelType w:val="hybridMultilevel"/>
    <w:tmpl w:val="5016D8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C1F96"/>
    <w:multiLevelType w:val="hybridMultilevel"/>
    <w:tmpl w:val="082037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D1331"/>
    <w:multiLevelType w:val="hybridMultilevel"/>
    <w:tmpl w:val="DFDA43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22F7F"/>
    <w:multiLevelType w:val="hybridMultilevel"/>
    <w:tmpl w:val="C792AC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107428"/>
    <w:multiLevelType w:val="hybridMultilevel"/>
    <w:tmpl w:val="FAB81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5376AF"/>
    <w:multiLevelType w:val="hybridMultilevel"/>
    <w:tmpl w:val="AFF6F3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4E00B5"/>
    <w:multiLevelType w:val="hybridMultilevel"/>
    <w:tmpl w:val="82C8B6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E09AA"/>
    <w:multiLevelType w:val="hybridMultilevel"/>
    <w:tmpl w:val="F31071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A3D2F"/>
    <w:multiLevelType w:val="hybridMultilevel"/>
    <w:tmpl w:val="CD3855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51C52"/>
    <w:multiLevelType w:val="hybridMultilevel"/>
    <w:tmpl w:val="5D3AF6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97C9E"/>
    <w:multiLevelType w:val="hybridMultilevel"/>
    <w:tmpl w:val="12129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A265E0"/>
    <w:multiLevelType w:val="hybridMultilevel"/>
    <w:tmpl w:val="3918D1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216D7B"/>
    <w:multiLevelType w:val="hybridMultilevel"/>
    <w:tmpl w:val="918C50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6F58AB"/>
    <w:multiLevelType w:val="hybridMultilevel"/>
    <w:tmpl w:val="D98687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471F41"/>
    <w:multiLevelType w:val="hybridMultilevel"/>
    <w:tmpl w:val="7E98EE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FE2BC7"/>
    <w:multiLevelType w:val="hybridMultilevel"/>
    <w:tmpl w:val="7EC4A3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9F1663"/>
    <w:multiLevelType w:val="hybridMultilevel"/>
    <w:tmpl w:val="3724D6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DB41A0"/>
    <w:multiLevelType w:val="hybridMultilevel"/>
    <w:tmpl w:val="A836D0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416727"/>
    <w:multiLevelType w:val="hybridMultilevel"/>
    <w:tmpl w:val="24BC83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F31076"/>
    <w:multiLevelType w:val="hybridMultilevel"/>
    <w:tmpl w:val="A5B0D560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FD5543"/>
    <w:multiLevelType w:val="hybridMultilevel"/>
    <w:tmpl w:val="635C5F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401D5A"/>
    <w:multiLevelType w:val="hybridMultilevel"/>
    <w:tmpl w:val="650CDE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A51B04"/>
    <w:multiLevelType w:val="hybridMultilevel"/>
    <w:tmpl w:val="18D2B7C4"/>
    <w:lvl w:ilvl="0" w:tplc="4E0A6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5">
      <w:start w:val="1"/>
      <w:numFmt w:val="upp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A628F"/>
    <w:multiLevelType w:val="hybridMultilevel"/>
    <w:tmpl w:val="9A7651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0315F3"/>
    <w:multiLevelType w:val="hybridMultilevel"/>
    <w:tmpl w:val="9DA8B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9A3BF4"/>
    <w:multiLevelType w:val="hybridMultilevel"/>
    <w:tmpl w:val="8F8A2B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214AC2"/>
    <w:multiLevelType w:val="hybridMultilevel"/>
    <w:tmpl w:val="8E40A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750838"/>
    <w:multiLevelType w:val="hybridMultilevel"/>
    <w:tmpl w:val="F10C0A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34778F"/>
    <w:multiLevelType w:val="hybridMultilevel"/>
    <w:tmpl w:val="12DA81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6953EF"/>
    <w:multiLevelType w:val="hybridMultilevel"/>
    <w:tmpl w:val="A33A93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B528C0"/>
    <w:multiLevelType w:val="hybridMultilevel"/>
    <w:tmpl w:val="25DCF6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1B6CE8"/>
    <w:multiLevelType w:val="hybridMultilevel"/>
    <w:tmpl w:val="9A5EA2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7369DA"/>
    <w:multiLevelType w:val="hybridMultilevel"/>
    <w:tmpl w:val="28A8FD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BF626D"/>
    <w:multiLevelType w:val="hybridMultilevel"/>
    <w:tmpl w:val="7EECA0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4C4B6E"/>
    <w:multiLevelType w:val="hybridMultilevel"/>
    <w:tmpl w:val="E08A8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DA5B25"/>
    <w:multiLevelType w:val="hybridMultilevel"/>
    <w:tmpl w:val="CA34A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2268EA"/>
    <w:multiLevelType w:val="hybridMultilevel"/>
    <w:tmpl w:val="642AF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C2B2C"/>
    <w:multiLevelType w:val="hybridMultilevel"/>
    <w:tmpl w:val="C0CE16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60333E"/>
    <w:multiLevelType w:val="hybridMultilevel"/>
    <w:tmpl w:val="342272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A577FB"/>
    <w:multiLevelType w:val="hybridMultilevel"/>
    <w:tmpl w:val="2E84F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969259">
    <w:abstractNumId w:val="43"/>
  </w:num>
  <w:num w:numId="2" w16cid:durableId="1355883124">
    <w:abstractNumId w:val="23"/>
  </w:num>
  <w:num w:numId="3" w16cid:durableId="1415666280">
    <w:abstractNumId w:val="17"/>
  </w:num>
  <w:num w:numId="4" w16cid:durableId="1144079781">
    <w:abstractNumId w:val="56"/>
  </w:num>
  <w:num w:numId="5" w16cid:durableId="1714578653">
    <w:abstractNumId w:val="18"/>
  </w:num>
  <w:num w:numId="6" w16cid:durableId="922832357">
    <w:abstractNumId w:val="29"/>
  </w:num>
  <w:num w:numId="7" w16cid:durableId="1154224565">
    <w:abstractNumId w:val="42"/>
  </w:num>
  <w:num w:numId="8" w16cid:durableId="1307780850">
    <w:abstractNumId w:val="21"/>
  </w:num>
  <w:num w:numId="9" w16cid:durableId="1760635620">
    <w:abstractNumId w:val="2"/>
  </w:num>
  <w:num w:numId="10" w16cid:durableId="1408725631">
    <w:abstractNumId w:val="59"/>
  </w:num>
  <w:num w:numId="11" w16cid:durableId="995691669">
    <w:abstractNumId w:val="46"/>
  </w:num>
  <w:num w:numId="12" w16cid:durableId="952908364">
    <w:abstractNumId w:val="10"/>
  </w:num>
  <w:num w:numId="13" w16cid:durableId="536897957">
    <w:abstractNumId w:val="58"/>
  </w:num>
  <w:num w:numId="14" w16cid:durableId="922955197">
    <w:abstractNumId w:val="1"/>
  </w:num>
  <w:num w:numId="15" w16cid:durableId="1259287455">
    <w:abstractNumId w:val="33"/>
  </w:num>
  <w:num w:numId="16" w16cid:durableId="1674380871">
    <w:abstractNumId w:val="34"/>
  </w:num>
  <w:num w:numId="17" w16cid:durableId="1528786196">
    <w:abstractNumId w:val="55"/>
  </w:num>
  <w:num w:numId="18" w16cid:durableId="1111362265">
    <w:abstractNumId w:val="39"/>
  </w:num>
  <w:num w:numId="19" w16cid:durableId="584076977">
    <w:abstractNumId w:val="51"/>
  </w:num>
  <w:num w:numId="20" w16cid:durableId="1217276490">
    <w:abstractNumId w:val="41"/>
  </w:num>
  <w:num w:numId="21" w16cid:durableId="1262757623">
    <w:abstractNumId w:val="49"/>
  </w:num>
  <w:num w:numId="22" w16cid:durableId="770517406">
    <w:abstractNumId w:val="5"/>
  </w:num>
  <w:num w:numId="23" w16cid:durableId="656037090">
    <w:abstractNumId w:val="40"/>
  </w:num>
  <w:num w:numId="24" w16cid:durableId="1179930163">
    <w:abstractNumId w:val="15"/>
  </w:num>
  <w:num w:numId="25" w16cid:durableId="370232637">
    <w:abstractNumId w:val="54"/>
  </w:num>
  <w:num w:numId="26" w16cid:durableId="510145500">
    <w:abstractNumId w:val="16"/>
  </w:num>
  <w:num w:numId="27" w16cid:durableId="1252860554">
    <w:abstractNumId w:val="7"/>
  </w:num>
  <w:num w:numId="28" w16cid:durableId="1509558428">
    <w:abstractNumId w:val="32"/>
  </w:num>
  <w:num w:numId="29" w16cid:durableId="1486705155">
    <w:abstractNumId w:val="60"/>
  </w:num>
  <w:num w:numId="30" w16cid:durableId="618419869">
    <w:abstractNumId w:val="11"/>
  </w:num>
  <w:num w:numId="31" w16cid:durableId="53899286">
    <w:abstractNumId w:val="8"/>
  </w:num>
  <w:num w:numId="32" w16cid:durableId="1096318907">
    <w:abstractNumId w:val="4"/>
  </w:num>
  <w:num w:numId="33" w16cid:durableId="166024008">
    <w:abstractNumId w:val="52"/>
  </w:num>
  <w:num w:numId="34" w16cid:durableId="86705487">
    <w:abstractNumId w:val="6"/>
  </w:num>
  <w:num w:numId="35" w16cid:durableId="716316052">
    <w:abstractNumId w:val="24"/>
  </w:num>
  <w:num w:numId="36" w16cid:durableId="1031495141">
    <w:abstractNumId w:val="28"/>
  </w:num>
  <w:num w:numId="37" w16cid:durableId="1673292113">
    <w:abstractNumId w:val="26"/>
  </w:num>
  <w:num w:numId="38" w16cid:durableId="1586037738">
    <w:abstractNumId w:val="0"/>
  </w:num>
  <w:num w:numId="39" w16cid:durableId="711425207">
    <w:abstractNumId w:val="44"/>
  </w:num>
  <w:num w:numId="40" w16cid:durableId="837774294">
    <w:abstractNumId w:val="37"/>
  </w:num>
  <w:num w:numId="41" w16cid:durableId="84496786">
    <w:abstractNumId w:val="14"/>
  </w:num>
  <w:num w:numId="42" w16cid:durableId="327100132">
    <w:abstractNumId w:val="12"/>
  </w:num>
  <w:num w:numId="43" w16cid:durableId="863906686">
    <w:abstractNumId w:val="36"/>
  </w:num>
  <w:num w:numId="44" w16cid:durableId="1876963635">
    <w:abstractNumId w:val="27"/>
  </w:num>
  <w:num w:numId="45" w16cid:durableId="1387025799">
    <w:abstractNumId w:val="35"/>
  </w:num>
  <w:num w:numId="46" w16cid:durableId="121536084">
    <w:abstractNumId w:val="45"/>
  </w:num>
  <w:num w:numId="47" w16cid:durableId="1365449162">
    <w:abstractNumId w:val="22"/>
  </w:num>
  <w:num w:numId="48" w16cid:durableId="598561160">
    <w:abstractNumId w:val="25"/>
  </w:num>
  <w:num w:numId="49" w16cid:durableId="2069497040">
    <w:abstractNumId w:val="3"/>
  </w:num>
  <w:num w:numId="50" w16cid:durableId="1834643428">
    <w:abstractNumId w:val="50"/>
  </w:num>
  <w:num w:numId="51" w16cid:durableId="2123840249">
    <w:abstractNumId w:val="38"/>
  </w:num>
  <w:num w:numId="52" w16cid:durableId="265387112">
    <w:abstractNumId w:val="20"/>
  </w:num>
  <w:num w:numId="53" w16cid:durableId="1350988990">
    <w:abstractNumId w:val="48"/>
  </w:num>
  <w:num w:numId="54" w16cid:durableId="685181379">
    <w:abstractNumId w:val="57"/>
  </w:num>
  <w:num w:numId="55" w16cid:durableId="1701855157">
    <w:abstractNumId w:val="31"/>
  </w:num>
  <w:num w:numId="56" w16cid:durableId="960963571">
    <w:abstractNumId w:val="19"/>
  </w:num>
  <w:num w:numId="57" w16cid:durableId="494803701">
    <w:abstractNumId w:val="47"/>
  </w:num>
  <w:num w:numId="58" w16cid:durableId="1702051292">
    <w:abstractNumId w:val="9"/>
  </w:num>
  <w:num w:numId="59" w16cid:durableId="1058213483">
    <w:abstractNumId w:val="30"/>
  </w:num>
  <w:num w:numId="60" w16cid:durableId="1139375788">
    <w:abstractNumId w:val="53"/>
  </w:num>
  <w:num w:numId="61" w16cid:durableId="769207095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44"/>
    <w:rsid w:val="00015BF1"/>
    <w:rsid w:val="000223F7"/>
    <w:rsid w:val="00022487"/>
    <w:rsid w:val="0005486A"/>
    <w:rsid w:val="000751EC"/>
    <w:rsid w:val="000865EF"/>
    <w:rsid w:val="00086D41"/>
    <w:rsid w:val="00094620"/>
    <w:rsid w:val="000B4FBD"/>
    <w:rsid w:val="000D1931"/>
    <w:rsid w:val="000D25F4"/>
    <w:rsid w:val="000D6C52"/>
    <w:rsid w:val="00110095"/>
    <w:rsid w:val="00114318"/>
    <w:rsid w:val="00114436"/>
    <w:rsid w:val="00136DAA"/>
    <w:rsid w:val="0014280D"/>
    <w:rsid w:val="001556F6"/>
    <w:rsid w:val="0016508A"/>
    <w:rsid w:val="00181853"/>
    <w:rsid w:val="00194C4A"/>
    <w:rsid w:val="001977F8"/>
    <w:rsid w:val="001B067C"/>
    <w:rsid w:val="001B6360"/>
    <w:rsid w:val="001C7927"/>
    <w:rsid w:val="001D179F"/>
    <w:rsid w:val="001F1951"/>
    <w:rsid w:val="00212214"/>
    <w:rsid w:val="00214AFD"/>
    <w:rsid w:val="002167D9"/>
    <w:rsid w:val="002572EF"/>
    <w:rsid w:val="00263855"/>
    <w:rsid w:val="00284ED2"/>
    <w:rsid w:val="002A350C"/>
    <w:rsid w:val="002D515E"/>
    <w:rsid w:val="00320AF6"/>
    <w:rsid w:val="00330F9E"/>
    <w:rsid w:val="00331913"/>
    <w:rsid w:val="003357EC"/>
    <w:rsid w:val="00336DF1"/>
    <w:rsid w:val="00344B36"/>
    <w:rsid w:val="00350182"/>
    <w:rsid w:val="003620DD"/>
    <w:rsid w:val="00362352"/>
    <w:rsid w:val="003744F2"/>
    <w:rsid w:val="00382BE2"/>
    <w:rsid w:val="003A0D9B"/>
    <w:rsid w:val="003A1F96"/>
    <w:rsid w:val="003C3085"/>
    <w:rsid w:val="003C6B1A"/>
    <w:rsid w:val="003E049C"/>
    <w:rsid w:val="003E2003"/>
    <w:rsid w:val="003F509A"/>
    <w:rsid w:val="003F6FE5"/>
    <w:rsid w:val="00401BBA"/>
    <w:rsid w:val="004335DE"/>
    <w:rsid w:val="00442E10"/>
    <w:rsid w:val="00445830"/>
    <w:rsid w:val="00453AF5"/>
    <w:rsid w:val="00471E70"/>
    <w:rsid w:val="00483787"/>
    <w:rsid w:val="0049312A"/>
    <w:rsid w:val="004C05F2"/>
    <w:rsid w:val="004C4A76"/>
    <w:rsid w:val="004C4EAF"/>
    <w:rsid w:val="004F4C07"/>
    <w:rsid w:val="00504730"/>
    <w:rsid w:val="00513C08"/>
    <w:rsid w:val="0052667E"/>
    <w:rsid w:val="0052674B"/>
    <w:rsid w:val="00544E15"/>
    <w:rsid w:val="0055151D"/>
    <w:rsid w:val="00586BD1"/>
    <w:rsid w:val="005A0333"/>
    <w:rsid w:val="005D4824"/>
    <w:rsid w:val="005F2830"/>
    <w:rsid w:val="005F2AFF"/>
    <w:rsid w:val="00604847"/>
    <w:rsid w:val="00616A26"/>
    <w:rsid w:val="00630D3C"/>
    <w:rsid w:val="00640694"/>
    <w:rsid w:val="00654DE9"/>
    <w:rsid w:val="00680DC4"/>
    <w:rsid w:val="00684CCF"/>
    <w:rsid w:val="00686755"/>
    <w:rsid w:val="00686AB0"/>
    <w:rsid w:val="00691378"/>
    <w:rsid w:val="006962F5"/>
    <w:rsid w:val="006A5A79"/>
    <w:rsid w:val="006A6380"/>
    <w:rsid w:val="006A7A9B"/>
    <w:rsid w:val="006B0C63"/>
    <w:rsid w:val="006D46FD"/>
    <w:rsid w:val="006E19C0"/>
    <w:rsid w:val="006F2A65"/>
    <w:rsid w:val="006F489E"/>
    <w:rsid w:val="007016B3"/>
    <w:rsid w:val="0072498F"/>
    <w:rsid w:val="00735E18"/>
    <w:rsid w:val="00737697"/>
    <w:rsid w:val="00745D48"/>
    <w:rsid w:val="00770879"/>
    <w:rsid w:val="00772FFE"/>
    <w:rsid w:val="00783D9E"/>
    <w:rsid w:val="007A0009"/>
    <w:rsid w:val="007B2860"/>
    <w:rsid w:val="007B5817"/>
    <w:rsid w:val="007C564C"/>
    <w:rsid w:val="007F7D44"/>
    <w:rsid w:val="00803BA5"/>
    <w:rsid w:val="0080723F"/>
    <w:rsid w:val="008267F7"/>
    <w:rsid w:val="00827F70"/>
    <w:rsid w:val="00833A15"/>
    <w:rsid w:val="0084619B"/>
    <w:rsid w:val="008477E8"/>
    <w:rsid w:val="008528F9"/>
    <w:rsid w:val="00861962"/>
    <w:rsid w:val="00862EBA"/>
    <w:rsid w:val="008742BE"/>
    <w:rsid w:val="00892E80"/>
    <w:rsid w:val="0089420A"/>
    <w:rsid w:val="008A14FD"/>
    <w:rsid w:val="008A712B"/>
    <w:rsid w:val="008A7D25"/>
    <w:rsid w:val="008C0EC0"/>
    <w:rsid w:val="008D314E"/>
    <w:rsid w:val="008E57AE"/>
    <w:rsid w:val="008F2271"/>
    <w:rsid w:val="009072FF"/>
    <w:rsid w:val="009160AE"/>
    <w:rsid w:val="009373C3"/>
    <w:rsid w:val="00937962"/>
    <w:rsid w:val="00957F97"/>
    <w:rsid w:val="0097171E"/>
    <w:rsid w:val="009A0F06"/>
    <w:rsid w:val="009A5C61"/>
    <w:rsid w:val="009B631E"/>
    <w:rsid w:val="009D6CFD"/>
    <w:rsid w:val="009E26C9"/>
    <w:rsid w:val="009F6D73"/>
    <w:rsid w:val="00A055F7"/>
    <w:rsid w:val="00A11F60"/>
    <w:rsid w:val="00A15D07"/>
    <w:rsid w:val="00A16E99"/>
    <w:rsid w:val="00A17DE9"/>
    <w:rsid w:val="00A21837"/>
    <w:rsid w:val="00A22E12"/>
    <w:rsid w:val="00A2486A"/>
    <w:rsid w:val="00A35C14"/>
    <w:rsid w:val="00A36A9D"/>
    <w:rsid w:val="00A464A7"/>
    <w:rsid w:val="00A75412"/>
    <w:rsid w:val="00A7708E"/>
    <w:rsid w:val="00A9658E"/>
    <w:rsid w:val="00A9700C"/>
    <w:rsid w:val="00AA172A"/>
    <w:rsid w:val="00AA28D2"/>
    <w:rsid w:val="00AA53AF"/>
    <w:rsid w:val="00AD7403"/>
    <w:rsid w:val="00AD7D5E"/>
    <w:rsid w:val="00AE2C40"/>
    <w:rsid w:val="00AE56BB"/>
    <w:rsid w:val="00AF4AA8"/>
    <w:rsid w:val="00AF6B13"/>
    <w:rsid w:val="00B13E99"/>
    <w:rsid w:val="00B50E87"/>
    <w:rsid w:val="00B51234"/>
    <w:rsid w:val="00B51CF6"/>
    <w:rsid w:val="00B57A5A"/>
    <w:rsid w:val="00B71994"/>
    <w:rsid w:val="00B81D11"/>
    <w:rsid w:val="00B9133F"/>
    <w:rsid w:val="00BA4D1C"/>
    <w:rsid w:val="00BD0DC0"/>
    <w:rsid w:val="00BE08E5"/>
    <w:rsid w:val="00BE11E8"/>
    <w:rsid w:val="00BE7D8B"/>
    <w:rsid w:val="00BF2B9F"/>
    <w:rsid w:val="00BF30BE"/>
    <w:rsid w:val="00BF3DBA"/>
    <w:rsid w:val="00C10AB7"/>
    <w:rsid w:val="00C31510"/>
    <w:rsid w:val="00C543F7"/>
    <w:rsid w:val="00C55411"/>
    <w:rsid w:val="00C57FCB"/>
    <w:rsid w:val="00C61A5D"/>
    <w:rsid w:val="00C66680"/>
    <w:rsid w:val="00C6786D"/>
    <w:rsid w:val="00C7104C"/>
    <w:rsid w:val="00C85671"/>
    <w:rsid w:val="00CA0E4E"/>
    <w:rsid w:val="00CA2327"/>
    <w:rsid w:val="00CC40A7"/>
    <w:rsid w:val="00CC4A90"/>
    <w:rsid w:val="00CD369B"/>
    <w:rsid w:val="00CF3DC7"/>
    <w:rsid w:val="00D260AE"/>
    <w:rsid w:val="00D30818"/>
    <w:rsid w:val="00D51FC7"/>
    <w:rsid w:val="00D71F90"/>
    <w:rsid w:val="00D73E47"/>
    <w:rsid w:val="00D767B5"/>
    <w:rsid w:val="00D80BA1"/>
    <w:rsid w:val="00D82610"/>
    <w:rsid w:val="00D852AA"/>
    <w:rsid w:val="00D903E9"/>
    <w:rsid w:val="00D90921"/>
    <w:rsid w:val="00D91655"/>
    <w:rsid w:val="00DA1D9F"/>
    <w:rsid w:val="00DD391C"/>
    <w:rsid w:val="00DE5403"/>
    <w:rsid w:val="00DF353F"/>
    <w:rsid w:val="00DF4496"/>
    <w:rsid w:val="00E023A9"/>
    <w:rsid w:val="00E14927"/>
    <w:rsid w:val="00E17BB4"/>
    <w:rsid w:val="00E97B66"/>
    <w:rsid w:val="00EB781E"/>
    <w:rsid w:val="00ED01F2"/>
    <w:rsid w:val="00EF165C"/>
    <w:rsid w:val="00F00C06"/>
    <w:rsid w:val="00F06309"/>
    <w:rsid w:val="00F225FA"/>
    <w:rsid w:val="00F275D9"/>
    <w:rsid w:val="00F30E8B"/>
    <w:rsid w:val="00F423B9"/>
    <w:rsid w:val="00F44534"/>
    <w:rsid w:val="00F46F92"/>
    <w:rsid w:val="00F53C8C"/>
    <w:rsid w:val="00F54F7B"/>
    <w:rsid w:val="00F87483"/>
    <w:rsid w:val="00F87A3B"/>
    <w:rsid w:val="00F94C80"/>
    <w:rsid w:val="00FB4570"/>
    <w:rsid w:val="00FB766F"/>
    <w:rsid w:val="00FC20CC"/>
    <w:rsid w:val="00FE0C3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BFA2"/>
  <w15:docId w15:val="{FCF1D090-0B9C-49A9-817E-3D456A5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Hyperlink">
    <w:name w:val="Hyperlink"/>
    <w:basedOn w:val="DefaultParagraphFont"/>
    <w:uiPriority w:val="99"/>
    <w:unhideWhenUsed/>
    <w:rsid w:val="00F46F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9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204</cp:revision>
  <cp:lastPrinted>2022-12-15T06:37:00Z</cp:lastPrinted>
  <dcterms:created xsi:type="dcterms:W3CDTF">2021-12-10T07:19:00Z</dcterms:created>
  <dcterms:modified xsi:type="dcterms:W3CDTF">2022-12-15T10:32:00Z</dcterms:modified>
</cp:coreProperties>
</file>