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-357504</wp:posOffset>
            </wp:positionH>
            <wp:positionV relativeFrom="paragraph">
              <wp:posOffset>0</wp:posOffset>
            </wp:positionV>
            <wp:extent cx="963295" cy="906145"/>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295" cy="9061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-698499</wp:posOffset>
                </wp:positionV>
                <wp:extent cx="2318385" cy="571500"/>
                <wp:effectExtent b="0" l="0" r="0" t="0"/>
                <wp:wrapNone/>
                <wp:docPr id="1" name=""/>
                <a:graphic>
                  <a:graphicData uri="http://schemas.microsoft.com/office/word/2010/wordprocessingShape">
                    <wps:wsp>
                      <wps:cNvSpPr/>
                      <wps:cNvPr id="2" name="Shape 2"/>
                      <wps:spPr>
                        <a:xfrm>
                          <a:off x="4191570" y="3499013"/>
                          <a:ext cx="230886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-698499</wp:posOffset>
                </wp:positionV>
                <wp:extent cx="2318385" cy="5715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18385" cy="571500"/>
                        </a:xfrm>
                        <a:prstGeom prst="rect"/>
                        <a:ln/>
                      </pic:spPr>
                    </pic:pic>
                  </a:graphicData>
                </a:graphic>
              </wp:anchor>
            </w:drawing>
          </mc:Fallback>
        </mc:AlternateConten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B.Com – 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BCDEM6518: MARKETING OF SERVICES</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½ hrs</w:t>
        <w:tab/>
        <w:tab/>
        <w:tab/>
        <w:tab/>
        <w:tab/>
        <w:tab/>
        <w:tab/>
        <w:tab/>
        <w:t xml:space="preserve">Max Marks-70</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two printed pages and four parts</w:t>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meaning of Services?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meaning and purpose of Gap Model.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the meanings of Tourism and Tourist.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meant by a “Call Centre”?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a Midwife?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Expand the following – ITES and BPM.</w:t>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3x5 = 15 Marks)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short note on: Pharmacy, Nursing and Medical Transcription.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types of Moments of Truth.</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types of Market Segmentation in Tourism.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Job Opportunities in ITES?</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2x15 = 30 Marks)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7 Ps of the Marketing Mix of Healthcare. (8m) Also, discuss the risks in Healthcare. (7m)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classification of hotels. (8m) Also, discuss the various departments in hotels. (7m)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features of services. (8m) Also, explain the steps in Service Delivery Process (7m)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 </w:t>
        <w:tab/>
        <w:tab/>
        <w:tab/>
        <w:tab/>
        <w:tab/>
        <w:t xml:space="preserve">               (1x15=15 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one of the Board Members of Stark Industries. The company currently has presence in the US, China, and Russia. The company deals with both products and services – their main services being Business Consultancy, ITES, and Data Analytics. The CEO, Mr. A. N. Tony, expressed his opinion last month that the company must venture into other countries. You have your eyes set on India. You want to set up a Business Consultancy division in India. However, the other Board Members are not on board with this idea as they are not convinced whether services sectors will be successful in India.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convince the Board Members, explain to them the various reasons for the growth of Service Sectors in India. (7m)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explain to the HR department the Criteria that must be met by Service Employees who work in your company. (8m)</w:t>
      </w:r>
    </w:p>
    <w:p w:rsidR="00000000" w:rsidDel="00000000" w:rsidP="00000000" w:rsidRDefault="00000000" w:rsidRPr="00000000" w14:paraId="00000028">
      <w:pPr>
        <w:tabs>
          <w:tab w:val="left" w:leader="none" w:pos="8544"/>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tabs>
          <w:tab w:val="left" w:leader="none" w:pos="8544"/>
        </w:tabs>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2A">
      <w:pPr>
        <w:tabs>
          <w:tab w:val="left" w:leader="none" w:pos="8544"/>
        </w:tabs>
        <w:spacing w:after="0" w:line="25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End of Question Paper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t xml:space="preserve">BCDEM6518_A_23</w:t>
    </w:r>
  </w:p>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