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="25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ST.JOSEPH’S  COLLEGE (Autonomous), BENGALURU -27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104777</wp:posOffset>
            </wp:positionH>
            <wp:positionV relativeFrom="paragraph">
              <wp:posOffset>114300</wp:posOffset>
            </wp:positionV>
            <wp:extent cx="924791" cy="847725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24791" cy="8477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B.Sc (Biotechnology) – VI SEMESTER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SEMESTER EXAMINATION: APRIL 2023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(Examination conducted in May 2023)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BT6218: Plant, Environmental and Animal Biotechnology</w:t>
      </w:r>
    </w:p>
    <w:p w:rsidR="00000000" w:rsidDel="00000000" w:rsidP="00000000" w:rsidRDefault="00000000" w:rsidRPr="00000000" w14:paraId="00000006">
      <w:pPr>
        <w:spacing w:before="240" w:line="25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(For current batch students only)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before="240" w:line="25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Time: 2.5 Hours                                                                                            Max Marks: 70</w:t>
      </w:r>
    </w:p>
    <w:p w:rsidR="00000000" w:rsidDel="00000000" w:rsidP="00000000" w:rsidRDefault="00000000" w:rsidRPr="00000000" w14:paraId="00000008">
      <w:pPr>
        <w:spacing w:before="240" w:line="25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This paper contains </w:t>
      </w:r>
      <w:r w:rsidDel="00000000" w:rsidR="00000000" w:rsidRPr="00000000">
        <w:rPr>
          <w:b w:val="1"/>
          <w:u w:val="single"/>
          <w:rtl w:val="0"/>
        </w:rPr>
        <w:t xml:space="preserve">TWO</w:t>
      </w:r>
      <w:r w:rsidDel="00000000" w:rsidR="00000000" w:rsidRPr="00000000">
        <w:rPr>
          <w:b w:val="1"/>
          <w:rtl w:val="0"/>
        </w:rPr>
        <w:t xml:space="preserve"> printed pages and </w:t>
      </w:r>
      <w:r w:rsidDel="00000000" w:rsidR="00000000" w:rsidRPr="00000000">
        <w:rPr>
          <w:b w:val="1"/>
          <w:u w:val="single"/>
          <w:rtl w:val="0"/>
        </w:rPr>
        <w:t xml:space="preserve">THREE</w:t>
      </w:r>
      <w:r w:rsidDel="00000000" w:rsidR="00000000" w:rsidRPr="00000000">
        <w:rPr>
          <w:b w:val="1"/>
          <w:rtl w:val="0"/>
        </w:rPr>
        <w:t xml:space="preserve"> parts</w:t>
      </w:r>
    </w:p>
    <w:p w:rsidR="00000000" w:rsidDel="00000000" w:rsidP="00000000" w:rsidRDefault="00000000" w:rsidRPr="00000000" w14:paraId="00000009">
      <w:pPr>
        <w:spacing w:before="240" w:line="256" w:lineRule="auto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PART-A</w:t>
      </w:r>
    </w:p>
    <w:p w:rsidR="00000000" w:rsidDel="00000000" w:rsidP="00000000" w:rsidRDefault="00000000" w:rsidRPr="00000000" w14:paraId="0000000A">
      <w:pPr>
        <w:spacing w:before="240" w:line="256" w:lineRule="auto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Answer and TEN of the following </w:t>
      </w:r>
      <w:r w:rsidDel="00000000" w:rsidR="00000000" w:rsidRPr="00000000">
        <w:rPr>
          <w:b w:val="1"/>
          <w:rtl w:val="0"/>
        </w:rPr>
        <w:tab/>
        <w:tab/>
        <w:tab/>
        <w:tab/>
        <w:tab/>
        <w:t xml:space="preserve">2 x 10= 20 marks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A scientist is generating a transgenic tomato variety in which the gene of interest needs to be overexpressed only in fruits. Which type of promoter should be used in this study?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Differentiate between primary and specialized metabolites with an example for each.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Why do Bt crops require less pesticide usage?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How do the raffinose family oligosaccharides (RFOs) help plants overcome stress conditions?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Name any two cryoprotectants used in the freezing medium.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What is the function of phenol red in cell culture media?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What were the most common adverse reactions reported in clinical trials of  ATryn</w:t>
      </w:r>
      <w:r w:rsidDel="00000000" w:rsidR="00000000" w:rsidRPr="00000000">
        <w:rPr>
          <w:sz w:val="24"/>
          <w:szCs w:val="24"/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What is the mechanism of action of ATryn?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Define Bioaugmentation and Biostimulation.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What is e-DNA? Give two examples of bioindicator species.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Mention any two reasons as to why understanding the environment is important in  biotechnology.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What are biofuels? Give two examples.</w:t>
      </w:r>
    </w:p>
    <w:p w:rsidR="00000000" w:rsidDel="00000000" w:rsidP="00000000" w:rsidRDefault="00000000" w:rsidRPr="00000000" w14:paraId="00000017">
      <w:pPr>
        <w:spacing w:before="240" w:line="256" w:lineRule="auto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PART B </w:t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Answer any FIVE of the following:</w:t>
      </w:r>
      <w:r w:rsidDel="00000000" w:rsidR="00000000" w:rsidRPr="00000000">
        <w:rPr>
          <w:b w:val="1"/>
          <w:rtl w:val="0"/>
        </w:rPr>
        <w:t xml:space="preserve">     </w:t>
        <w:tab/>
        <w:tab/>
        <w:tab/>
        <w:tab/>
        <w:tab/>
        <w:t xml:space="preserve">6x5= 30 marks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a. Using a flow chart, depict the steps involved in </w:t>
      </w:r>
      <w:r w:rsidDel="00000000" w:rsidR="00000000" w:rsidRPr="00000000">
        <w:rPr>
          <w:i w:val="1"/>
          <w:rtl w:val="0"/>
        </w:rPr>
        <w:t xml:space="preserve">Agrobacterium</w:t>
      </w:r>
      <w:r w:rsidDel="00000000" w:rsidR="00000000" w:rsidRPr="00000000">
        <w:rPr>
          <w:rtl w:val="0"/>
        </w:rPr>
        <w:t xml:space="preserve">-mediated transformation of tobacco. (4)</w:t>
      </w:r>
    </w:p>
    <w:p w:rsidR="00000000" w:rsidDel="00000000" w:rsidP="00000000" w:rsidRDefault="00000000" w:rsidRPr="00000000" w14:paraId="0000001A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b. Which genes on the Ti plasmid are involved in the formation of crown gall in plant tissues infected by </w:t>
      </w:r>
      <w:r w:rsidDel="00000000" w:rsidR="00000000" w:rsidRPr="00000000">
        <w:rPr>
          <w:i w:val="1"/>
          <w:rtl w:val="0"/>
        </w:rPr>
        <w:t xml:space="preserve">Agrobacterium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tumefaciens</w:t>
      </w:r>
      <w:r w:rsidDel="00000000" w:rsidR="00000000" w:rsidRPr="00000000">
        <w:rPr>
          <w:rtl w:val="0"/>
        </w:rPr>
        <w:t xml:space="preserve">? (2)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Why is glyphosate toxic to plants? Explain the mechanism of glyphosate resistance in Roundup-ready crops (2+4)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Explain the concept of ‘molecular pharming’ taking the example of avidin production in maize.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What is a knockout mouse? Briefly explain what are the components of the CRISPR system used for generating knockout mice? (3+3)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What is transient gene expression in mammalian cells? How is it possible to insert the transgene at a specific locus in the genome instead of at a random location? (4+2)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What are biocontrol agents? Give one example of a biocontrol agent. Explain the  advantages and disadvantages of biocontrol agents.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Draw and explain the overview of various levels of wastewater treatment. </w:t>
      </w:r>
    </w:p>
    <w:p w:rsidR="00000000" w:rsidDel="00000000" w:rsidP="00000000" w:rsidRDefault="00000000" w:rsidRPr="00000000" w14:paraId="00000021">
      <w:pPr>
        <w:spacing w:before="240" w:line="256" w:lineRule="auto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PART C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b w:val="1"/>
          <w:u w:val="single"/>
          <w:rtl w:val="0"/>
        </w:rPr>
        <w:t xml:space="preserve">Answer any TWO of the following:</w:t>
      </w:r>
      <w:r w:rsidDel="00000000" w:rsidR="00000000" w:rsidRPr="00000000">
        <w:rPr>
          <w:b w:val="1"/>
          <w:rtl w:val="0"/>
        </w:rPr>
        <w:t xml:space="preserve">     </w:t>
        <w:tab/>
        <w:tab/>
        <w:tab/>
        <w:tab/>
        <w:t xml:space="preserve">10x 2= 20 marks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Given below is the representation of a plant transformation vector. Answer the following questions based on the given vector.</w:t>
      </w:r>
    </w:p>
    <w:p w:rsidR="00000000" w:rsidDel="00000000" w:rsidP="00000000" w:rsidRDefault="00000000" w:rsidRPr="00000000" w14:paraId="00000024">
      <w:pPr>
        <w:spacing w:after="240" w:before="240" w:lineRule="auto"/>
        <w:ind w:left="720" w:firstLine="0"/>
        <w:jc w:val="both"/>
        <w:rPr/>
      </w:pPr>
      <w:r w:rsidDel="00000000" w:rsidR="00000000" w:rsidRPr="00000000">
        <w:rPr/>
        <w:drawing>
          <wp:inline distB="114300" distT="114300" distL="114300" distR="114300">
            <wp:extent cx="4420981" cy="3018463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20981" cy="30184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40" w:before="240" w:lineRule="auto"/>
        <w:ind w:left="1440" w:firstLine="0"/>
        <w:jc w:val="both"/>
        <w:rPr/>
      </w:pPr>
      <w:r w:rsidDel="00000000" w:rsidR="00000000" w:rsidRPr="00000000">
        <w:rPr>
          <w:rtl w:val="0"/>
        </w:rPr>
        <w:t xml:space="preserve">a. What are the ‘left border’ and ‘right border’? Why are they needed in a plant-transformation vector? (2)</w:t>
      </w:r>
    </w:p>
    <w:p w:rsidR="00000000" w:rsidDel="00000000" w:rsidP="00000000" w:rsidRDefault="00000000" w:rsidRPr="00000000" w14:paraId="00000026">
      <w:pPr>
        <w:spacing w:after="240" w:before="240" w:lineRule="auto"/>
        <w:ind w:left="1440" w:firstLine="0"/>
        <w:jc w:val="both"/>
        <w:rPr/>
      </w:pPr>
      <w:r w:rsidDel="00000000" w:rsidR="00000000" w:rsidRPr="00000000">
        <w:rPr>
          <w:rtl w:val="0"/>
        </w:rPr>
        <w:t xml:space="preserve">b. After a batch of plants are transformed using the given plasmid, how are the transformed plants selected? Justify your choice. (2)</w:t>
      </w:r>
    </w:p>
    <w:p w:rsidR="00000000" w:rsidDel="00000000" w:rsidP="00000000" w:rsidRDefault="00000000" w:rsidRPr="00000000" w14:paraId="00000027">
      <w:pPr>
        <w:spacing w:after="240" w:before="240" w:lineRule="auto"/>
        <w:ind w:left="1440" w:firstLine="0"/>
        <w:jc w:val="both"/>
        <w:rPr/>
      </w:pPr>
      <w:r w:rsidDel="00000000" w:rsidR="00000000" w:rsidRPr="00000000">
        <w:rPr>
          <w:rtl w:val="0"/>
        </w:rPr>
        <w:t xml:space="preserve">c. Do you think that the transgene expression and protein production in the transformed plant tissues can be visualized under a fluorescence microscope? Why or why not? (3)</w:t>
      </w:r>
    </w:p>
    <w:p w:rsidR="00000000" w:rsidDel="00000000" w:rsidP="00000000" w:rsidRDefault="00000000" w:rsidRPr="00000000" w14:paraId="00000028">
      <w:pPr>
        <w:spacing w:after="240" w:before="240" w:lineRule="auto"/>
        <w:ind w:left="1440" w:firstLine="0"/>
        <w:jc w:val="both"/>
        <w:rPr/>
      </w:pPr>
      <w:r w:rsidDel="00000000" w:rsidR="00000000" w:rsidRPr="00000000">
        <w:rPr>
          <w:rtl w:val="0"/>
        </w:rPr>
        <w:t xml:space="preserve">d. Identify the selectable marker gene/s and reporter gene/s present in this plasmid (3)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Describe the strategies used in creating transgenic mice. Explain why it is necessary to create transgenic mice for cancer research. (8+2)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What are environmental biosensors? Using a diagram, explain the steps involved in designing an environmental biosensor.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