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-723899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58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-723899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M.Com – II SEMESTER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MCO8620 - Competency Development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Time- 1 hrs</w:t>
        <w:tab/>
        <w:t xml:space="preserve">                                                 </w:t>
        <w:tab/>
        <w:t xml:space="preserve">  Max Marks- 25 marks</w:t>
      </w:r>
    </w:p>
    <w:p w:rsidR="00000000" w:rsidDel="00000000" w:rsidP="00000000" w:rsidRDefault="00000000" w:rsidRPr="00000000" w14:paraId="00000009">
      <w:pPr>
        <w:pStyle w:val="Title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Instruction: Calculator not allowed in exam.</w:t>
      </w:r>
    </w:p>
    <w:p w:rsidR="00000000" w:rsidDel="00000000" w:rsidP="00000000" w:rsidRDefault="00000000" w:rsidRPr="00000000" w14:paraId="0000000B">
      <w:pPr>
        <w:pStyle w:val="Title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paper contains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printed pages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Each question carries one mark.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 a certain store, the profit is 320% of the cost. If the cost increases by 25% but the selling price remains constant, approximately what percentage of the selling price is the profit?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2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30%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2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70%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2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100%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2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250%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4, 6, 9, 13, 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ratio of number of men and women in a factory of 720 workers is 7 : 5. How many more women should be joined to make the ratio 1 : 1?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80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100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120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150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Arial" w:cs="Arial" w:eastAsia="Arial" w:hAnsi="Arial"/>
          <w:color w:val="4444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RAP, MAP, HOT FUN, 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HNE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PGI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STN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CAT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Baloo sells his TV at a rate of Rs. 1540 and bears a loss of 30%. At what rate should he sell his TV so that he gains a profit of 30%?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Rs. 2740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Rs. 2380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Rs. 2680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Rs. 2860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 and Q can complete a piece of work in 30 days and 15 days respectively. They contracted to complete the work for Rs. 60,000. Then find the share of Q in the contracted money will be?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15,000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20,000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30,000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50,000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group of five person A, B, C, D and E one plays Tennis, one plays Chess and one Hockey. A and D are unmarried women and· play no game. There is a couple among them where E is husband of C. No women plays either Chess or Hockey. B is the brother of C and he neither plays Tennis nor Chess. Who plays Hockey here?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Pointing to a photograph of a boy Suresh said, "He is the son of the only son of my mother." How is Suresh related to that boy?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Brother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Uncle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Cousin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Father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If A + B means A is the brother of B; A - B means A is the sister of B and A x B means A is the father of B. Which of the following means that C is the son of 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 - N x C + F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 - C + N x M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 + M - F x C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 x N - C +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Which of the following learner characteristics is highly related to effectiveness of teaching?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Prior experience of the learner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Educational status of the parents of the learner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Peer groups of the learner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Family size from which the learner comes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The problem of ‘research ethics’ is concerned with which aspect of research activities?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Following the prescribed format of a thesis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Data analysis through qualitative or quantitative techniques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Defining the population of research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Evidence based research reporting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Statement:  Should education be given by the government free of charge?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Arg. I: Yes, it will help in universalization of education in the country.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Arg. II: No, there will be budgetary deficit creating some new problems.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is strong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argument II is strong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the arguments are strong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neither I nor II is strong</w:t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and B are married couple. X and Y are brothers. X is the brother of A. How is Y related to B?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Brother-in-law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Brother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Cousin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Son-in-law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is the brother of B, C is the father of D, E is the mother of B. A and D are brothers. How is E related to C?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Daughter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Wife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each of the following options four words are given, out of which three are same in a certain way. While the rest one is different. Find out the different one.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Professor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You are playing football in a park. When you kick the ball, it strikes and breaks the window pane of a nearby house. You would: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Demand your ball back from the house owner.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 that it was no fault of yours.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Stealthily get your ball back.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Apologize to the house owner and contribute to replace the glass.</w:t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is not a money market instrument.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90909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9"/>
          <w:sz w:val="22"/>
          <w:szCs w:val="22"/>
          <w:highlight w:val="white"/>
          <w:u w:val="none"/>
          <w:vertAlign w:val="baseline"/>
          <w:rtl w:val="0"/>
        </w:rPr>
        <w:t xml:space="preserve">T- Bill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90909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9"/>
          <w:sz w:val="22"/>
          <w:szCs w:val="22"/>
          <w:highlight w:val="white"/>
          <w:u w:val="none"/>
          <w:vertAlign w:val="baseline"/>
          <w:rtl w:val="0"/>
        </w:rPr>
        <w:t xml:space="preserve">Certificate of deposit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90909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9"/>
          <w:sz w:val="22"/>
          <w:szCs w:val="22"/>
          <w:highlight w:val="white"/>
          <w:u w:val="none"/>
          <w:vertAlign w:val="baseline"/>
          <w:rtl w:val="0"/>
        </w:rPr>
        <w:t xml:space="preserve">Equity shares of Infosys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9"/>
          <w:sz w:val="22"/>
          <w:szCs w:val="22"/>
          <w:highlight w:val="white"/>
          <w:u w:val="none"/>
          <w:vertAlign w:val="baseline"/>
          <w:rtl w:val="0"/>
        </w:rPr>
        <w:t xml:space="preserve">Call money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ratios which reflect managerial efficiency in handling the assets is.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Turnover ratios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Profitability ratios.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Short term solvency ratio.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Long term solvency ratio.</w:t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ind w:left="360" w:firstLine="0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ind w:left="360" w:firstLine="0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authoritarian leadership style goes with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Theory X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Theory Y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Theory Z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None of these</w:t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company plans to create the largest possible total sales volume. It should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Concentrated marketing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Differentiated marketing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Homogeneous marketing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Undifferentiated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90909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is an exempted income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Interest on Government Securities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Salary from NGO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Bonus Shares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Share of Income from HUF</w:t>
      </w:r>
    </w:p>
    <w:p w:rsidR="00000000" w:rsidDel="00000000" w:rsidP="00000000" w:rsidRDefault="00000000" w:rsidRPr="00000000" w14:paraId="000000A3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principles of management serve as a general guideline for 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Decision making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Managerial actions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a and b are correct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a and b are incorrect</w:t>
      </w:r>
    </w:p>
    <w:p w:rsidR="00000000" w:rsidDel="00000000" w:rsidP="00000000" w:rsidRDefault="00000000" w:rsidRPr="00000000" w14:paraId="000000AA">
      <w:pPr>
        <w:shd w:fill="ffffff" w:val="clear"/>
        <w:spacing w:after="0" w:line="240" w:lineRule="auto"/>
        <w:ind w:left="360" w:firstLine="0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is the largest unit of storage among the following?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Terabyte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Megabyte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Kilobyte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Gigabyte</w:t>
      </w:r>
    </w:p>
    <w:p w:rsidR="00000000" w:rsidDel="00000000" w:rsidP="00000000" w:rsidRDefault="00000000" w:rsidRPr="00000000" w14:paraId="000000B1">
      <w:pPr>
        <w:shd w:fill="ffffff" w:val="clear"/>
        <w:spacing w:after="0" w:line="240" w:lineRule="auto"/>
        <w:ind w:left="360" w:firstLine="0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does RAM stand for?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Random access memory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 access memory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Random auxiliary memory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Random Anti Memory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degree of financial leverage reflects the responsiveness of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Operating income to changes in total revenue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EPS to change in total revenue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EPS to changes in EBIT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BD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************************</w:t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92480" cy="57912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