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07A0" w14:textId="218DC2AD" w:rsidR="00130B59" w:rsidRDefault="00887F71">
      <w:pPr>
        <w:spacing w:after="0" w:line="259" w:lineRule="auto"/>
        <w:jc w:val="center"/>
        <w:rPr>
          <w:rFonts w:ascii="Arial" w:eastAsia="Arial" w:hAnsi="Arial" w:cs="Arial"/>
          <w:b/>
          <w:sz w:val="24"/>
          <w:szCs w:val="24"/>
        </w:rPr>
      </w:pPr>
      <w:r>
        <w:rPr>
          <w:noProof/>
        </w:rPr>
        <w:drawing>
          <wp:anchor distT="114300" distB="114300" distL="114300" distR="114300" simplePos="0" relativeHeight="251660288" behindDoc="1" locked="0" layoutInCell="1" hidden="0" allowOverlap="1" wp14:anchorId="15AAEFBA" wp14:editId="121EA325">
            <wp:simplePos x="0" y="0"/>
            <wp:positionH relativeFrom="column">
              <wp:posOffset>-219075</wp:posOffset>
            </wp:positionH>
            <wp:positionV relativeFrom="paragraph">
              <wp:posOffset>-506730</wp:posOffset>
            </wp:positionV>
            <wp:extent cx="1014413" cy="95293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47A2BE12" wp14:editId="51D573FB">
                <wp:simplePos x="0" y="0"/>
                <wp:positionH relativeFrom="column">
                  <wp:posOffset>4876800</wp:posOffset>
                </wp:positionH>
                <wp:positionV relativeFrom="paragraph">
                  <wp:posOffset>-394335</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C4E17C" w14:textId="77777777" w:rsidR="0051153B" w:rsidRDefault="0051153B">
                            <w:pPr>
                              <w:spacing w:before="120" w:after="120" w:line="240" w:lineRule="auto"/>
                              <w:textDirection w:val="btLr"/>
                            </w:pPr>
                            <w:proofErr w:type="gramStart"/>
                            <w:r>
                              <w:rPr>
                                <w:color w:val="000000"/>
                              </w:rPr>
                              <w:t>Registration  Number</w:t>
                            </w:r>
                            <w:proofErr w:type="gramEnd"/>
                            <w:r>
                              <w:rPr>
                                <w:color w:val="000000"/>
                              </w:rPr>
                              <w:t>:</w:t>
                            </w:r>
                          </w:p>
                          <w:p w14:paraId="490B0DB1" w14:textId="77777777" w:rsidR="0051153B" w:rsidRDefault="0051153B">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47A2BE12" id="Rectangle 1" o:spid="_x0000_s1026" style="position:absolute;left:0;text-align:left;margin-left:384pt;margin-top:-31.05pt;width:144.7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">
                <v:stroke startarrowwidth="narrow" startarrowlength="short" endarrowwidth="narrow" endarrowlength="short"/>
                <v:textbox inset="2.53958mm,1.2694mm,2.53958mm,1.2694mm">
                  <w:txbxContent>
                    <w:p w14:paraId="11C4E17C" w14:textId="77777777" w:rsidR="0051153B" w:rsidRDefault="0051153B">
                      <w:pPr>
                        <w:spacing w:before="120" w:after="120" w:line="240" w:lineRule="auto"/>
                        <w:textDirection w:val="btLr"/>
                      </w:pPr>
                      <w:proofErr w:type="gramStart"/>
                      <w:r>
                        <w:rPr>
                          <w:color w:val="000000"/>
                        </w:rPr>
                        <w:t>Registration  Number</w:t>
                      </w:r>
                      <w:proofErr w:type="gramEnd"/>
                      <w:r>
                        <w:rPr>
                          <w:color w:val="000000"/>
                        </w:rPr>
                        <w:t>:</w:t>
                      </w:r>
                    </w:p>
                    <w:p w14:paraId="490B0DB1" w14:textId="77777777" w:rsidR="0051153B" w:rsidRDefault="0051153B">
                      <w:pPr>
                        <w:spacing w:before="120" w:after="120" w:line="240" w:lineRule="auto"/>
                        <w:textDirection w:val="btLr"/>
                      </w:pPr>
                      <w:r>
                        <w:rPr>
                          <w:color w:val="000000"/>
                        </w:rPr>
                        <w:t>Date &amp; session:</w:t>
                      </w:r>
                    </w:p>
                  </w:txbxContent>
                </v:textbox>
              </v:rect>
            </w:pict>
          </mc:Fallback>
        </mc:AlternateContent>
      </w:r>
    </w:p>
    <w:p w14:paraId="15B4836D" w14:textId="06066A19" w:rsidR="00490669" w:rsidRPr="008C7F3C" w:rsidRDefault="00B32D87">
      <w:pPr>
        <w:spacing w:after="0" w:line="259" w:lineRule="auto"/>
        <w:jc w:val="center"/>
        <w:rPr>
          <w:rFonts w:ascii="Arial" w:eastAsia="Arial" w:hAnsi="Arial" w:cs="Arial"/>
          <w:b/>
          <w:sz w:val="24"/>
          <w:szCs w:val="24"/>
        </w:rPr>
      </w:pPr>
      <w:r w:rsidRPr="008C7F3C">
        <w:rPr>
          <w:rFonts w:ascii="Arial" w:eastAsia="Arial" w:hAnsi="Arial" w:cs="Arial"/>
          <w:b/>
          <w:sz w:val="24"/>
          <w:szCs w:val="24"/>
        </w:rPr>
        <w:t>ST</w:t>
      </w:r>
      <w:r w:rsidR="00E17608">
        <w:rPr>
          <w:rFonts w:ascii="Arial" w:eastAsia="Arial" w:hAnsi="Arial" w:cs="Arial"/>
          <w:b/>
          <w:sz w:val="24"/>
          <w:szCs w:val="24"/>
        </w:rPr>
        <w:t xml:space="preserve"> </w:t>
      </w:r>
      <w:r w:rsidRPr="008C7F3C">
        <w:rPr>
          <w:rFonts w:ascii="Arial" w:eastAsia="Arial" w:hAnsi="Arial" w:cs="Arial"/>
          <w:b/>
          <w:sz w:val="24"/>
          <w:szCs w:val="24"/>
        </w:rPr>
        <w:t>JOSEPH’S UNIVERSITY, BENGALURU -27</w:t>
      </w:r>
    </w:p>
    <w:p w14:paraId="4922B14F" w14:textId="3DB34C60" w:rsidR="00490669" w:rsidRPr="008C7F3C" w:rsidRDefault="00130B59">
      <w:pPr>
        <w:spacing w:after="0" w:line="259" w:lineRule="auto"/>
        <w:jc w:val="center"/>
        <w:rPr>
          <w:rFonts w:ascii="Arial" w:eastAsia="Arial" w:hAnsi="Arial" w:cs="Arial"/>
          <w:b/>
          <w:sz w:val="24"/>
          <w:szCs w:val="24"/>
        </w:rPr>
      </w:pPr>
      <w:r w:rsidRPr="008C7F3C">
        <w:rPr>
          <w:rFonts w:ascii="Arial" w:eastAsia="Arial" w:hAnsi="Arial" w:cs="Arial"/>
          <w:b/>
          <w:sz w:val="24"/>
          <w:szCs w:val="24"/>
        </w:rPr>
        <w:t xml:space="preserve">MA </w:t>
      </w:r>
      <w:r w:rsidR="009334DF">
        <w:rPr>
          <w:rFonts w:ascii="Arial" w:eastAsia="Arial" w:hAnsi="Arial" w:cs="Arial"/>
          <w:b/>
          <w:sz w:val="24"/>
          <w:szCs w:val="24"/>
        </w:rPr>
        <w:t>JOURNALISM AND MASS COMMUNICATION</w:t>
      </w:r>
      <w:r w:rsidRPr="008C7F3C">
        <w:rPr>
          <w:rFonts w:ascii="Arial" w:eastAsia="Arial" w:hAnsi="Arial" w:cs="Arial"/>
          <w:b/>
          <w:sz w:val="24"/>
          <w:szCs w:val="24"/>
        </w:rPr>
        <w:t xml:space="preserve"> </w:t>
      </w:r>
      <w:r w:rsidR="00B32D87" w:rsidRPr="008C7F3C">
        <w:rPr>
          <w:rFonts w:ascii="Arial" w:eastAsia="Arial" w:hAnsi="Arial" w:cs="Arial"/>
          <w:b/>
          <w:sz w:val="24"/>
          <w:szCs w:val="24"/>
        </w:rPr>
        <w:t>– I SEMESTER</w:t>
      </w:r>
    </w:p>
    <w:p w14:paraId="52F8ECD4" w14:textId="252B4C4B" w:rsidR="00490669" w:rsidRPr="008C7F3C" w:rsidRDefault="00B32D87">
      <w:pPr>
        <w:spacing w:after="0" w:line="259" w:lineRule="auto"/>
        <w:jc w:val="center"/>
        <w:rPr>
          <w:rFonts w:ascii="Arial" w:eastAsia="Arial" w:hAnsi="Arial" w:cs="Arial"/>
          <w:b/>
          <w:sz w:val="24"/>
          <w:szCs w:val="24"/>
        </w:rPr>
      </w:pPr>
      <w:r w:rsidRPr="008C7F3C">
        <w:rPr>
          <w:rFonts w:ascii="Arial" w:eastAsia="Arial" w:hAnsi="Arial" w:cs="Arial"/>
          <w:b/>
          <w:sz w:val="24"/>
          <w:szCs w:val="24"/>
        </w:rPr>
        <w:t>SEMESTER EXAMINATION: OCTOBER 202</w:t>
      </w:r>
      <w:r w:rsidR="009334DF">
        <w:rPr>
          <w:rFonts w:ascii="Arial" w:eastAsia="Arial" w:hAnsi="Arial" w:cs="Arial"/>
          <w:b/>
          <w:sz w:val="24"/>
          <w:szCs w:val="24"/>
        </w:rPr>
        <w:t>3</w:t>
      </w:r>
    </w:p>
    <w:p w14:paraId="78C4461D" w14:textId="087F4603" w:rsidR="002A6F41" w:rsidRPr="00795CDD" w:rsidRDefault="002A6F41" w:rsidP="002A6F41">
      <w:pPr>
        <w:spacing w:after="0" w:line="259" w:lineRule="auto"/>
        <w:jc w:val="center"/>
        <w:rPr>
          <w:rFonts w:ascii="Arial" w:eastAsia="Arial" w:hAnsi="Arial" w:cs="Arial"/>
          <w:b/>
          <w:sz w:val="18"/>
          <w:szCs w:val="18"/>
        </w:rPr>
      </w:pPr>
      <w:r w:rsidRPr="00795CDD">
        <w:rPr>
          <w:rFonts w:ascii="Arial" w:eastAsia="Arial" w:hAnsi="Arial" w:cs="Arial"/>
          <w:b/>
          <w:sz w:val="18"/>
          <w:szCs w:val="18"/>
        </w:rPr>
        <w:t xml:space="preserve">(Examination conducted in </w:t>
      </w:r>
      <w:r>
        <w:rPr>
          <w:rFonts w:ascii="Arial" w:eastAsia="Arial" w:hAnsi="Arial" w:cs="Arial"/>
          <w:b/>
          <w:sz w:val="18"/>
          <w:szCs w:val="18"/>
        </w:rPr>
        <w:t>November /</w:t>
      </w:r>
      <w:r w:rsidRPr="00795CDD">
        <w:rPr>
          <w:rFonts w:ascii="Arial" w:eastAsia="Arial" w:hAnsi="Arial" w:cs="Arial"/>
          <w:b/>
          <w:sz w:val="18"/>
          <w:szCs w:val="18"/>
        </w:rPr>
        <w:t>December 202</w:t>
      </w:r>
      <w:r>
        <w:rPr>
          <w:rFonts w:ascii="Arial" w:eastAsia="Arial" w:hAnsi="Arial" w:cs="Arial"/>
          <w:b/>
          <w:sz w:val="18"/>
          <w:szCs w:val="18"/>
        </w:rPr>
        <w:t>3</w:t>
      </w:r>
      <w:r w:rsidRPr="00795CDD">
        <w:rPr>
          <w:rFonts w:ascii="Arial" w:eastAsia="Arial" w:hAnsi="Arial" w:cs="Arial"/>
          <w:b/>
          <w:sz w:val="18"/>
          <w:szCs w:val="18"/>
        </w:rPr>
        <w:t>)</w:t>
      </w:r>
    </w:p>
    <w:p w14:paraId="0C622215" w14:textId="728DD6DE" w:rsidR="00490669" w:rsidRDefault="00FA25EC" w:rsidP="004213E4">
      <w:pPr>
        <w:spacing w:after="0" w:line="240" w:lineRule="auto"/>
        <w:jc w:val="center"/>
        <w:rPr>
          <w:rFonts w:ascii="Arial" w:eastAsia="Arial" w:hAnsi="Arial" w:cs="Arial"/>
          <w:b/>
          <w:sz w:val="24"/>
          <w:szCs w:val="24"/>
          <w:u w:val="single"/>
        </w:rPr>
      </w:pPr>
      <w:r w:rsidRPr="00FA25EC">
        <w:rPr>
          <w:rFonts w:ascii="Arial" w:eastAsia="Arial" w:hAnsi="Arial" w:cs="Arial"/>
          <w:b/>
          <w:sz w:val="24"/>
          <w:szCs w:val="24"/>
          <w:u w:val="single"/>
        </w:rPr>
        <w:t>MC 7422</w:t>
      </w:r>
      <w:r>
        <w:rPr>
          <w:rFonts w:ascii="Arial" w:eastAsia="Arial" w:hAnsi="Arial" w:cs="Arial"/>
          <w:b/>
          <w:sz w:val="24"/>
          <w:szCs w:val="24"/>
          <w:u w:val="single"/>
        </w:rPr>
        <w:t xml:space="preserve">: </w:t>
      </w:r>
      <w:r w:rsidRPr="00FA25EC">
        <w:rPr>
          <w:rFonts w:ascii="Arial" w:eastAsia="Arial" w:hAnsi="Arial" w:cs="Arial"/>
          <w:b/>
          <w:sz w:val="24"/>
          <w:szCs w:val="24"/>
          <w:u w:val="single"/>
        </w:rPr>
        <w:t>Public Relations</w:t>
      </w:r>
    </w:p>
    <w:p w14:paraId="4678EBB3" w14:textId="15AD86C8" w:rsidR="00FA25EC" w:rsidRPr="004213E4" w:rsidRDefault="00FA25EC" w:rsidP="004213E4">
      <w:pPr>
        <w:spacing w:after="0" w:line="240" w:lineRule="auto"/>
        <w:jc w:val="center"/>
        <w:rPr>
          <w:rFonts w:ascii="Arial" w:eastAsia="Arial" w:hAnsi="Arial" w:cs="Arial"/>
          <w:b/>
          <w:sz w:val="14"/>
          <w:szCs w:val="14"/>
        </w:rPr>
      </w:pPr>
    </w:p>
    <w:p w14:paraId="3F4BC520" w14:textId="77777777" w:rsidR="002A6F41" w:rsidRDefault="002A6F41" w:rsidP="004213E4">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3D186825" w14:textId="77777777" w:rsidR="002A6F41" w:rsidRDefault="002A6F41">
      <w:pPr>
        <w:spacing w:after="0" w:line="259" w:lineRule="auto"/>
        <w:jc w:val="center"/>
        <w:rPr>
          <w:rFonts w:ascii="Arial" w:eastAsia="Arial" w:hAnsi="Arial" w:cs="Arial"/>
          <w:b/>
          <w:sz w:val="24"/>
          <w:szCs w:val="24"/>
        </w:rPr>
      </w:pPr>
    </w:p>
    <w:p w14:paraId="2BC23714" w14:textId="2D4A34A0" w:rsidR="00490669" w:rsidRDefault="00B32D87">
      <w:pPr>
        <w:spacing w:after="0" w:line="259" w:lineRule="auto"/>
        <w:rPr>
          <w:rFonts w:ascii="Arial" w:eastAsia="Arial" w:hAnsi="Arial" w:cs="Arial"/>
          <w:b/>
        </w:rPr>
      </w:pPr>
      <w:r>
        <w:rPr>
          <w:rFonts w:ascii="Arial" w:eastAsia="Arial" w:hAnsi="Arial" w:cs="Arial"/>
          <w:b/>
        </w:rPr>
        <w:t xml:space="preserve">Time: </w:t>
      </w:r>
      <w:r w:rsidR="008C7F3C">
        <w:rPr>
          <w:rFonts w:ascii="Arial" w:eastAsia="Arial" w:hAnsi="Arial" w:cs="Arial"/>
          <w:b/>
        </w:rPr>
        <w:t xml:space="preserve">2 </w:t>
      </w:r>
      <w:r>
        <w:rPr>
          <w:rFonts w:ascii="Arial" w:eastAsia="Arial" w:hAnsi="Arial" w:cs="Arial"/>
          <w:b/>
        </w:rPr>
        <w:t>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w:t>
      </w:r>
      <w:r w:rsidR="008C7F3C">
        <w:rPr>
          <w:rFonts w:ascii="Arial" w:eastAsia="Arial" w:hAnsi="Arial" w:cs="Arial"/>
          <w:b/>
        </w:rPr>
        <w:t>50</w:t>
      </w:r>
    </w:p>
    <w:p w14:paraId="54C7BDA0" w14:textId="22FA3982" w:rsidR="00490669" w:rsidRDefault="00B32D87">
      <w:pPr>
        <w:spacing w:after="0" w:line="259" w:lineRule="auto"/>
        <w:jc w:val="center"/>
        <w:rPr>
          <w:rFonts w:ascii="Arial" w:eastAsia="Arial" w:hAnsi="Arial" w:cs="Arial"/>
          <w:b/>
        </w:rPr>
      </w:pPr>
      <w:r>
        <w:rPr>
          <w:rFonts w:ascii="Arial" w:eastAsia="Arial" w:hAnsi="Arial" w:cs="Arial"/>
          <w:b/>
        </w:rPr>
        <w:t xml:space="preserve">This paper contains </w:t>
      </w:r>
      <w:r w:rsidR="00F769F7">
        <w:rPr>
          <w:rFonts w:ascii="Arial" w:eastAsia="Arial" w:hAnsi="Arial" w:cs="Arial"/>
          <w:b/>
        </w:rPr>
        <w:t>TWO</w:t>
      </w:r>
      <w:r>
        <w:rPr>
          <w:rFonts w:ascii="Arial" w:eastAsia="Arial" w:hAnsi="Arial" w:cs="Arial"/>
          <w:b/>
        </w:rPr>
        <w:t xml:space="preserve"> printed page</w:t>
      </w:r>
      <w:r w:rsidR="00F769F7">
        <w:rPr>
          <w:rFonts w:ascii="Arial" w:eastAsia="Arial" w:hAnsi="Arial" w:cs="Arial"/>
          <w:b/>
        </w:rPr>
        <w:t>s</w:t>
      </w:r>
      <w:r>
        <w:rPr>
          <w:rFonts w:ascii="Arial" w:eastAsia="Arial" w:hAnsi="Arial" w:cs="Arial"/>
          <w:b/>
        </w:rPr>
        <w:t xml:space="preserve"> and </w:t>
      </w:r>
      <w:r w:rsidR="00FF0D2F">
        <w:rPr>
          <w:rFonts w:ascii="Arial" w:eastAsia="Arial" w:hAnsi="Arial" w:cs="Arial"/>
          <w:b/>
        </w:rPr>
        <w:t>T</w:t>
      </w:r>
      <w:r w:rsidR="00B22360">
        <w:rPr>
          <w:rFonts w:ascii="Arial" w:eastAsia="Arial" w:hAnsi="Arial" w:cs="Arial"/>
          <w:b/>
        </w:rPr>
        <w:t>WO</w:t>
      </w:r>
      <w:r>
        <w:rPr>
          <w:rFonts w:ascii="Arial" w:eastAsia="Arial" w:hAnsi="Arial" w:cs="Arial"/>
          <w:b/>
        </w:rPr>
        <w:t xml:space="preserve"> parts</w:t>
      </w:r>
    </w:p>
    <w:p w14:paraId="0273B5C5" w14:textId="45B32C7A" w:rsidR="00130B59" w:rsidRDefault="00130B59">
      <w:pPr>
        <w:spacing w:after="0" w:line="259" w:lineRule="auto"/>
        <w:jc w:val="center"/>
        <w:rPr>
          <w:rFonts w:ascii="Arial" w:eastAsia="Arial" w:hAnsi="Arial" w:cs="Arial"/>
          <w:b/>
          <w:sz w:val="16"/>
          <w:szCs w:val="16"/>
        </w:rPr>
      </w:pPr>
    </w:p>
    <w:p w14:paraId="05BE2163" w14:textId="37AE90E4" w:rsidR="001C256C" w:rsidRPr="00AA016C" w:rsidRDefault="001C256C">
      <w:pPr>
        <w:spacing w:after="0" w:line="259" w:lineRule="auto"/>
        <w:jc w:val="center"/>
        <w:rPr>
          <w:rFonts w:ascii="Arial" w:eastAsia="Arial" w:hAnsi="Arial" w:cs="Arial"/>
          <w:b/>
        </w:rPr>
      </w:pPr>
      <w:r w:rsidRPr="00AA016C">
        <w:rPr>
          <w:rFonts w:ascii="Arial" w:eastAsia="Arial" w:hAnsi="Arial" w:cs="Arial"/>
          <w:b/>
        </w:rPr>
        <w:t>PART A</w:t>
      </w:r>
    </w:p>
    <w:p w14:paraId="23E7B791" w14:textId="77777777" w:rsidR="00130B59" w:rsidRPr="00593C24" w:rsidRDefault="00130B59">
      <w:pPr>
        <w:spacing w:after="0" w:line="259" w:lineRule="auto"/>
        <w:jc w:val="center"/>
        <w:rPr>
          <w:rFonts w:ascii="Arial" w:eastAsia="Arial" w:hAnsi="Arial" w:cs="Arial"/>
          <w:b/>
          <w:sz w:val="6"/>
          <w:szCs w:val="6"/>
        </w:rPr>
      </w:pPr>
    </w:p>
    <w:p w14:paraId="0BCEC2A4" w14:textId="7C88E585" w:rsidR="00130B59" w:rsidRPr="001C256C" w:rsidRDefault="001C256C" w:rsidP="001C256C">
      <w:pPr>
        <w:spacing w:line="360" w:lineRule="auto"/>
        <w:rPr>
          <w:rFonts w:ascii="Arial" w:hAnsi="Arial" w:cs="Arial"/>
          <w:b/>
        </w:rPr>
      </w:pPr>
      <w:r>
        <w:rPr>
          <w:rFonts w:ascii="Arial" w:hAnsi="Arial" w:cs="Arial"/>
          <w:b/>
        </w:rPr>
        <w:t xml:space="preserve">     </w:t>
      </w:r>
      <w:r w:rsidR="006B4B62" w:rsidRPr="001C256C">
        <w:rPr>
          <w:rFonts w:ascii="Arial" w:hAnsi="Arial" w:cs="Arial"/>
          <w:b/>
        </w:rPr>
        <w:t xml:space="preserve">Answer </w:t>
      </w:r>
      <w:r w:rsidR="00E2032C" w:rsidRPr="001C256C">
        <w:rPr>
          <w:rFonts w:ascii="Arial" w:hAnsi="Arial" w:cs="Arial"/>
          <w:b/>
        </w:rPr>
        <w:t xml:space="preserve">any </w:t>
      </w:r>
      <w:r w:rsidR="00DC30A1" w:rsidRPr="001C256C">
        <w:rPr>
          <w:rFonts w:ascii="Arial" w:hAnsi="Arial" w:cs="Arial"/>
          <w:b/>
        </w:rPr>
        <w:t xml:space="preserve">FIVE </w:t>
      </w:r>
      <w:r w:rsidR="008B229D" w:rsidRPr="001C256C">
        <w:rPr>
          <w:rFonts w:ascii="Arial" w:hAnsi="Arial" w:cs="Arial"/>
          <w:b/>
        </w:rPr>
        <w:t xml:space="preserve">questions </w:t>
      </w:r>
      <w:r w:rsidR="00E2032C" w:rsidRPr="001C256C">
        <w:rPr>
          <w:rFonts w:ascii="Arial" w:hAnsi="Arial" w:cs="Arial"/>
          <w:b/>
        </w:rPr>
        <w:t xml:space="preserve">in </w:t>
      </w:r>
      <w:r w:rsidR="00DC30A1" w:rsidRPr="001C256C">
        <w:rPr>
          <w:rFonts w:ascii="Arial" w:hAnsi="Arial" w:cs="Arial"/>
          <w:b/>
        </w:rPr>
        <w:t xml:space="preserve">150 </w:t>
      </w:r>
      <w:r w:rsidR="006A57C0" w:rsidRPr="001C256C">
        <w:rPr>
          <w:rFonts w:ascii="Arial" w:hAnsi="Arial" w:cs="Arial"/>
          <w:b/>
        </w:rPr>
        <w:t xml:space="preserve">- 200 </w:t>
      </w:r>
      <w:r w:rsidR="00130B59" w:rsidRPr="001C256C">
        <w:rPr>
          <w:rFonts w:ascii="Arial" w:hAnsi="Arial" w:cs="Arial"/>
          <w:b/>
        </w:rPr>
        <w:t>words each</w:t>
      </w:r>
      <w:r w:rsidR="008F46B9" w:rsidRPr="001C256C">
        <w:rPr>
          <w:rFonts w:ascii="Arial" w:hAnsi="Arial" w:cs="Arial"/>
          <w:b/>
        </w:rPr>
        <w:t>.</w:t>
      </w:r>
      <w:r w:rsidR="00130B59" w:rsidRPr="001C256C">
        <w:rPr>
          <w:rFonts w:ascii="Arial" w:hAnsi="Arial" w:cs="Arial"/>
          <w:b/>
        </w:rPr>
        <w:t xml:space="preserve">  </w:t>
      </w:r>
      <w:r w:rsidR="00B32CE7" w:rsidRPr="001C256C">
        <w:rPr>
          <w:rFonts w:ascii="Arial" w:hAnsi="Arial" w:cs="Arial"/>
          <w:b/>
        </w:rPr>
        <w:t xml:space="preserve">  </w:t>
      </w:r>
      <w:r w:rsidR="006B4B62" w:rsidRPr="001C256C">
        <w:rPr>
          <w:rFonts w:ascii="Arial" w:hAnsi="Arial" w:cs="Arial"/>
          <w:b/>
        </w:rPr>
        <w:t xml:space="preserve"> </w:t>
      </w:r>
      <w:r w:rsidR="008B229D" w:rsidRPr="001C256C">
        <w:rPr>
          <w:rFonts w:ascii="Arial" w:hAnsi="Arial" w:cs="Arial"/>
          <w:b/>
        </w:rPr>
        <w:t xml:space="preserve">   </w:t>
      </w:r>
      <w:r w:rsidR="00EE4D36" w:rsidRPr="001C256C">
        <w:rPr>
          <w:rFonts w:ascii="Arial" w:hAnsi="Arial" w:cs="Arial"/>
          <w:b/>
        </w:rPr>
        <w:t xml:space="preserve">        </w:t>
      </w:r>
      <w:r w:rsidR="00971664" w:rsidRPr="001C256C">
        <w:rPr>
          <w:rFonts w:ascii="Arial" w:hAnsi="Arial" w:cs="Arial"/>
          <w:b/>
        </w:rPr>
        <w:t xml:space="preserve">     </w:t>
      </w:r>
      <w:r w:rsidR="006A57C0" w:rsidRPr="001C256C">
        <w:rPr>
          <w:rFonts w:ascii="Arial" w:hAnsi="Arial" w:cs="Arial"/>
          <w:b/>
        </w:rPr>
        <w:t xml:space="preserve"> </w:t>
      </w:r>
      <w:r w:rsidR="00971664" w:rsidRPr="001C256C">
        <w:rPr>
          <w:rFonts w:ascii="Arial" w:hAnsi="Arial" w:cs="Arial"/>
          <w:b/>
        </w:rPr>
        <w:t xml:space="preserve">   </w:t>
      </w:r>
      <w:r w:rsidR="008F46B9" w:rsidRPr="001C256C">
        <w:rPr>
          <w:rFonts w:ascii="Arial" w:hAnsi="Arial" w:cs="Arial"/>
          <w:b/>
        </w:rPr>
        <w:t xml:space="preserve"> </w:t>
      </w:r>
      <w:r w:rsidR="00971664" w:rsidRPr="001C256C">
        <w:rPr>
          <w:rFonts w:ascii="Arial" w:hAnsi="Arial" w:cs="Arial"/>
          <w:b/>
        </w:rPr>
        <w:t xml:space="preserve"> </w:t>
      </w:r>
      <w:r w:rsidR="00593C24" w:rsidRPr="001C256C">
        <w:rPr>
          <w:rFonts w:ascii="Arial" w:hAnsi="Arial" w:cs="Arial"/>
          <w:b/>
        </w:rPr>
        <w:t xml:space="preserve">          </w:t>
      </w:r>
      <w:r>
        <w:rPr>
          <w:rFonts w:ascii="Arial" w:hAnsi="Arial" w:cs="Arial"/>
          <w:b/>
        </w:rPr>
        <w:t xml:space="preserve">      </w:t>
      </w:r>
      <w:r w:rsidR="00E2032C" w:rsidRPr="001C256C">
        <w:rPr>
          <w:rFonts w:ascii="Arial" w:hAnsi="Arial" w:cs="Arial"/>
          <w:b/>
        </w:rPr>
        <w:t>(</w:t>
      </w:r>
      <w:r w:rsidR="00114EF6" w:rsidRPr="001C256C">
        <w:rPr>
          <w:rFonts w:ascii="Arial" w:hAnsi="Arial" w:cs="Arial"/>
          <w:b/>
        </w:rPr>
        <w:t>5</w:t>
      </w:r>
      <w:r w:rsidR="00EE4D36" w:rsidRPr="001C256C">
        <w:rPr>
          <w:rFonts w:ascii="Arial" w:hAnsi="Arial" w:cs="Arial"/>
          <w:b/>
        </w:rPr>
        <w:t>X</w:t>
      </w:r>
      <w:r w:rsidR="004213E4" w:rsidRPr="001C256C">
        <w:rPr>
          <w:rFonts w:ascii="Arial" w:hAnsi="Arial" w:cs="Arial"/>
          <w:b/>
        </w:rPr>
        <w:t>6</w:t>
      </w:r>
      <w:r w:rsidR="00E2032C" w:rsidRPr="001C256C">
        <w:rPr>
          <w:rFonts w:ascii="Arial" w:hAnsi="Arial" w:cs="Arial"/>
          <w:b/>
        </w:rPr>
        <w:t>=</w:t>
      </w:r>
      <w:r w:rsidR="00857593" w:rsidRPr="001C256C">
        <w:rPr>
          <w:rFonts w:ascii="Arial" w:hAnsi="Arial" w:cs="Arial"/>
          <w:b/>
        </w:rPr>
        <w:t>30</w:t>
      </w:r>
      <w:r w:rsidR="00E2032C" w:rsidRPr="001C256C">
        <w:rPr>
          <w:rFonts w:ascii="Arial" w:hAnsi="Arial" w:cs="Arial"/>
          <w:b/>
        </w:rPr>
        <w:t>)</w:t>
      </w:r>
      <w:r w:rsidR="00130B59" w:rsidRPr="001C256C">
        <w:rPr>
          <w:rFonts w:ascii="Arial" w:hAnsi="Arial" w:cs="Arial"/>
          <w:b/>
        </w:rPr>
        <w:t xml:space="preserve"> </w:t>
      </w:r>
    </w:p>
    <w:p w14:paraId="74980516" w14:textId="77777777" w:rsidR="0060235B" w:rsidRPr="00742CF9" w:rsidRDefault="00114EF6" w:rsidP="00742CF9">
      <w:pPr>
        <w:pStyle w:val="ListParagraph"/>
        <w:numPr>
          <w:ilvl w:val="1"/>
          <w:numId w:val="2"/>
        </w:numPr>
        <w:spacing w:line="360" w:lineRule="auto"/>
        <w:ind w:left="540"/>
        <w:jc w:val="both"/>
        <w:rPr>
          <w:rFonts w:ascii="Arial" w:hAnsi="Arial" w:cs="Arial"/>
        </w:rPr>
      </w:pPr>
      <w:r w:rsidRPr="00742CF9">
        <w:rPr>
          <w:rFonts w:ascii="Arial" w:hAnsi="Arial" w:cs="Arial"/>
        </w:rPr>
        <w:t xml:space="preserve">What </w:t>
      </w:r>
      <w:proofErr w:type="gramStart"/>
      <w:r w:rsidRPr="00742CF9">
        <w:rPr>
          <w:rFonts w:ascii="Arial" w:hAnsi="Arial" w:cs="Arial"/>
        </w:rPr>
        <w:t>is</w:t>
      </w:r>
      <w:proofErr w:type="gramEnd"/>
      <w:r w:rsidRPr="00742CF9">
        <w:rPr>
          <w:rFonts w:ascii="Arial" w:hAnsi="Arial" w:cs="Arial"/>
        </w:rPr>
        <w:t xml:space="preserve"> Public Relations (PR)? Explain its key </w:t>
      </w:r>
      <w:r w:rsidR="001B21F0" w:rsidRPr="00742CF9">
        <w:rPr>
          <w:rFonts w:ascii="Arial" w:hAnsi="Arial" w:cs="Arial"/>
        </w:rPr>
        <w:t xml:space="preserve">features and </w:t>
      </w:r>
      <w:r w:rsidRPr="00742CF9">
        <w:rPr>
          <w:rFonts w:ascii="Arial" w:hAnsi="Arial" w:cs="Arial"/>
        </w:rPr>
        <w:t>functions</w:t>
      </w:r>
      <w:r w:rsidR="001B21F0" w:rsidRPr="00742CF9">
        <w:rPr>
          <w:rFonts w:ascii="Arial" w:hAnsi="Arial" w:cs="Arial"/>
        </w:rPr>
        <w:t>.</w:t>
      </w:r>
    </w:p>
    <w:p w14:paraId="605E1595" w14:textId="100318E3" w:rsidR="0060235B" w:rsidRPr="00742CF9" w:rsidRDefault="005950B8" w:rsidP="00742CF9">
      <w:pPr>
        <w:pStyle w:val="ListParagraph"/>
        <w:numPr>
          <w:ilvl w:val="1"/>
          <w:numId w:val="2"/>
        </w:numPr>
        <w:spacing w:line="360" w:lineRule="auto"/>
        <w:ind w:left="540"/>
        <w:jc w:val="both"/>
        <w:rPr>
          <w:rFonts w:ascii="Arial" w:hAnsi="Arial" w:cs="Arial"/>
        </w:rPr>
      </w:pPr>
      <w:r w:rsidRPr="00742CF9">
        <w:rPr>
          <w:rFonts w:ascii="Arial" w:hAnsi="Arial" w:cs="Arial"/>
        </w:rPr>
        <w:t xml:space="preserve">Define </w:t>
      </w:r>
      <w:r w:rsidR="00096AF6">
        <w:rPr>
          <w:rFonts w:ascii="Arial" w:hAnsi="Arial" w:cs="Arial"/>
        </w:rPr>
        <w:t>C</w:t>
      </w:r>
      <w:r w:rsidRPr="00742CF9">
        <w:rPr>
          <w:rFonts w:ascii="Arial" w:hAnsi="Arial" w:cs="Arial"/>
        </w:rPr>
        <w:t xml:space="preserve">orporate </w:t>
      </w:r>
      <w:r w:rsidR="00096AF6">
        <w:rPr>
          <w:rFonts w:ascii="Arial" w:hAnsi="Arial" w:cs="Arial"/>
        </w:rPr>
        <w:t>S</w:t>
      </w:r>
      <w:r w:rsidRPr="00742CF9">
        <w:rPr>
          <w:rFonts w:ascii="Arial" w:hAnsi="Arial" w:cs="Arial"/>
        </w:rPr>
        <w:t xml:space="preserve">ocial </w:t>
      </w:r>
      <w:r w:rsidR="00096AF6">
        <w:rPr>
          <w:rFonts w:ascii="Arial" w:hAnsi="Arial" w:cs="Arial"/>
        </w:rPr>
        <w:t>R</w:t>
      </w:r>
      <w:r w:rsidRPr="00742CF9">
        <w:rPr>
          <w:rFonts w:ascii="Arial" w:hAnsi="Arial" w:cs="Arial"/>
        </w:rPr>
        <w:t>esponsibility (CSR). Why is corporate responsibility important in today's business environment? Provide examples of organi</w:t>
      </w:r>
      <w:r w:rsidR="008B37FD">
        <w:rPr>
          <w:rFonts w:ascii="Arial" w:hAnsi="Arial" w:cs="Arial"/>
        </w:rPr>
        <w:t>s</w:t>
      </w:r>
      <w:r w:rsidRPr="00742CF9">
        <w:rPr>
          <w:rFonts w:ascii="Arial" w:hAnsi="Arial" w:cs="Arial"/>
        </w:rPr>
        <w:t>ations that have successfully embraced CSR.</w:t>
      </w:r>
    </w:p>
    <w:p w14:paraId="10477436" w14:textId="549E79E8" w:rsidR="00130B59" w:rsidRPr="00742CF9" w:rsidRDefault="002A5649" w:rsidP="00742CF9">
      <w:pPr>
        <w:pStyle w:val="ListParagraph"/>
        <w:numPr>
          <w:ilvl w:val="1"/>
          <w:numId w:val="2"/>
        </w:numPr>
        <w:spacing w:line="360" w:lineRule="auto"/>
        <w:ind w:left="540"/>
        <w:jc w:val="both"/>
        <w:rPr>
          <w:rFonts w:ascii="Arial" w:hAnsi="Arial" w:cs="Arial"/>
        </w:rPr>
      </w:pPr>
      <w:r w:rsidRPr="00742CF9">
        <w:rPr>
          <w:rFonts w:ascii="Arial" w:hAnsi="Arial" w:cs="Arial"/>
        </w:rPr>
        <w:t>Compare the rhetorical, critical, and excellence perspectives of public relations. In what ways do these perspectives differ in their understanding of the role and impact of PR in organi</w:t>
      </w:r>
      <w:r w:rsidR="00D15C89">
        <w:rPr>
          <w:rFonts w:ascii="Arial" w:hAnsi="Arial" w:cs="Arial"/>
        </w:rPr>
        <w:t>s</w:t>
      </w:r>
      <w:r w:rsidRPr="00742CF9">
        <w:rPr>
          <w:rFonts w:ascii="Arial" w:hAnsi="Arial" w:cs="Arial"/>
        </w:rPr>
        <w:t>ations and society?</w:t>
      </w:r>
    </w:p>
    <w:p w14:paraId="1B26286F" w14:textId="69BFC43F" w:rsidR="00C87997" w:rsidRPr="00742CF9" w:rsidRDefault="00C210E8" w:rsidP="00742CF9">
      <w:pPr>
        <w:pStyle w:val="ListParagraph"/>
        <w:numPr>
          <w:ilvl w:val="1"/>
          <w:numId w:val="2"/>
        </w:numPr>
        <w:spacing w:line="360" w:lineRule="auto"/>
        <w:ind w:left="540"/>
        <w:jc w:val="both"/>
        <w:rPr>
          <w:rFonts w:ascii="Arial" w:hAnsi="Arial" w:cs="Arial"/>
        </w:rPr>
      </w:pPr>
      <w:r w:rsidRPr="00742CF9">
        <w:rPr>
          <w:rFonts w:ascii="Arial" w:hAnsi="Arial" w:cs="Arial"/>
        </w:rPr>
        <w:t>Write short notes on</w:t>
      </w:r>
      <w:r w:rsidR="00417162" w:rsidRPr="00742CF9">
        <w:rPr>
          <w:rFonts w:ascii="Arial" w:hAnsi="Arial" w:cs="Arial"/>
        </w:rPr>
        <w:t xml:space="preserve"> any TWO </w:t>
      </w:r>
      <w:r w:rsidR="00E175AF">
        <w:rPr>
          <w:rFonts w:ascii="Arial" w:hAnsi="Arial" w:cs="Arial"/>
        </w:rPr>
        <w:t>in 75-100 words each.</w:t>
      </w:r>
    </w:p>
    <w:p w14:paraId="155C12C2" w14:textId="0FA03F05" w:rsidR="005950B8" w:rsidRPr="00742CF9" w:rsidRDefault="00C87997" w:rsidP="00742CF9">
      <w:pPr>
        <w:pStyle w:val="ListParagraph"/>
        <w:spacing w:line="360" w:lineRule="auto"/>
        <w:jc w:val="both"/>
        <w:rPr>
          <w:rFonts w:ascii="Arial" w:hAnsi="Arial" w:cs="Arial"/>
        </w:rPr>
      </w:pPr>
      <w:r w:rsidRPr="00742CF9">
        <w:rPr>
          <w:rFonts w:ascii="Arial" w:hAnsi="Arial" w:cs="Arial"/>
        </w:rPr>
        <w:t xml:space="preserve">a. </w:t>
      </w:r>
      <w:r w:rsidR="00114EF6" w:rsidRPr="00742CF9">
        <w:rPr>
          <w:rFonts w:ascii="Arial" w:hAnsi="Arial" w:cs="Arial"/>
        </w:rPr>
        <w:t xml:space="preserve">Co-creation and its types </w:t>
      </w:r>
      <w:r w:rsidR="001B21F0" w:rsidRPr="00742CF9">
        <w:rPr>
          <w:rFonts w:ascii="Arial" w:hAnsi="Arial" w:cs="Arial"/>
        </w:rPr>
        <w:t xml:space="preserve"> </w:t>
      </w:r>
    </w:p>
    <w:p w14:paraId="05B77CCB" w14:textId="084864B6" w:rsidR="00E5695C" w:rsidRPr="00742CF9" w:rsidRDefault="005950B8" w:rsidP="00742CF9">
      <w:pPr>
        <w:pStyle w:val="ListParagraph"/>
        <w:spacing w:line="360" w:lineRule="auto"/>
        <w:jc w:val="both"/>
        <w:rPr>
          <w:rFonts w:ascii="Arial" w:hAnsi="Arial" w:cs="Arial"/>
        </w:rPr>
      </w:pPr>
      <w:r w:rsidRPr="00742CF9">
        <w:rPr>
          <w:rFonts w:ascii="Arial" w:hAnsi="Arial" w:cs="Arial"/>
        </w:rPr>
        <w:t>b</w:t>
      </w:r>
      <w:r w:rsidR="00E5695C" w:rsidRPr="00742CF9">
        <w:rPr>
          <w:rFonts w:ascii="Arial" w:hAnsi="Arial" w:cs="Arial"/>
        </w:rPr>
        <w:t xml:space="preserve">. </w:t>
      </w:r>
      <w:r w:rsidR="00857593" w:rsidRPr="00742CF9">
        <w:rPr>
          <w:rFonts w:ascii="Arial" w:hAnsi="Arial" w:cs="Arial"/>
        </w:rPr>
        <w:t>Corporate identity, image and reputation</w:t>
      </w:r>
    </w:p>
    <w:p w14:paraId="1F2246AD" w14:textId="6CA54565" w:rsidR="0060235B" w:rsidRPr="00742CF9" w:rsidRDefault="00C87997" w:rsidP="00742CF9">
      <w:pPr>
        <w:pStyle w:val="ListParagraph"/>
        <w:spacing w:line="360" w:lineRule="auto"/>
        <w:jc w:val="both"/>
        <w:rPr>
          <w:rFonts w:ascii="Arial" w:hAnsi="Arial" w:cs="Arial"/>
        </w:rPr>
      </w:pPr>
      <w:r w:rsidRPr="00742CF9">
        <w:rPr>
          <w:rFonts w:ascii="Arial" w:hAnsi="Arial" w:cs="Arial"/>
        </w:rPr>
        <w:t>c.</w:t>
      </w:r>
      <w:r w:rsidR="001B21F0" w:rsidRPr="00742CF9">
        <w:rPr>
          <w:rFonts w:ascii="Arial" w:hAnsi="Arial" w:cs="Arial"/>
        </w:rPr>
        <w:t xml:space="preserve"> Public Relations </w:t>
      </w:r>
      <w:r w:rsidR="00887F71">
        <w:rPr>
          <w:rFonts w:ascii="Arial" w:hAnsi="Arial" w:cs="Arial"/>
        </w:rPr>
        <w:t>as an activist medium</w:t>
      </w:r>
    </w:p>
    <w:p w14:paraId="61B6AC77" w14:textId="524D6C53" w:rsidR="00C87997" w:rsidRPr="00742CF9" w:rsidRDefault="0060235B" w:rsidP="00742CF9">
      <w:pPr>
        <w:pStyle w:val="ListParagraph"/>
        <w:spacing w:line="360" w:lineRule="auto"/>
        <w:jc w:val="both"/>
        <w:rPr>
          <w:rFonts w:ascii="Arial" w:hAnsi="Arial" w:cs="Arial"/>
        </w:rPr>
      </w:pPr>
      <w:r w:rsidRPr="00742CF9">
        <w:rPr>
          <w:rFonts w:ascii="Arial" w:hAnsi="Arial" w:cs="Arial"/>
        </w:rPr>
        <w:t>d</w:t>
      </w:r>
      <w:r w:rsidR="001B21F0" w:rsidRPr="00742CF9">
        <w:rPr>
          <w:rFonts w:ascii="Arial" w:hAnsi="Arial" w:cs="Arial"/>
        </w:rPr>
        <w:t>.</w:t>
      </w:r>
      <w:r w:rsidRPr="00742CF9">
        <w:rPr>
          <w:rFonts w:ascii="Arial" w:hAnsi="Arial" w:cs="Arial"/>
        </w:rPr>
        <w:t xml:space="preserve"> Corporate philanthropy </w:t>
      </w:r>
    </w:p>
    <w:p w14:paraId="2D268B13" w14:textId="490A44F5" w:rsidR="0060235B" w:rsidRPr="00742CF9" w:rsidRDefault="00857593" w:rsidP="00742CF9">
      <w:pPr>
        <w:pStyle w:val="ListParagraph"/>
        <w:numPr>
          <w:ilvl w:val="0"/>
          <w:numId w:val="12"/>
        </w:numPr>
        <w:spacing w:line="360" w:lineRule="auto"/>
        <w:jc w:val="both"/>
        <w:rPr>
          <w:rFonts w:ascii="Arial" w:hAnsi="Arial" w:cs="Arial"/>
        </w:rPr>
      </w:pPr>
      <w:r w:rsidRPr="00742CF9">
        <w:rPr>
          <w:rFonts w:ascii="Arial" w:hAnsi="Arial" w:cs="Arial"/>
        </w:rPr>
        <w:t xml:space="preserve">Explain </w:t>
      </w:r>
      <w:proofErr w:type="spellStart"/>
      <w:r w:rsidRPr="00742CF9">
        <w:rPr>
          <w:rFonts w:ascii="Arial" w:hAnsi="Arial" w:cs="Arial"/>
        </w:rPr>
        <w:t>Tedlow's</w:t>
      </w:r>
      <w:proofErr w:type="spellEnd"/>
      <w:r w:rsidRPr="00742CF9">
        <w:rPr>
          <w:rFonts w:ascii="Arial" w:hAnsi="Arial" w:cs="Arial"/>
        </w:rPr>
        <w:t xml:space="preserve"> perspective on public relations and its relationship with public approval.</w:t>
      </w:r>
    </w:p>
    <w:p w14:paraId="02BEB595" w14:textId="77777777" w:rsidR="00742CF9" w:rsidRPr="00742CF9" w:rsidRDefault="00742CF9" w:rsidP="00742CF9">
      <w:pPr>
        <w:pStyle w:val="ListParagraph"/>
        <w:numPr>
          <w:ilvl w:val="0"/>
          <w:numId w:val="12"/>
        </w:numPr>
        <w:spacing w:line="360" w:lineRule="auto"/>
        <w:jc w:val="both"/>
        <w:rPr>
          <w:rFonts w:ascii="Arial" w:hAnsi="Arial" w:cs="Arial"/>
        </w:rPr>
      </w:pPr>
      <w:r w:rsidRPr="00742CF9">
        <w:rPr>
          <w:rFonts w:ascii="Arial" w:hAnsi="Arial" w:cs="Arial"/>
        </w:rPr>
        <w:t>Explain</w:t>
      </w:r>
      <w:r w:rsidR="00FF2C65" w:rsidRPr="00742CF9">
        <w:rPr>
          <w:rFonts w:ascii="Arial" w:hAnsi="Arial" w:cs="Arial"/>
        </w:rPr>
        <w:t xml:space="preserve"> briefly </w:t>
      </w:r>
      <w:r w:rsidRPr="00742CF9">
        <w:rPr>
          <w:rFonts w:ascii="Arial" w:hAnsi="Arial" w:cs="Arial"/>
        </w:rPr>
        <w:t>any three models of PR with appropriate examples for each.</w:t>
      </w:r>
    </w:p>
    <w:p w14:paraId="57825F8C" w14:textId="77777777" w:rsidR="00DB24AF" w:rsidRPr="00DB24AF" w:rsidRDefault="00FF2C65" w:rsidP="00DB24AF">
      <w:pPr>
        <w:pStyle w:val="ListParagraph"/>
        <w:numPr>
          <w:ilvl w:val="0"/>
          <w:numId w:val="12"/>
        </w:numPr>
        <w:spacing w:line="360" w:lineRule="auto"/>
        <w:jc w:val="both"/>
        <w:rPr>
          <w:rFonts w:ascii="Arial" w:hAnsi="Arial" w:cs="Arial"/>
        </w:rPr>
      </w:pPr>
      <w:r w:rsidRPr="00742CF9">
        <w:rPr>
          <w:rFonts w:ascii="Arial" w:hAnsi="Arial" w:cs="Arial"/>
          <w:bCs/>
        </w:rPr>
        <w:t>What is the current PR scenario? How important is social media in PR today</w:t>
      </w:r>
      <w:r w:rsidR="00742CF9">
        <w:rPr>
          <w:rFonts w:ascii="Arial" w:hAnsi="Arial" w:cs="Arial"/>
          <w:bCs/>
        </w:rPr>
        <w:t>?</w:t>
      </w:r>
      <w:r w:rsidR="00130B59" w:rsidRPr="00DB24AF">
        <w:rPr>
          <w:rFonts w:ascii="Arial" w:hAnsi="Arial" w:cs="Arial"/>
          <w:bCs/>
        </w:rPr>
        <w:t xml:space="preserve">         </w:t>
      </w:r>
    </w:p>
    <w:p w14:paraId="0CEDEF07" w14:textId="77777777" w:rsidR="001C256C" w:rsidRDefault="001C256C" w:rsidP="001C256C">
      <w:pPr>
        <w:pStyle w:val="ListParagraph"/>
        <w:spacing w:line="360" w:lineRule="auto"/>
        <w:ind w:left="540"/>
        <w:jc w:val="center"/>
        <w:rPr>
          <w:rFonts w:ascii="Arial" w:hAnsi="Arial" w:cs="Arial"/>
          <w:b/>
          <w:bCs/>
        </w:rPr>
      </w:pPr>
    </w:p>
    <w:p w14:paraId="672AF6E5" w14:textId="5C6E422F" w:rsidR="00B32CE7" w:rsidRPr="00AA016C" w:rsidRDefault="001C256C" w:rsidP="001C256C">
      <w:pPr>
        <w:pStyle w:val="ListParagraph"/>
        <w:spacing w:line="360" w:lineRule="auto"/>
        <w:ind w:left="540"/>
        <w:jc w:val="center"/>
        <w:rPr>
          <w:rFonts w:ascii="Arial" w:hAnsi="Arial" w:cs="Arial"/>
          <w:b/>
        </w:rPr>
      </w:pPr>
      <w:r w:rsidRPr="00AA016C">
        <w:rPr>
          <w:rFonts w:ascii="Arial" w:hAnsi="Arial" w:cs="Arial"/>
          <w:b/>
          <w:bCs/>
        </w:rPr>
        <w:t>PART B</w:t>
      </w:r>
    </w:p>
    <w:p w14:paraId="673455E9" w14:textId="5C897739" w:rsidR="00A82B00" w:rsidRPr="001C256C" w:rsidRDefault="001C256C" w:rsidP="001C256C">
      <w:pPr>
        <w:spacing w:line="360" w:lineRule="auto"/>
        <w:jc w:val="both"/>
        <w:rPr>
          <w:rFonts w:ascii="Arial" w:hAnsi="Arial" w:cs="Arial"/>
          <w:b/>
        </w:rPr>
      </w:pPr>
      <w:r>
        <w:rPr>
          <w:rFonts w:ascii="Arial" w:hAnsi="Arial" w:cs="Arial"/>
          <w:b/>
        </w:rPr>
        <w:t xml:space="preserve">     </w:t>
      </w:r>
      <w:r w:rsidR="00E2032C" w:rsidRPr="001C256C">
        <w:rPr>
          <w:rFonts w:ascii="Arial" w:hAnsi="Arial" w:cs="Arial"/>
          <w:b/>
        </w:rPr>
        <w:t xml:space="preserve">Answer any </w:t>
      </w:r>
      <w:r w:rsidR="00037039" w:rsidRPr="001C256C">
        <w:rPr>
          <w:rFonts w:ascii="Arial" w:hAnsi="Arial" w:cs="Arial"/>
          <w:b/>
        </w:rPr>
        <w:t>TWO</w:t>
      </w:r>
      <w:r w:rsidR="005229BC" w:rsidRPr="001C256C">
        <w:rPr>
          <w:rFonts w:ascii="Arial" w:hAnsi="Arial" w:cs="Arial"/>
          <w:b/>
        </w:rPr>
        <w:t xml:space="preserve"> question</w:t>
      </w:r>
      <w:r w:rsidR="006A57C0" w:rsidRPr="001C256C">
        <w:rPr>
          <w:rFonts w:ascii="Arial" w:hAnsi="Arial" w:cs="Arial"/>
          <w:b/>
        </w:rPr>
        <w:t>s</w:t>
      </w:r>
      <w:r w:rsidR="00E2032C" w:rsidRPr="001C256C">
        <w:rPr>
          <w:rFonts w:ascii="Arial" w:hAnsi="Arial" w:cs="Arial"/>
          <w:b/>
        </w:rPr>
        <w:t xml:space="preserve"> in </w:t>
      </w:r>
      <w:r w:rsidR="00F11BBA" w:rsidRPr="001C256C">
        <w:rPr>
          <w:rFonts w:ascii="Arial" w:hAnsi="Arial" w:cs="Arial"/>
          <w:b/>
        </w:rPr>
        <w:t>3</w:t>
      </w:r>
      <w:r w:rsidR="00AA70F9" w:rsidRPr="001C256C">
        <w:rPr>
          <w:rFonts w:ascii="Arial" w:hAnsi="Arial" w:cs="Arial"/>
          <w:b/>
        </w:rPr>
        <w:t>00</w:t>
      </w:r>
      <w:r w:rsidR="00E2032C" w:rsidRPr="001C256C">
        <w:rPr>
          <w:rFonts w:ascii="Arial" w:hAnsi="Arial" w:cs="Arial"/>
          <w:b/>
        </w:rPr>
        <w:t xml:space="preserve"> words</w:t>
      </w:r>
      <w:r w:rsidR="00037039" w:rsidRPr="001C256C">
        <w:rPr>
          <w:rFonts w:ascii="Arial" w:hAnsi="Arial" w:cs="Arial"/>
          <w:b/>
        </w:rPr>
        <w:t xml:space="preserve"> each.</w:t>
      </w:r>
      <w:r w:rsidR="00A25C4E" w:rsidRPr="001C256C">
        <w:rPr>
          <w:rFonts w:ascii="Arial" w:hAnsi="Arial" w:cs="Arial"/>
          <w:b/>
        </w:rPr>
        <w:t xml:space="preserve">     </w:t>
      </w:r>
      <w:r w:rsidR="00165DB3" w:rsidRPr="001C256C">
        <w:rPr>
          <w:rFonts w:ascii="Arial" w:hAnsi="Arial" w:cs="Arial"/>
          <w:b/>
        </w:rPr>
        <w:t xml:space="preserve">                                  </w:t>
      </w:r>
      <w:r w:rsidR="005229BC" w:rsidRPr="001C256C">
        <w:rPr>
          <w:rFonts w:ascii="Arial" w:hAnsi="Arial" w:cs="Arial"/>
          <w:b/>
        </w:rPr>
        <w:t xml:space="preserve">  </w:t>
      </w:r>
      <w:r w:rsidR="00165DB3" w:rsidRPr="001C256C">
        <w:rPr>
          <w:rFonts w:ascii="Arial" w:hAnsi="Arial" w:cs="Arial"/>
          <w:b/>
        </w:rPr>
        <w:t xml:space="preserve">           </w:t>
      </w:r>
      <w:bookmarkStart w:id="0" w:name="_GoBack"/>
      <w:bookmarkEnd w:id="0"/>
      <w:r w:rsidR="005229BC" w:rsidRPr="001C256C">
        <w:rPr>
          <w:rFonts w:ascii="Arial" w:hAnsi="Arial" w:cs="Arial"/>
          <w:b/>
        </w:rPr>
        <w:t>(</w:t>
      </w:r>
      <w:r w:rsidR="00DC30A1" w:rsidRPr="001C256C">
        <w:rPr>
          <w:rFonts w:ascii="Arial" w:hAnsi="Arial" w:cs="Arial"/>
          <w:b/>
        </w:rPr>
        <w:t>2</w:t>
      </w:r>
      <w:r w:rsidR="005229BC" w:rsidRPr="001C256C">
        <w:rPr>
          <w:rFonts w:ascii="Arial" w:hAnsi="Arial" w:cs="Arial"/>
          <w:b/>
        </w:rPr>
        <w:t>X1</w:t>
      </w:r>
      <w:r w:rsidR="00B32CE7" w:rsidRPr="001C256C">
        <w:rPr>
          <w:rFonts w:ascii="Arial" w:hAnsi="Arial" w:cs="Arial"/>
          <w:b/>
        </w:rPr>
        <w:t>0</w:t>
      </w:r>
      <w:r w:rsidR="005229BC" w:rsidRPr="001C256C">
        <w:rPr>
          <w:rFonts w:ascii="Arial" w:hAnsi="Arial" w:cs="Arial"/>
          <w:b/>
        </w:rPr>
        <w:t>=</w:t>
      </w:r>
      <w:r w:rsidR="00DC30A1" w:rsidRPr="001C256C">
        <w:rPr>
          <w:rFonts w:ascii="Arial" w:hAnsi="Arial" w:cs="Arial"/>
          <w:b/>
        </w:rPr>
        <w:t>2</w:t>
      </w:r>
      <w:r w:rsidR="00B32CE7" w:rsidRPr="001C256C">
        <w:rPr>
          <w:rFonts w:ascii="Arial" w:hAnsi="Arial" w:cs="Arial"/>
          <w:b/>
        </w:rPr>
        <w:t>0</w:t>
      </w:r>
      <w:r w:rsidR="005229BC" w:rsidRPr="001C256C">
        <w:rPr>
          <w:rFonts w:ascii="Arial" w:hAnsi="Arial" w:cs="Arial"/>
          <w:b/>
        </w:rPr>
        <w:t xml:space="preserve">) </w:t>
      </w:r>
    </w:p>
    <w:p w14:paraId="63DA8B88" w14:textId="067ED7E6" w:rsidR="00FF2C65" w:rsidRPr="00742CF9" w:rsidRDefault="0051153B" w:rsidP="00742CF9">
      <w:pPr>
        <w:pStyle w:val="ListParagraph"/>
        <w:numPr>
          <w:ilvl w:val="0"/>
          <w:numId w:val="14"/>
        </w:numPr>
        <w:spacing w:line="360" w:lineRule="auto"/>
        <w:jc w:val="both"/>
        <w:rPr>
          <w:rFonts w:ascii="Arial" w:hAnsi="Arial" w:cs="Arial"/>
        </w:rPr>
      </w:pPr>
      <w:r w:rsidRPr="00742CF9">
        <w:rPr>
          <w:rFonts w:ascii="Arial" w:hAnsi="Arial" w:cs="Arial"/>
        </w:rPr>
        <w:t>What are the different steps involved in Public Relation</w:t>
      </w:r>
      <w:r w:rsidR="004C3E89">
        <w:rPr>
          <w:rFonts w:ascii="Arial" w:hAnsi="Arial" w:cs="Arial"/>
        </w:rPr>
        <w:t>s</w:t>
      </w:r>
      <w:r w:rsidRPr="00742CF9">
        <w:rPr>
          <w:rFonts w:ascii="Arial" w:hAnsi="Arial" w:cs="Arial"/>
        </w:rPr>
        <w:t xml:space="preserve"> process</w:t>
      </w:r>
      <w:r w:rsidR="005A7800">
        <w:rPr>
          <w:rFonts w:ascii="Arial" w:hAnsi="Arial" w:cs="Arial"/>
        </w:rPr>
        <w:t>?</w:t>
      </w:r>
      <w:r w:rsidRPr="00742CF9">
        <w:rPr>
          <w:rFonts w:ascii="Arial" w:hAnsi="Arial" w:cs="Arial"/>
        </w:rPr>
        <w:t xml:space="preserve"> Explain each one of them with </w:t>
      </w:r>
      <w:r w:rsidR="009E1CC3">
        <w:rPr>
          <w:rFonts w:ascii="Arial" w:hAnsi="Arial" w:cs="Arial"/>
        </w:rPr>
        <w:t xml:space="preserve">the </w:t>
      </w:r>
      <w:r w:rsidRPr="00742CF9">
        <w:rPr>
          <w:rFonts w:ascii="Arial" w:hAnsi="Arial" w:cs="Arial"/>
        </w:rPr>
        <w:t>help of case studies.</w:t>
      </w:r>
    </w:p>
    <w:p w14:paraId="2256BBD6" w14:textId="5E3FBF7F" w:rsidR="009E1610" w:rsidRPr="009E1610" w:rsidRDefault="009E1610" w:rsidP="009E1610">
      <w:pPr>
        <w:pStyle w:val="ListParagraph"/>
        <w:numPr>
          <w:ilvl w:val="0"/>
          <w:numId w:val="14"/>
        </w:numPr>
        <w:spacing w:line="360" w:lineRule="auto"/>
        <w:jc w:val="both"/>
        <w:rPr>
          <w:rFonts w:ascii="Arial" w:hAnsi="Arial" w:cs="Arial"/>
        </w:rPr>
      </w:pPr>
      <w:r w:rsidRPr="009E1610">
        <w:rPr>
          <w:rFonts w:ascii="Arial" w:hAnsi="Arial" w:cs="Arial"/>
        </w:rPr>
        <w:lastRenderedPageBreak/>
        <w:t>What are the various tools used by a PR Professional? Describe the skills required to be an effective PR professional</w:t>
      </w:r>
      <w:r>
        <w:rPr>
          <w:rFonts w:ascii="Arial" w:hAnsi="Arial" w:cs="Arial"/>
        </w:rPr>
        <w:t>.</w:t>
      </w:r>
    </w:p>
    <w:p w14:paraId="318A551B" w14:textId="620BBC51" w:rsidR="00A306AB" w:rsidRPr="00A306AB" w:rsidRDefault="00A306AB" w:rsidP="00A306AB">
      <w:pPr>
        <w:pStyle w:val="ListParagraph"/>
        <w:numPr>
          <w:ilvl w:val="0"/>
          <w:numId w:val="14"/>
        </w:numPr>
        <w:spacing w:line="360" w:lineRule="auto"/>
        <w:jc w:val="both"/>
        <w:rPr>
          <w:rFonts w:ascii="Arial" w:hAnsi="Arial" w:cs="Arial"/>
        </w:rPr>
      </w:pPr>
      <w:r w:rsidRPr="00742CF9">
        <w:rPr>
          <w:rFonts w:ascii="Arial" w:hAnsi="Arial" w:cs="Arial"/>
        </w:rPr>
        <w:t xml:space="preserve">What is Reputation Management Framework? Explain </w:t>
      </w:r>
      <w:r>
        <w:rPr>
          <w:rFonts w:ascii="Arial" w:hAnsi="Arial" w:cs="Arial"/>
        </w:rPr>
        <w:t>th</w:t>
      </w:r>
      <w:r w:rsidRPr="00742CF9">
        <w:rPr>
          <w:rFonts w:ascii="Arial" w:hAnsi="Arial" w:cs="Arial"/>
        </w:rPr>
        <w:t xml:space="preserve">e </w:t>
      </w:r>
      <w:proofErr w:type="spellStart"/>
      <w:r w:rsidRPr="00742CF9">
        <w:rPr>
          <w:rFonts w:ascii="Arial" w:hAnsi="Arial" w:cs="Arial"/>
          <w:lang w:val="en"/>
        </w:rPr>
        <w:t>standardi</w:t>
      </w:r>
      <w:r w:rsidR="00030067">
        <w:rPr>
          <w:rFonts w:ascii="Arial" w:hAnsi="Arial" w:cs="Arial"/>
          <w:lang w:val="en"/>
        </w:rPr>
        <w:t>s</w:t>
      </w:r>
      <w:r w:rsidRPr="00742CF9">
        <w:rPr>
          <w:rFonts w:ascii="Arial" w:hAnsi="Arial" w:cs="Arial"/>
          <w:lang w:val="en"/>
        </w:rPr>
        <w:t>ed</w:t>
      </w:r>
      <w:proofErr w:type="spellEnd"/>
      <w:r w:rsidRPr="00742CF9">
        <w:rPr>
          <w:rFonts w:ascii="Arial" w:hAnsi="Arial" w:cs="Arial"/>
          <w:lang w:val="en"/>
        </w:rPr>
        <w:t xml:space="preserve"> framework</w:t>
      </w:r>
      <w:r w:rsidRPr="00742CF9">
        <w:rPr>
          <w:rFonts w:ascii="Arial" w:hAnsi="Arial" w:cs="Arial"/>
        </w:rPr>
        <w:t xml:space="preserve"> to measure corporate reputation with suitable examples.</w:t>
      </w:r>
      <w:r w:rsidRPr="00887F71">
        <w:rPr>
          <w:rFonts w:ascii="Arial" w:hAnsi="Arial" w:cs="Arial"/>
          <w:bCs/>
        </w:rPr>
        <w:t xml:space="preserve">         </w:t>
      </w:r>
    </w:p>
    <w:p w14:paraId="5AFD2D27" w14:textId="7482FFE6" w:rsidR="002B6135" w:rsidRPr="002B6135" w:rsidRDefault="00887F71" w:rsidP="00EC7070">
      <w:pPr>
        <w:pStyle w:val="ListParagraph"/>
        <w:numPr>
          <w:ilvl w:val="0"/>
          <w:numId w:val="14"/>
        </w:numPr>
        <w:spacing w:line="360" w:lineRule="auto"/>
        <w:jc w:val="both"/>
        <w:rPr>
          <w:rFonts w:ascii="Arial" w:hAnsi="Arial" w:cs="Arial"/>
        </w:rPr>
      </w:pPr>
      <w:r w:rsidRPr="002B6135">
        <w:rPr>
          <w:rFonts w:ascii="Arial" w:hAnsi="Arial" w:cs="Arial"/>
        </w:rPr>
        <w:t xml:space="preserve"> </w:t>
      </w:r>
      <w:r w:rsidR="002B6135" w:rsidRPr="002B6135">
        <w:rPr>
          <w:rFonts w:ascii="Arial" w:hAnsi="Arial" w:cs="Arial"/>
        </w:rPr>
        <w:t xml:space="preserve">Read </w:t>
      </w:r>
      <w:r w:rsidR="002B6135">
        <w:rPr>
          <w:rFonts w:ascii="Arial" w:hAnsi="Arial" w:cs="Arial"/>
        </w:rPr>
        <w:t>th</w:t>
      </w:r>
      <w:r w:rsidR="00B35078">
        <w:rPr>
          <w:rFonts w:ascii="Arial" w:hAnsi="Arial" w:cs="Arial"/>
        </w:rPr>
        <w:t>e</w:t>
      </w:r>
      <w:r w:rsidR="002B6135">
        <w:rPr>
          <w:rFonts w:ascii="Arial" w:hAnsi="Arial" w:cs="Arial"/>
        </w:rPr>
        <w:t xml:space="preserve"> </w:t>
      </w:r>
      <w:r w:rsidR="00516ECD">
        <w:rPr>
          <w:rFonts w:ascii="Arial" w:hAnsi="Arial" w:cs="Arial"/>
        </w:rPr>
        <w:t>case study</w:t>
      </w:r>
      <w:r w:rsidR="002B6135">
        <w:rPr>
          <w:rFonts w:ascii="Arial" w:hAnsi="Arial" w:cs="Arial"/>
        </w:rPr>
        <w:t xml:space="preserve"> a</w:t>
      </w:r>
      <w:r w:rsidR="002B6135" w:rsidRPr="002B6135">
        <w:rPr>
          <w:rFonts w:ascii="Arial" w:hAnsi="Arial" w:cs="Arial"/>
        </w:rPr>
        <w:t xml:space="preserve">nd answer </w:t>
      </w:r>
      <w:r w:rsidR="00516ECD">
        <w:rPr>
          <w:rFonts w:ascii="Arial" w:hAnsi="Arial" w:cs="Arial"/>
        </w:rPr>
        <w:t xml:space="preserve">the below mentioned </w:t>
      </w:r>
      <w:r w:rsidR="002B6135" w:rsidRPr="002B6135">
        <w:rPr>
          <w:rFonts w:ascii="Arial" w:hAnsi="Arial" w:cs="Arial"/>
        </w:rPr>
        <w:t>questions</w:t>
      </w:r>
      <w:r w:rsidR="00516ECD">
        <w:rPr>
          <w:rFonts w:ascii="Arial" w:hAnsi="Arial" w:cs="Arial"/>
        </w:rPr>
        <w:t>.</w:t>
      </w:r>
    </w:p>
    <w:p w14:paraId="6D2A0AF3" w14:textId="18D3B086" w:rsidR="00887F71" w:rsidRPr="002B6135" w:rsidRDefault="002B6135" w:rsidP="002B6135">
      <w:pPr>
        <w:pStyle w:val="ListParagraph"/>
        <w:spacing w:line="360" w:lineRule="auto"/>
        <w:ind w:left="540"/>
        <w:jc w:val="both"/>
        <w:rPr>
          <w:rFonts w:ascii="Arial" w:hAnsi="Arial" w:cs="Arial"/>
        </w:rPr>
      </w:pPr>
      <w:r w:rsidRPr="002B6135">
        <w:rPr>
          <w:rFonts w:ascii="Arial" w:hAnsi="Arial" w:cs="Arial"/>
          <w:b/>
        </w:rPr>
        <w:t>Case Study</w:t>
      </w:r>
      <w:r w:rsidRPr="002B6135">
        <w:rPr>
          <w:rFonts w:ascii="Arial" w:hAnsi="Arial" w:cs="Arial"/>
        </w:rPr>
        <w:t xml:space="preserve">: At the end of May 2015, </w:t>
      </w:r>
      <w:r w:rsidR="00887F71" w:rsidRPr="002B6135">
        <w:rPr>
          <w:rFonts w:ascii="Arial" w:hAnsi="Arial" w:cs="Arial"/>
        </w:rPr>
        <w:t xml:space="preserve">Indian Food inspectors order Nestle India to recall a batch of Maggi Noodles from the </w:t>
      </w:r>
      <w:r w:rsidR="004A414E" w:rsidRPr="002B6135">
        <w:rPr>
          <w:rFonts w:ascii="Arial" w:hAnsi="Arial" w:cs="Arial"/>
        </w:rPr>
        <w:t>northern</w:t>
      </w:r>
      <w:r w:rsidR="00887F71" w:rsidRPr="002B6135">
        <w:rPr>
          <w:rFonts w:ascii="Arial" w:hAnsi="Arial" w:cs="Arial"/>
        </w:rPr>
        <w:t xml:space="preserve"> </w:t>
      </w:r>
      <w:r w:rsidR="004A414E" w:rsidRPr="002B6135">
        <w:rPr>
          <w:rFonts w:ascii="Arial" w:hAnsi="Arial" w:cs="Arial"/>
        </w:rPr>
        <w:t>Indian</w:t>
      </w:r>
      <w:r w:rsidR="00887F71" w:rsidRPr="002B6135">
        <w:rPr>
          <w:rFonts w:ascii="Arial" w:hAnsi="Arial" w:cs="Arial"/>
        </w:rPr>
        <w:t xml:space="preserve"> state of </w:t>
      </w:r>
      <w:r w:rsidR="009E1CC3">
        <w:rPr>
          <w:rFonts w:ascii="Arial" w:hAnsi="Arial" w:cs="Arial"/>
        </w:rPr>
        <w:t xml:space="preserve">Uttar Pradesh </w:t>
      </w:r>
      <w:r w:rsidR="00887F71" w:rsidRPr="002B6135">
        <w:rPr>
          <w:rFonts w:ascii="Arial" w:hAnsi="Arial" w:cs="Arial"/>
        </w:rPr>
        <w:t xml:space="preserve">claiming that tests have found Maggi </w:t>
      </w:r>
      <w:r w:rsidR="004A414E" w:rsidRPr="002B6135">
        <w:rPr>
          <w:rFonts w:ascii="Arial" w:hAnsi="Arial" w:cs="Arial"/>
        </w:rPr>
        <w:t>instant</w:t>
      </w:r>
      <w:r w:rsidR="00887F71" w:rsidRPr="002B6135">
        <w:rPr>
          <w:rFonts w:ascii="Arial" w:hAnsi="Arial" w:cs="Arial"/>
        </w:rPr>
        <w:t xml:space="preserve"> </w:t>
      </w:r>
      <w:r w:rsidR="004A414E" w:rsidRPr="002B6135">
        <w:rPr>
          <w:rFonts w:ascii="Arial" w:hAnsi="Arial" w:cs="Arial"/>
        </w:rPr>
        <w:t>noodles</w:t>
      </w:r>
      <w:r w:rsidR="00887F71" w:rsidRPr="002B6135">
        <w:rPr>
          <w:rFonts w:ascii="Arial" w:hAnsi="Arial" w:cs="Arial"/>
        </w:rPr>
        <w:t xml:space="preserve"> “</w:t>
      </w:r>
      <w:r w:rsidR="00993E05" w:rsidRPr="002B6135">
        <w:rPr>
          <w:rFonts w:ascii="Arial" w:hAnsi="Arial" w:cs="Arial"/>
        </w:rPr>
        <w:t>u</w:t>
      </w:r>
      <w:r w:rsidR="00887F71" w:rsidRPr="002B6135">
        <w:rPr>
          <w:rFonts w:ascii="Arial" w:hAnsi="Arial" w:cs="Arial"/>
        </w:rPr>
        <w:t xml:space="preserve">nsafe and </w:t>
      </w:r>
      <w:r w:rsidR="00993E05" w:rsidRPr="002B6135">
        <w:rPr>
          <w:rFonts w:ascii="Arial" w:hAnsi="Arial" w:cs="Arial"/>
        </w:rPr>
        <w:t>h</w:t>
      </w:r>
      <w:r w:rsidR="004A414E" w:rsidRPr="002B6135">
        <w:rPr>
          <w:rFonts w:ascii="Arial" w:hAnsi="Arial" w:cs="Arial"/>
        </w:rPr>
        <w:t>azardous</w:t>
      </w:r>
      <w:r w:rsidR="00887F71" w:rsidRPr="002B6135">
        <w:rPr>
          <w:rFonts w:ascii="Arial" w:hAnsi="Arial" w:cs="Arial"/>
        </w:rPr>
        <w:t xml:space="preserve">” and accused Nestle of failing to comply with food safety law. </w:t>
      </w:r>
      <w:r w:rsidR="003843A5" w:rsidRPr="002B6135">
        <w:rPr>
          <w:rFonts w:ascii="Arial" w:hAnsi="Arial" w:cs="Arial"/>
        </w:rPr>
        <w:t xml:space="preserve">In response to </w:t>
      </w:r>
      <w:r w:rsidRPr="002B6135">
        <w:rPr>
          <w:rFonts w:ascii="Arial" w:hAnsi="Arial" w:cs="Arial"/>
        </w:rPr>
        <w:t xml:space="preserve">these allegations, </w:t>
      </w:r>
      <w:proofErr w:type="gramStart"/>
      <w:r w:rsidR="003843A5" w:rsidRPr="002B6135">
        <w:rPr>
          <w:rFonts w:ascii="Arial" w:hAnsi="Arial" w:cs="Arial"/>
        </w:rPr>
        <w:t>Nestle</w:t>
      </w:r>
      <w:proofErr w:type="gramEnd"/>
      <w:r w:rsidR="003843A5" w:rsidRPr="002B6135">
        <w:rPr>
          <w:rFonts w:ascii="Arial" w:hAnsi="Arial" w:cs="Arial"/>
        </w:rPr>
        <w:t xml:space="preserve"> </w:t>
      </w:r>
      <w:r w:rsidRPr="002B6135">
        <w:rPr>
          <w:rFonts w:ascii="Arial" w:hAnsi="Arial" w:cs="Arial"/>
        </w:rPr>
        <w:t xml:space="preserve">a </w:t>
      </w:r>
      <w:r w:rsidR="003843A5" w:rsidRPr="002B6135">
        <w:rPr>
          <w:rFonts w:ascii="Arial" w:hAnsi="Arial" w:cs="Arial"/>
        </w:rPr>
        <w:t xml:space="preserve">global fast </w:t>
      </w:r>
      <w:r w:rsidRPr="002B6135">
        <w:rPr>
          <w:rFonts w:ascii="Arial" w:hAnsi="Arial" w:cs="Arial"/>
        </w:rPr>
        <w:t>- moving</w:t>
      </w:r>
      <w:r w:rsidR="003843A5" w:rsidRPr="002B6135">
        <w:rPr>
          <w:rFonts w:ascii="Arial" w:hAnsi="Arial" w:cs="Arial"/>
        </w:rPr>
        <w:t xml:space="preserve"> consumer goods </w:t>
      </w:r>
      <w:r w:rsidRPr="002B6135">
        <w:rPr>
          <w:rFonts w:ascii="Arial" w:hAnsi="Arial" w:cs="Arial"/>
        </w:rPr>
        <w:t xml:space="preserve">(FMCG) </w:t>
      </w:r>
      <w:r w:rsidR="003843A5" w:rsidRPr="002B6135">
        <w:rPr>
          <w:rFonts w:ascii="Arial" w:hAnsi="Arial" w:cs="Arial"/>
        </w:rPr>
        <w:t xml:space="preserve">company, </w:t>
      </w:r>
      <w:r w:rsidRPr="002B6135">
        <w:rPr>
          <w:rFonts w:ascii="Arial" w:hAnsi="Arial" w:cs="Arial"/>
        </w:rPr>
        <w:t xml:space="preserve">denied these allegation initially. They said </w:t>
      </w:r>
      <w:r w:rsidR="0066380B" w:rsidRPr="002B6135">
        <w:rPr>
          <w:rFonts w:ascii="Arial" w:hAnsi="Arial" w:cs="Arial"/>
        </w:rPr>
        <w:t xml:space="preserve">on their website and social media accounts that there had been no order to recall any products. </w:t>
      </w:r>
      <w:r w:rsidR="00887F71" w:rsidRPr="002B6135">
        <w:rPr>
          <w:rFonts w:ascii="Arial" w:hAnsi="Arial" w:cs="Arial"/>
        </w:rPr>
        <w:t>A statement on their website said that “</w:t>
      </w:r>
      <w:r w:rsidR="0066380B" w:rsidRPr="002B6135">
        <w:rPr>
          <w:rFonts w:ascii="Arial" w:hAnsi="Arial" w:cs="Arial"/>
        </w:rPr>
        <w:t>T</w:t>
      </w:r>
      <w:r w:rsidR="00887F71" w:rsidRPr="002B6135">
        <w:rPr>
          <w:rFonts w:ascii="Arial" w:hAnsi="Arial" w:cs="Arial"/>
        </w:rPr>
        <w:t xml:space="preserve">he quality and safety of our products are the top </w:t>
      </w:r>
      <w:r w:rsidR="004A414E" w:rsidRPr="002B6135">
        <w:rPr>
          <w:rFonts w:ascii="Arial" w:hAnsi="Arial" w:cs="Arial"/>
        </w:rPr>
        <w:t>priorities</w:t>
      </w:r>
      <w:r w:rsidR="00887F71" w:rsidRPr="002B6135">
        <w:rPr>
          <w:rFonts w:ascii="Arial" w:hAnsi="Arial" w:cs="Arial"/>
        </w:rPr>
        <w:t xml:space="preserve"> for our company. We have in place strict food </w:t>
      </w:r>
      <w:r w:rsidR="0066380B" w:rsidRPr="002B6135">
        <w:rPr>
          <w:rFonts w:ascii="Arial" w:hAnsi="Arial" w:cs="Arial"/>
        </w:rPr>
        <w:t xml:space="preserve">safety </w:t>
      </w:r>
      <w:r w:rsidR="00887F71" w:rsidRPr="002B6135">
        <w:rPr>
          <w:rFonts w:ascii="Arial" w:hAnsi="Arial" w:cs="Arial"/>
        </w:rPr>
        <w:t xml:space="preserve">and quality controls at our </w:t>
      </w:r>
      <w:r w:rsidR="004A414E" w:rsidRPr="002B6135">
        <w:rPr>
          <w:rFonts w:ascii="Arial" w:hAnsi="Arial" w:cs="Arial"/>
        </w:rPr>
        <w:t>Maggi</w:t>
      </w:r>
      <w:r w:rsidR="00887F71" w:rsidRPr="002B6135">
        <w:rPr>
          <w:rFonts w:ascii="Arial" w:hAnsi="Arial" w:cs="Arial"/>
        </w:rPr>
        <w:t xml:space="preserve"> </w:t>
      </w:r>
      <w:r w:rsidR="004A414E" w:rsidRPr="002B6135">
        <w:rPr>
          <w:rFonts w:ascii="Arial" w:hAnsi="Arial" w:cs="Arial"/>
        </w:rPr>
        <w:t>factories</w:t>
      </w:r>
      <w:r w:rsidR="00887F71" w:rsidRPr="002B6135">
        <w:rPr>
          <w:rFonts w:ascii="Arial" w:hAnsi="Arial" w:cs="Arial"/>
        </w:rPr>
        <w:t>. We do not add M</w:t>
      </w:r>
      <w:r w:rsidR="0066380B" w:rsidRPr="002B6135">
        <w:rPr>
          <w:rFonts w:ascii="Arial" w:hAnsi="Arial" w:cs="Arial"/>
        </w:rPr>
        <w:t>S</w:t>
      </w:r>
      <w:r w:rsidR="00887F71" w:rsidRPr="002B6135">
        <w:rPr>
          <w:rFonts w:ascii="Arial" w:hAnsi="Arial" w:cs="Arial"/>
        </w:rPr>
        <w:t xml:space="preserve">G </w:t>
      </w:r>
      <w:r w:rsidRPr="002B6135">
        <w:rPr>
          <w:rFonts w:ascii="Arial" w:hAnsi="Arial" w:cs="Arial"/>
        </w:rPr>
        <w:t xml:space="preserve">(Monosodium Glutamate) and lead </w:t>
      </w:r>
      <w:r w:rsidR="00887F71" w:rsidRPr="002B6135">
        <w:rPr>
          <w:rFonts w:ascii="Arial" w:hAnsi="Arial" w:cs="Arial"/>
        </w:rPr>
        <w:t xml:space="preserve">to Maggi </w:t>
      </w:r>
      <w:r w:rsidR="004A414E" w:rsidRPr="002B6135">
        <w:rPr>
          <w:rFonts w:ascii="Arial" w:hAnsi="Arial" w:cs="Arial"/>
        </w:rPr>
        <w:t>noodle</w:t>
      </w:r>
      <w:r w:rsidRPr="002B6135">
        <w:rPr>
          <w:rFonts w:ascii="Arial" w:hAnsi="Arial" w:cs="Arial"/>
        </w:rPr>
        <w:t>,</w:t>
      </w:r>
      <w:r w:rsidR="004A414E" w:rsidRPr="002B6135">
        <w:rPr>
          <w:rFonts w:ascii="Arial" w:hAnsi="Arial" w:cs="Arial"/>
        </w:rPr>
        <w:t xml:space="preserve"> if present</w:t>
      </w:r>
      <w:r w:rsidR="003B2A69" w:rsidRPr="002B6135">
        <w:rPr>
          <w:rFonts w:ascii="Arial" w:hAnsi="Arial" w:cs="Arial"/>
        </w:rPr>
        <w:t>,</w:t>
      </w:r>
      <w:r w:rsidR="004A414E" w:rsidRPr="002B6135">
        <w:rPr>
          <w:rFonts w:ascii="Arial" w:hAnsi="Arial" w:cs="Arial"/>
        </w:rPr>
        <w:t xml:space="preserve"> may come from naturally </w:t>
      </w:r>
      <w:r w:rsidR="00E044D5" w:rsidRPr="002B6135">
        <w:rPr>
          <w:rFonts w:ascii="Arial" w:hAnsi="Arial" w:cs="Arial"/>
        </w:rPr>
        <w:t>occurring</w:t>
      </w:r>
      <w:r w:rsidR="004A414E" w:rsidRPr="002B6135">
        <w:rPr>
          <w:rFonts w:ascii="Arial" w:hAnsi="Arial" w:cs="Arial"/>
        </w:rPr>
        <w:t xml:space="preserve"> </w:t>
      </w:r>
      <w:r w:rsidR="00E044D5" w:rsidRPr="002B6135">
        <w:rPr>
          <w:rFonts w:ascii="Arial" w:hAnsi="Arial" w:cs="Arial"/>
        </w:rPr>
        <w:t>sources</w:t>
      </w:r>
      <w:r w:rsidR="004A414E" w:rsidRPr="002B6135">
        <w:rPr>
          <w:rFonts w:ascii="Arial" w:hAnsi="Arial" w:cs="Arial"/>
        </w:rPr>
        <w:t xml:space="preserve">. We are surprised with the content supposedly found in the sample as we monitor the lead </w:t>
      </w:r>
      <w:r w:rsidR="00E044D5" w:rsidRPr="002B6135">
        <w:rPr>
          <w:rFonts w:ascii="Arial" w:hAnsi="Arial" w:cs="Arial"/>
        </w:rPr>
        <w:t>content</w:t>
      </w:r>
      <w:r w:rsidR="004A414E" w:rsidRPr="002B6135">
        <w:rPr>
          <w:rFonts w:ascii="Arial" w:hAnsi="Arial" w:cs="Arial"/>
        </w:rPr>
        <w:t xml:space="preserve"> </w:t>
      </w:r>
      <w:r w:rsidR="00E044D5" w:rsidRPr="002B6135">
        <w:rPr>
          <w:rFonts w:ascii="Arial" w:hAnsi="Arial" w:cs="Arial"/>
        </w:rPr>
        <w:t>regularly</w:t>
      </w:r>
      <w:r w:rsidR="004A414E" w:rsidRPr="002B6135">
        <w:rPr>
          <w:rFonts w:ascii="Arial" w:hAnsi="Arial" w:cs="Arial"/>
        </w:rPr>
        <w:t xml:space="preserve"> as a part of the regulatory requir</w:t>
      </w:r>
      <w:r w:rsidR="00E044D5" w:rsidRPr="002B6135">
        <w:rPr>
          <w:rFonts w:ascii="Arial" w:hAnsi="Arial" w:cs="Arial"/>
        </w:rPr>
        <w:t>ements</w:t>
      </w:r>
      <w:r w:rsidR="0066380B" w:rsidRPr="002B6135">
        <w:rPr>
          <w:rFonts w:ascii="Arial" w:hAnsi="Arial" w:cs="Arial"/>
        </w:rPr>
        <w:t>”</w:t>
      </w:r>
      <w:r w:rsidR="004A414E" w:rsidRPr="002B6135">
        <w:rPr>
          <w:rFonts w:ascii="Arial" w:hAnsi="Arial" w:cs="Arial"/>
        </w:rPr>
        <w:t xml:space="preserve">. </w:t>
      </w:r>
      <w:r w:rsidR="00887F71" w:rsidRPr="002B6135">
        <w:rPr>
          <w:rFonts w:ascii="Arial" w:hAnsi="Arial" w:cs="Arial"/>
        </w:rPr>
        <w:t xml:space="preserve"> </w:t>
      </w:r>
    </w:p>
    <w:p w14:paraId="47861F34" w14:textId="47933B82" w:rsidR="00993E05" w:rsidRPr="002B6135" w:rsidRDefault="00993E05" w:rsidP="00993E05">
      <w:pPr>
        <w:pStyle w:val="ListParagraph"/>
        <w:spacing w:line="360" w:lineRule="auto"/>
        <w:ind w:left="540"/>
        <w:jc w:val="both"/>
        <w:rPr>
          <w:rFonts w:ascii="Arial" w:hAnsi="Arial" w:cs="Arial"/>
        </w:rPr>
      </w:pPr>
      <w:r w:rsidRPr="002B6135">
        <w:rPr>
          <w:rFonts w:ascii="Arial" w:hAnsi="Arial" w:cs="Arial"/>
        </w:rPr>
        <w:t xml:space="preserve">Nestle continues to keep its customers up to date on the investigation into the safety of Maggi </w:t>
      </w:r>
      <w:r w:rsidR="00C93239">
        <w:rPr>
          <w:rFonts w:ascii="Arial" w:hAnsi="Arial" w:cs="Arial"/>
        </w:rPr>
        <w:t>n</w:t>
      </w:r>
      <w:r w:rsidRPr="002B6135">
        <w:rPr>
          <w:rFonts w:ascii="Arial" w:hAnsi="Arial" w:cs="Arial"/>
        </w:rPr>
        <w:t>oodles in India.</w:t>
      </w:r>
      <w:r w:rsidR="0066380B" w:rsidRPr="002B6135">
        <w:rPr>
          <w:rFonts w:ascii="Arial" w:hAnsi="Arial" w:cs="Arial"/>
        </w:rPr>
        <w:t xml:space="preserve"> On the official Maggi noodles India Facebook page, Twitter and website, Nestle states that extensive testing reveals no excess lead in Maggi noodles</w:t>
      </w:r>
      <w:r w:rsidRPr="002B6135">
        <w:rPr>
          <w:rFonts w:ascii="Arial" w:hAnsi="Arial" w:cs="Arial"/>
        </w:rPr>
        <w:t xml:space="preserve">. </w:t>
      </w:r>
      <w:r w:rsidR="0066380B" w:rsidRPr="002B6135">
        <w:rPr>
          <w:rFonts w:ascii="Arial" w:hAnsi="Arial" w:cs="Arial"/>
        </w:rPr>
        <w:t>Nestl</w:t>
      </w:r>
      <w:r w:rsidR="002B6135" w:rsidRPr="002B6135">
        <w:rPr>
          <w:rFonts w:ascii="Arial" w:hAnsi="Arial" w:cs="Arial"/>
        </w:rPr>
        <w:t>e</w:t>
      </w:r>
      <w:r w:rsidR="0066380B" w:rsidRPr="002B6135">
        <w:rPr>
          <w:rFonts w:ascii="Arial" w:hAnsi="Arial" w:cs="Arial"/>
        </w:rPr>
        <w:t xml:space="preserve"> uses Twitter and Facebook to answer customers questions about the levels of MSG and lead found in their noodles</w:t>
      </w:r>
      <w:r w:rsidR="002B6135" w:rsidRPr="002B6135">
        <w:rPr>
          <w:rFonts w:ascii="Arial" w:hAnsi="Arial" w:cs="Arial"/>
        </w:rPr>
        <w:t xml:space="preserve">. </w:t>
      </w:r>
      <w:r w:rsidRPr="002B6135">
        <w:rPr>
          <w:rFonts w:ascii="Arial" w:hAnsi="Arial" w:cs="Arial"/>
        </w:rPr>
        <w:t>The company continues to re</w:t>
      </w:r>
      <w:r w:rsidR="00CA302E">
        <w:rPr>
          <w:rFonts w:ascii="Arial" w:hAnsi="Arial" w:cs="Arial"/>
        </w:rPr>
        <w:t>-</w:t>
      </w:r>
      <w:r w:rsidRPr="002B6135">
        <w:rPr>
          <w:rFonts w:ascii="Arial" w:hAnsi="Arial" w:cs="Arial"/>
        </w:rPr>
        <w:t>assure customers that the noodles are safe and that they are a transparent company working closely with authorities in India to resolve the issue. Nestle explains the science behind the tests, what lead and MSG are and give an informative breakdown of the ingredients in their product.</w:t>
      </w:r>
    </w:p>
    <w:p w14:paraId="45C9A5A3" w14:textId="35475946" w:rsidR="00993E05" w:rsidRPr="00516ECD" w:rsidRDefault="00516ECD" w:rsidP="00993E05">
      <w:pPr>
        <w:pStyle w:val="ListParagraph"/>
        <w:spacing w:line="360" w:lineRule="auto"/>
        <w:ind w:left="540"/>
        <w:jc w:val="both"/>
        <w:rPr>
          <w:rFonts w:ascii="Arial" w:hAnsi="Arial" w:cs="Arial"/>
          <w:b/>
        </w:rPr>
      </w:pPr>
      <w:r w:rsidRPr="00516ECD">
        <w:rPr>
          <w:rFonts w:ascii="Arial" w:hAnsi="Arial" w:cs="Arial"/>
          <w:b/>
        </w:rPr>
        <w:t xml:space="preserve">Answer </w:t>
      </w:r>
      <w:r w:rsidR="004247EB">
        <w:rPr>
          <w:rFonts w:ascii="Arial" w:hAnsi="Arial" w:cs="Arial"/>
          <w:b/>
        </w:rPr>
        <w:t>all the</w:t>
      </w:r>
      <w:r w:rsidRPr="00516ECD">
        <w:rPr>
          <w:rFonts w:ascii="Arial" w:hAnsi="Arial" w:cs="Arial"/>
          <w:b/>
        </w:rPr>
        <w:t xml:space="preserve"> questions</w:t>
      </w:r>
      <w:r w:rsidR="004247EB">
        <w:rPr>
          <w:rFonts w:ascii="Arial" w:hAnsi="Arial" w:cs="Arial"/>
          <w:b/>
        </w:rPr>
        <w:t xml:space="preserve"> in 60-70 words each</w:t>
      </w:r>
      <w:r w:rsidR="00993E05" w:rsidRPr="00516ECD">
        <w:rPr>
          <w:rFonts w:ascii="Arial" w:hAnsi="Arial" w:cs="Arial"/>
          <w:b/>
        </w:rPr>
        <w:t>:</w:t>
      </w:r>
    </w:p>
    <w:p w14:paraId="7F837E8C" w14:textId="77777777" w:rsidR="00516ECD" w:rsidRDefault="00993E05" w:rsidP="00516ECD">
      <w:pPr>
        <w:pStyle w:val="ListParagraph"/>
        <w:spacing w:line="360" w:lineRule="auto"/>
        <w:ind w:left="540"/>
        <w:jc w:val="both"/>
        <w:rPr>
          <w:rFonts w:ascii="Arial" w:hAnsi="Arial" w:cs="Arial"/>
        </w:rPr>
      </w:pPr>
      <w:r>
        <w:rPr>
          <w:rFonts w:ascii="Arial" w:hAnsi="Arial" w:cs="Arial"/>
        </w:rPr>
        <w:t>a.</w:t>
      </w:r>
      <w:r w:rsidR="00516ECD" w:rsidRPr="00516ECD">
        <w:rPr>
          <w:rFonts w:ascii="Arial" w:hAnsi="Arial" w:cs="Arial"/>
        </w:rPr>
        <w:t xml:space="preserve"> </w:t>
      </w:r>
      <w:r w:rsidR="00516ECD" w:rsidRPr="002B6135">
        <w:rPr>
          <w:rFonts w:ascii="Arial" w:hAnsi="Arial" w:cs="Arial"/>
        </w:rPr>
        <w:t xml:space="preserve">What is crisis communication? </w:t>
      </w:r>
    </w:p>
    <w:p w14:paraId="3B126EC4" w14:textId="752393A0" w:rsidR="00993E05" w:rsidRPr="00516ECD" w:rsidRDefault="00516ECD" w:rsidP="00516ECD">
      <w:pPr>
        <w:pStyle w:val="ListParagraph"/>
        <w:spacing w:line="360" w:lineRule="auto"/>
        <w:ind w:left="540"/>
        <w:jc w:val="both"/>
        <w:rPr>
          <w:rFonts w:ascii="Arial" w:hAnsi="Arial" w:cs="Arial"/>
        </w:rPr>
      </w:pPr>
      <w:r>
        <w:rPr>
          <w:rFonts w:ascii="Arial" w:hAnsi="Arial" w:cs="Arial"/>
        </w:rPr>
        <w:t xml:space="preserve">b. </w:t>
      </w:r>
      <w:r w:rsidR="00993E05" w:rsidRPr="00516ECD">
        <w:rPr>
          <w:rFonts w:ascii="Arial" w:hAnsi="Arial" w:cs="Arial"/>
        </w:rPr>
        <w:t>Narrate the communication tactics used by Nestle</w:t>
      </w:r>
      <w:r w:rsidR="009E1610">
        <w:rPr>
          <w:rFonts w:ascii="Arial" w:hAnsi="Arial" w:cs="Arial"/>
        </w:rPr>
        <w:t xml:space="preserve"> to handle the crisis</w:t>
      </w:r>
      <w:r w:rsidR="002B6135" w:rsidRPr="00516ECD">
        <w:rPr>
          <w:rFonts w:ascii="Arial" w:hAnsi="Arial" w:cs="Arial"/>
        </w:rPr>
        <w:t>.</w:t>
      </w:r>
    </w:p>
    <w:p w14:paraId="21BA4688" w14:textId="2A14BF12" w:rsidR="00993E05" w:rsidRDefault="00516ECD" w:rsidP="00993E05">
      <w:pPr>
        <w:pStyle w:val="ListParagraph"/>
        <w:spacing w:line="360" w:lineRule="auto"/>
        <w:ind w:left="540"/>
        <w:jc w:val="both"/>
        <w:rPr>
          <w:rFonts w:ascii="Arial" w:hAnsi="Arial" w:cs="Arial"/>
        </w:rPr>
      </w:pPr>
      <w:r>
        <w:rPr>
          <w:rFonts w:ascii="Arial" w:hAnsi="Arial" w:cs="Arial"/>
        </w:rPr>
        <w:t>c</w:t>
      </w:r>
      <w:r w:rsidR="00993E05">
        <w:rPr>
          <w:rFonts w:ascii="Arial" w:hAnsi="Arial" w:cs="Arial"/>
        </w:rPr>
        <w:t>. If you were the PR expert at Nestle, what would you do?</w:t>
      </w:r>
    </w:p>
    <w:p w14:paraId="339633EC" w14:textId="54DF45F4" w:rsidR="00993E05" w:rsidRDefault="00516ECD" w:rsidP="00993E05">
      <w:pPr>
        <w:pStyle w:val="ListParagraph"/>
        <w:spacing w:line="360" w:lineRule="auto"/>
        <w:ind w:left="540"/>
        <w:jc w:val="both"/>
        <w:rPr>
          <w:rFonts w:ascii="Arial" w:hAnsi="Arial" w:cs="Arial"/>
        </w:rPr>
      </w:pPr>
      <w:r>
        <w:rPr>
          <w:rFonts w:ascii="Arial" w:hAnsi="Arial" w:cs="Arial"/>
        </w:rPr>
        <w:t>d</w:t>
      </w:r>
      <w:r w:rsidR="00993E05">
        <w:rPr>
          <w:rFonts w:ascii="Arial" w:hAnsi="Arial" w:cs="Arial"/>
        </w:rPr>
        <w:t>. How would you react to Nestle’s approach as target audience/public?</w:t>
      </w:r>
    </w:p>
    <w:p w14:paraId="345AC2E0" w14:textId="5670C7A9" w:rsidR="00C2309B" w:rsidRPr="00DB24AF" w:rsidRDefault="00516ECD" w:rsidP="00DB24AF">
      <w:pPr>
        <w:pStyle w:val="ListParagraph"/>
        <w:spacing w:line="360" w:lineRule="auto"/>
        <w:ind w:left="540"/>
        <w:jc w:val="both"/>
        <w:rPr>
          <w:rFonts w:ascii="Arial" w:hAnsi="Arial" w:cs="Arial"/>
        </w:rPr>
      </w:pPr>
      <w:r>
        <w:rPr>
          <w:rFonts w:ascii="Arial" w:hAnsi="Arial" w:cs="Arial"/>
        </w:rPr>
        <w:t>e</w:t>
      </w:r>
      <w:r w:rsidR="00993E05">
        <w:rPr>
          <w:rFonts w:ascii="Arial" w:hAnsi="Arial" w:cs="Arial"/>
        </w:rPr>
        <w:t xml:space="preserve">. Suggest </w:t>
      </w:r>
      <w:r w:rsidR="00175731">
        <w:rPr>
          <w:rFonts w:ascii="Arial" w:hAnsi="Arial" w:cs="Arial"/>
        </w:rPr>
        <w:t xml:space="preserve">an </w:t>
      </w:r>
      <w:r w:rsidR="00993E05">
        <w:rPr>
          <w:rFonts w:ascii="Arial" w:hAnsi="Arial" w:cs="Arial"/>
        </w:rPr>
        <w:t xml:space="preserve">effective communication strategy </w:t>
      </w:r>
      <w:r w:rsidR="00175731">
        <w:rPr>
          <w:rFonts w:ascii="Arial" w:hAnsi="Arial" w:cs="Arial"/>
        </w:rPr>
        <w:t>for</w:t>
      </w:r>
      <w:r w:rsidR="00993E05">
        <w:rPr>
          <w:rFonts w:ascii="Arial" w:hAnsi="Arial" w:cs="Arial"/>
        </w:rPr>
        <w:t xml:space="preserve"> Nestle to regain the confidence of the customers. </w:t>
      </w:r>
    </w:p>
    <w:p w14:paraId="0FF07DB9" w14:textId="5C521582" w:rsidR="005C2D4F" w:rsidRPr="005A7800" w:rsidRDefault="00C2309B" w:rsidP="005A7800">
      <w:pPr>
        <w:pStyle w:val="ListParagraph"/>
        <w:ind w:left="540"/>
        <w:jc w:val="center"/>
        <w:rPr>
          <w:rFonts w:ascii="Arial" w:hAnsi="Arial" w:cs="Arial"/>
          <w:b/>
          <w:sz w:val="24"/>
          <w:szCs w:val="24"/>
        </w:rPr>
      </w:pPr>
      <w:r>
        <w:rPr>
          <w:rFonts w:ascii="Arial" w:hAnsi="Arial" w:cs="Arial"/>
          <w:b/>
          <w:sz w:val="24"/>
          <w:szCs w:val="24"/>
        </w:rPr>
        <w:t>********</w:t>
      </w:r>
    </w:p>
    <w:sectPr w:rsidR="005C2D4F" w:rsidRPr="005A780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006C9" w14:textId="77777777" w:rsidR="005F57CD" w:rsidRDefault="005F57CD">
      <w:pPr>
        <w:spacing w:after="0" w:line="240" w:lineRule="auto"/>
      </w:pPr>
      <w:r>
        <w:separator/>
      </w:r>
    </w:p>
  </w:endnote>
  <w:endnote w:type="continuationSeparator" w:id="0">
    <w:p w14:paraId="476B0780" w14:textId="77777777" w:rsidR="005F57CD" w:rsidRDefault="005F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F3E2" w14:textId="23DD7AC0" w:rsidR="0051153B" w:rsidRDefault="0051153B">
    <w:pPr>
      <w:jc w:val="right"/>
    </w:pPr>
    <w:r>
      <w:t>MC 7422_A_2</w:t>
    </w:r>
    <w:r w:rsidR="00037039">
      <w:t>3</w:t>
    </w:r>
  </w:p>
  <w:p w14:paraId="5E7606A8" w14:textId="77777777" w:rsidR="0051153B" w:rsidRDefault="0051153B">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E990C" w14:textId="77777777" w:rsidR="005F57CD" w:rsidRDefault="005F57CD">
      <w:pPr>
        <w:spacing w:after="0" w:line="240" w:lineRule="auto"/>
      </w:pPr>
      <w:r>
        <w:separator/>
      </w:r>
    </w:p>
  </w:footnote>
  <w:footnote w:type="continuationSeparator" w:id="0">
    <w:p w14:paraId="33CB19E9" w14:textId="77777777" w:rsidR="005F57CD" w:rsidRDefault="005F5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7EE"/>
    <w:multiLevelType w:val="hybridMultilevel"/>
    <w:tmpl w:val="EF74DDEA"/>
    <w:lvl w:ilvl="0" w:tplc="6102FC3C">
      <w:start w:val="8"/>
      <w:numFmt w:val="decimal"/>
      <w:lvlText w:val="%1."/>
      <w:lvlJc w:val="left"/>
      <w:pPr>
        <w:ind w:left="63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3A226A"/>
    <w:multiLevelType w:val="hybridMultilevel"/>
    <w:tmpl w:val="9F109F28"/>
    <w:lvl w:ilvl="0" w:tplc="073E1748">
      <w:start w:val="1"/>
      <w:numFmt w:val="upperRoman"/>
      <w:lvlText w:val="%1."/>
      <w:lvlJc w:val="left"/>
      <w:pPr>
        <w:ind w:left="720" w:hanging="720"/>
      </w:pPr>
      <w:rPr>
        <w:rFonts w:ascii="Arial" w:eastAsiaTheme="minorHAnsi" w:hAnsi="Arial" w:cs="Arial"/>
      </w:rPr>
    </w:lvl>
    <w:lvl w:ilvl="1" w:tplc="B9128ECC">
      <w:start w:val="1"/>
      <w:numFmt w:val="decimal"/>
      <w:lvlText w:val="%2."/>
      <w:lvlJc w:val="left"/>
      <w:pPr>
        <w:ind w:left="720" w:hanging="360"/>
      </w:pPr>
      <w:rPr>
        <w:rFonts w:ascii="Arial" w:eastAsiaTheme="minorHAnsi" w:hAnsi="Arial" w:cs="Arial"/>
        <w:b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4A37855"/>
    <w:multiLevelType w:val="hybridMultilevel"/>
    <w:tmpl w:val="6AD26C82"/>
    <w:lvl w:ilvl="0" w:tplc="C82CCD0E">
      <w:start w:val="7"/>
      <w:numFmt w:val="decimal"/>
      <w:lvlText w:val="%1."/>
      <w:lvlJc w:val="left"/>
      <w:pPr>
        <w:ind w:left="540" w:hanging="360"/>
      </w:pPr>
      <w:rPr>
        <w:rFonts w:ascii="Arial" w:eastAsiaTheme="minorHAnsi" w:hAnsi="Arial" w:cs="Arial"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3872583"/>
    <w:multiLevelType w:val="hybridMultilevel"/>
    <w:tmpl w:val="FC001468"/>
    <w:lvl w:ilvl="0" w:tplc="073E1748">
      <w:start w:val="1"/>
      <w:numFmt w:val="upperRoman"/>
      <w:lvlText w:val="%1."/>
      <w:lvlJc w:val="left"/>
      <w:pPr>
        <w:ind w:left="720" w:hanging="720"/>
      </w:pPr>
      <w:rPr>
        <w:rFonts w:ascii="Arial" w:eastAsiaTheme="minorHAnsi" w:hAnsi="Arial" w:cs="Arial"/>
      </w:rPr>
    </w:lvl>
    <w:lvl w:ilvl="1" w:tplc="B9128ECC">
      <w:start w:val="1"/>
      <w:numFmt w:val="decimal"/>
      <w:lvlText w:val="%2."/>
      <w:lvlJc w:val="left"/>
      <w:pPr>
        <w:ind w:left="720" w:hanging="360"/>
      </w:pPr>
      <w:rPr>
        <w:rFonts w:ascii="Arial" w:eastAsiaTheme="minorHAnsi" w:hAnsi="Arial" w:cs="Arial"/>
        <w:b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9DE5B64"/>
    <w:multiLevelType w:val="multilevel"/>
    <w:tmpl w:val="A68A7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766E5"/>
    <w:multiLevelType w:val="hybridMultilevel"/>
    <w:tmpl w:val="51B4B81E"/>
    <w:lvl w:ilvl="0" w:tplc="AEFC96F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47FE1"/>
    <w:multiLevelType w:val="hybridMultilevel"/>
    <w:tmpl w:val="3D44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81995"/>
    <w:multiLevelType w:val="hybridMultilevel"/>
    <w:tmpl w:val="AA2E4D9A"/>
    <w:lvl w:ilvl="0" w:tplc="073E1748">
      <w:start w:val="1"/>
      <w:numFmt w:val="upperRoman"/>
      <w:lvlText w:val="%1."/>
      <w:lvlJc w:val="left"/>
      <w:pPr>
        <w:ind w:left="720" w:hanging="720"/>
      </w:pPr>
      <w:rPr>
        <w:rFonts w:ascii="Arial" w:eastAsiaTheme="minorHAnsi" w:hAnsi="Arial" w:cs="Arial"/>
      </w:rPr>
    </w:lvl>
    <w:lvl w:ilvl="1" w:tplc="B9128ECC">
      <w:start w:val="1"/>
      <w:numFmt w:val="decimal"/>
      <w:lvlText w:val="%2."/>
      <w:lvlJc w:val="left"/>
      <w:pPr>
        <w:ind w:left="720" w:hanging="360"/>
      </w:pPr>
      <w:rPr>
        <w:rFonts w:ascii="Arial" w:eastAsiaTheme="minorHAnsi" w:hAnsi="Arial" w:cs="Arial"/>
        <w:b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44AD6913"/>
    <w:multiLevelType w:val="hybridMultilevel"/>
    <w:tmpl w:val="B0BE1C06"/>
    <w:lvl w:ilvl="0" w:tplc="604EE9BE">
      <w:start w:val="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123BEE"/>
    <w:multiLevelType w:val="hybridMultilevel"/>
    <w:tmpl w:val="A59E244E"/>
    <w:lvl w:ilvl="0" w:tplc="073E1748">
      <w:start w:val="1"/>
      <w:numFmt w:val="upperRoman"/>
      <w:lvlText w:val="%1."/>
      <w:lvlJc w:val="left"/>
      <w:pPr>
        <w:ind w:left="720" w:hanging="720"/>
      </w:pPr>
      <w:rPr>
        <w:rFonts w:ascii="Arial" w:eastAsiaTheme="minorHAnsi" w:hAnsi="Arial" w:cs="Arial"/>
      </w:rPr>
    </w:lvl>
    <w:lvl w:ilvl="1" w:tplc="B9128ECC">
      <w:start w:val="1"/>
      <w:numFmt w:val="decimal"/>
      <w:lvlText w:val="%2."/>
      <w:lvlJc w:val="left"/>
      <w:pPr>
        <w:ind w:left="720" w:hanging="360"/>
      </w:pPr>
      <w:rPr>
        <w:rFonts w:ascii="Arial" w:eastAsiaTheme="minorHAnsi" w:hAnsi="Arial" w:cs="Arial"/>
        <w:b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FC21D27"/>
    <w:multiLevelType w:val="hybridMultilevel"/>
    <w:tmpl w:val="FF2E47F0"/>
    <w:lvl w:ilvl="0" w:tplc="3014DFBC">
      <w:start w:val="5"/>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3511614"/>
    <w:multiLevelType w:val="hybridMultilevel"/>
    <w:tmpl w:val="1D06F382"/>
    <w:lvl w:ilvl="0" w:tplc="50FE8492">
      <w:start w:val="5"/>
      <w:numFmt w:val="decimal"/>
      <w:lvlText w:val="%1."/>
      <w:lvlJc w:val="left"/>
      <w:pPr>
        <w:ind w:left="54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4F50690"/>
    <w:multiLevelType w:val="multilevel"/>
    <w:tmpl w:val="01963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762C83"/>
    <w:multiLevelType w:val="hybridMultilevel"/>
    <w:tmpl w:val="3C2A7E02"/>
    <w:lvl w:ilvl="0" w:tplc="B7F2357C">
      <w:start w:val="1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A9F0529"/>
    <w:multiLevelType w:val="hybridMultilevel"/>
    <w:tmpl w:val="C0AC327A"/>
    <w:lvl w:ilvl="0" w:tplc="3DFA1FC2">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
  </w:num>
  <w:num w:numId="3">
    <w:abstractNumId w:val="6"/>
  </w:num>
  <w:num w:numId="4">
    <w:abstractNumId w:val="11"/>
  </w:num>
  <w:num w:numId="5">
    <w:abstractNumId w:val="8"/>
  </w:num>
  <w:num w:numId="6">
    <w:abstractNumId w:val="9"/>
  </w:num>
  <w:num w:numId="7">
    <w:abstractNumId w:val="7"/>
  </w:num>
  <w:num w:numId="8">
    <w:abstractNumId w:val="3"/>
  </w:num>
  <w:num w:numId="9">
    <w:abstractNumId w:val="2"/>
  </w:num>
  <w:num w:numId="10">
    <w:abstractNumId w:val="13"/>
  </w:num>
  <w:num w:numId="11">
    <w:abstractNumId w:val="4"/>
  </w:num>
  <w:num w:numId="12">
    <w:abstractNumId w:val="10"/>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69"/>
    <w:rsid w:val="00030067"/>
    <w:rsid w:val="00037039"/>
    <w:rsid w:val="000435DB"/>
    <w:rsid w:val="000705B1"/>
    <w:rsid w:val="00096AF6"/>
    <w:rsid w:val="000B31FA"/>
    <w:rsid w:val="00114EF6"/>
    <w:rsid w:val="00130B59"/>
    <w:rsid w:val="00165DB3"/>
    <w:rsid w:val="00175731"/>
    <w:rsid w:val="001974D4"/>
    <w:rsid w:val="001A313C"/>
    <w:rsid w:val="001B21F0"/>
    <w:rsid w:val="001C256C"/>
    <w:rsid w:val="001D1589"/>
    <w:rsid w:val="002161DD"/>
    <w:rsid w:val="00243807"/>
    <w:rsid w:val="002714A6"/>
    <w:rsid w:val="002914F9"/>
    <w:rsid w:val="002A5649"/>
    <w:rsid w:val="002A6F41"/>
    <w:rsid w:val="002B6135"/>
    <w:rsid w:val="003227D0"/>
    <w:rsid w:val="00336347"/>
    <w:rsid w:val="00364BA3"/>
    <w:rsid w:val="003843A5"/>
    <w:rsid w:val="00384AE5"/>
    <w:rsid w:val="003B2A69"/>
    <w:rsid w:val="003B7C30"/>
    <w:rsid w:val="00417162"/>
    <w:rsid w:val="004213E4"/>
    <w:rsid w:val="0042452E"/>
    <w:rsid w:val="004247EB"/>
    <w:rsid w:val="004563AD"/>
    <w:rsid w:val="00490669"/>
    <w:rsid w:val="004A414E"/>
    <w:rsid w:val="004C3E89"/>
    <w:rsid w:val="0051153B"/>
    <w:rsid w:val="00516ECD"/>
    <w:rsid w:val="005229BC"/>
    <w:rsid w:val="00575377"/>
    <w:rsid w:val="00593C24"/>
    <w:rsid w:val="005950B8"/>
    <w:rsid w:val="005A7800"/>
    <w:rsid w:val="005C2D4F"/>
    <w:rsid w:val="005F48AA"/>
    <w:rsid w:val="005F57CD"/>
    <w:rsid w:val="0060235B"/>
    <w:rsid w:val="00645153"/>
    <w:rsid w:val="0066380B"/>
    <w:rsid w:val="006743D7"/>
    <w:rsid w:val="006A57C0"/>
    <w:rsid w:val="006B4B62"/>
    <w:rsid w:val="006C17AD"/>
    <w:rsid w:val="00742CF9"/>
    <w:rsid w:val="00755FC0"/>
    <w:rsid w:val="00782A75"/>
    <w:rsid w:val="007A046E"/>
    <w:rsid w:val="007A40D8"/>
    <w:rsid w:val="007B3B1B"/>
    <w:rsid w:val="007D1A30"/>
    <w:rsid w:val="008220F0"/>
    <w:rsid w:val="00857593"/>
    <w:rsid w:val="00881A30"/>
    <w:rsid w:val="00887F71"/>
    <w:rsid w:val="008B229D"/>
    <w:rsid w:val="008B37FD"/>
    <w:rsid w:val="008C1916"/>
    <w:rsid w:val="008C7F3C"/>
    <w:rsid w:val="008E1F3E"/>
    <w:rsid w:val="008E4F61"/>
    <w:rsid w:val="008F46B9"/>
    <w:rsid w:val="00922201"/>
    <w:rsid w:val="009334DF"/>
    <w:rsid w:val="00962BC4"/>
    <w:rsid w:val="009711B9"/>
    <w:rsid w:val="00971664"/>
    <w:rsid w:val="00976E4F"/>
    <w:rsid w:val="00993E05"/>
    <w:rsid w:val="009C181A"/>
    <w:rsid w:val="009D78BC"/>
    <w:rsid w:val="009E1610"/>
    <w:rsid w:val="009E1CC3"/>
    <w:rsid w:val="00A25C4E"/>
    <w:rsid w:val="00A306AB"/>
    <w:rsid w:val="00A82B00"/>
    <w:rsid w:val="00A90404"/>
    <w:rsid w:val="00AA016C"/>
    <w:rsid w:val="00AA70F9"/>
    <w:rsid w:val="00AB48F6"/>
    <w:rsid w:val="00AC70B3"/>
    <w:rsid w:val="00B22360"/>
    <w:rsid w:val="00B32CE7"/>
    <w:rsid w:val="00B32D87"/>
    <w:rsid w:val="00B35078"/>
    <w:rsid w:val="00B73CFF"/>
    <w:rsid w:val="00C210E8"/>
    <w:rsid w:val="00C2125D"/>
    <w:rsid w:val="00C2309B"/>
    <w:rsid w:val="00C87997"/>
    <w:rsid w:val="00C93239"/>
    <w:rsid w:val="00CA302E"/>
    <w:rsid w:val="00CE1247"/>
    <w:rsid w:val="00D07F26"/>
    <w:rsid w:val="00D15C89"/>
    <w:rsid w:val="00DB24AF"/>
    <w:rsid w:val="00DC30A1"/>
    <w:rsid w:val="00E044D5"/>
    <w:rsid w:val="00E156A5"/>
    <w:rsid w:val="00E175AF"/>
    <w:rsid w:val="00E17608"/>
    <w:rsid w:val="00E2032C"/>
    <w:rsid w:val="00E5695C"/>
    <w:rsid w:val="00E66D92"/>
    <w:rsid w:val="00E67160"/>
    <w:rsid w:val="00E81DC3"/>
    <w:rsid w:val="00EC11F5"/>
    <w:rsid w:val="00EC3F6B"/>
    <w:rsid w:val="00EE4D36"/>
    <w:rsid w:val="00F11BBA"/>
    <w:rsid w:val="00F25307"/>
    <w:rsid w:val="00F614B2"/>
    <w:rsid w:val="00F769F7"/>
    <w:rsid w:val="00FA25EC"/>
    <w:rsid w:val="00FE1B48"/>
    <w:rsid w:val="00FF0D2F"/>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6E52"/>
  <w15:docId w15:val="{A4A87A07-87CC-4611-A3FF-4F987336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0B59"/>
    <w:pPr>
      <w:spacing w:after="160" w:line="259" w:lineRule="auto"/>
      <w:ind w:left="720"/>
      <w:contextualSpacing/>
    </w:pPr>
    <w:rPr>
      <w:rFonts w:asciiTheme="minorHAnsi" w:eastAsiaTheme="minorHAnsi" w:hAnsiTheme="minorHAnsi" w:cstheme="minorBidi"/>
      <w:lang w:val="en-IN"/>
    </w:rPr>
  </w:style>
  <w:style w:type="paragraph" w:styleId="Header">
    <w:name w:val="header"/>
    <w:basedOn w:val="Normal"/>
    <w:link w:val="HeaderChar"/>
    <w:uiPriority w:val="99"/>
    <w:unhideWhenUsed/>
    <w:rsid w:val="00E1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6A5"/>
  </w:style>
  <w:style w:type="paragraph" w:styleId="Footer">
    <w:name w:val="footer"/>
    <w:basedOn w:val="Normal"/>
    <w:link w:val="FooterChar"/>
    <w:uiPriority w:val="99"/>
    <w:unhideWhenUsed/>
    <w:rsid w:val="00E1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6A5"/>
  </w:style>
  <w:style w:type="character" w:styleId="Hyperlink">
    <w:name w:val="Hyperlink"/>
    <w:basedOn w:val="DefaultParagraphFont"/>
    <w:uiPriority w:val="99"/>
    <w:semiHidden/>
    <w:unhideWhenUsed/>
    <w:rsid w:val="00782A75"/>
    <w:rPr>
      <w:color w:val="0000FF"/>
      <w:u w:val="single"/>
    </w:rPr>
  </w:style>
  <w:style w:type="character" w:customStyle="1" w:styleId="muxgbd">
    <w:name w:val="muxgbd"/>
    <w:basedOn w:val="DefaultParagraphFont"/>
    <w:rsid w:val="006C17AD"/>
  </w:style>
  <w:style w:type="character" w:styleId="Emphasis">
    <w:name w:val="Emphasis"/>
    <w:basedOn w:val="DefaultParagraphFont"/>
    <w:uiPriority w:val="20"/>
    <w:qFormat/>
    <w:rsid w:val="006C1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2253">
      <w:bodyDiv w:val="1"/>
      <w:marLeft w:val="0"/>
      <w:marRight w:val="0"/>
      <w:marTop w:val="0"/>
      <w:marBottom w:val="0"/>
      <w:divBdr>
        <w:top w:val="none" w:sz="0" w:space="0" w:color="auto"/>
        <w:left w:val="none" w:sz="0" w:space="0" w:color="auto"/>
        <w:bottom w:val="none" w:sz="0" w:space="0" w:color="auto"/>
        <w:right w:val="none" w:sz="0" w:space="0" w:color="auto"/>
      </w:divBdr>
    </w:div>
    <w:div w:id="1072771508">
      <w:bodyDiv w:val="1"/>
      <w:marLeft w:val="0"/>
      <w:marRight w:val="0"/>
      <w:marTop w:val="0"/>
      <w:marBottom w:val="0"/>
      <w:divBdr>
        <w:top w:val="none" w:sz="0" w:space="0" w:color="auto"/>
        <w:left w:val="none" w:sz="0" w:space="0" w:color="auto"/>
        <w:bottom w:val="none" w:sz="0" w:space="0" w:color="auto"/>
        <w:right w:val="none" w:sz="0" w:space="0" w:color="auto"/>
      </w:divBdr>
    </w:div>
    <w:div w:id="1492479426">
      <w:bodyDiv w:val="1"/>
      <w:marLeft w:val="0"/>
      <w:marRight w:val="0"/>
      <w:marTop w:val="0"/>
      <w:marBottom w:val="0"/>
      <w:divBdr>
        <w:top w:val="none" w:sz="0" w:space="0" w:color="auto"/>
        <w:left w:val="none" w:sz="0" w:space="0" w:color="auto"/>
        <w:bottom w:val="none" w:sz="0" w:space="0" w:color="auto"/>
        <w:right w:val="none" w:sz="0" w:space="0" w:color="auto"/>
      </w:divBdr>
    </w:div>
    <w:div w:id="194591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Anupama Sharma</cp:lastModifiedBy>
  <cp:revision>86</cp:revision>
  <dcterms:created xsi:type="dcterms:W3CDTF">2022-10-31T08:55:00Z</dcterms:created>
  <dcterms:modified xsi:type="dcterms:W3CDTF">2023-10-20T09:12:00Z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7b746ac2e3b2faffe1fe55e08844d132d66be1cbc449b5d5b8196eb98f32e0f5</vt:lpwstr>
  </property>
</Properties>
</file>