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BB89A" w14:textId="77777777" w:rsidR="00D957A3" w:rsidRDefault="007B298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D027069" wp14:editId="419F5BB7">
            <wp:simplePos x="0" y="0"/>
            <wp:positionH relativeFrom="column">
              <wp:posOffset>-333374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98E40B8" wp14:editId="01558008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5AFB42" w14:textId="77777777" w:rsidR="00D957A3" w:rsidRDefault="007B2984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336609AA" w14:textId="77777777" w:rsidR="00D957A3" w:rsidRDefault="007B2984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8E40B8" id="Rectangle 1" o:spid="_x0000_s1026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E5AFB42" w14:textId="77777777" w:rsidR="00D957A3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336609AA" w14:textId="77777777" w:rsidR="00D957A3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</w:p>
    <w:p w14:paraId="1DC59E4D" w14:textId="192029D8" w:rsidR="00D957A3" w:rsidRDefault="007B298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E93DA9">
        <w:rPr>
          <w:rFonts w:ascii="Arial" w:eastAsia="Arial" w:hAnsi="Arial" w:cs="Arial"/>
          <w:b/>
          <w:sz w:val="24"/>
          <w:szCs w:val="24"/>
        </w:rPr>
        <w:t>A.</w:t>
      </w:r>
      <w:r>
        <w:rPr>
          <w:rFonts w:ascii="Arial" w:eastAsia="Arial" w:hAnsi="Arial" w:cs="Arial"/>
          <w:b/>
          <w:sz w:val="24"/>
          <w:szCs w:val="24"/>
        </w:rPr>
        <w:t>–V SEMESTER</w:t>
      </w:r>
    </w:p>
    <w:p w14:paraId="4156A5D9" w14:textId="77777777" w:rsidR="00D957A3" w:rsidRDefault="007B298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34254050" w14:textId="453EE39C" w:rsidR="00D957A3" w:rsidRDefault="007B298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</w:t>
      </w:r>
      <w:r w:rsidR="00E93DA9">
        <w:rPr>
          <w:rFonts w:ascii="Arial" w:eastAsia="Arial" w:hAnsi="Arial" w:cs="Arial"/>
          <w:b/>
          <w:sz w:val="18"/>
          <w:szCs w:val="18"/>
        </w:rPr>
        <w:t>December 2023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142105AC" w14:textId="35AD50F1" w:rsidR="00D957A3" w:rsidRDefault="00E93DA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IR 5123: INTERNATIONAL HUMAN RESOURCE MANAGEMENT</w:t>
      </w:r>
    </w:p>
    <w:p w14:paraId="51E34B56" w14:textId="77777777" w:rsidR="00D957A3" w:rsidRDefault="00D957A3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7CDF065" w14:textId="77777777" w:rsidR="00D957A3" w:rsidRDefault="007B298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528C177A" w14:textId="77777777" w:rsidR="00D957A3" w:rsidRDefault="00D957A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36D736B" w14:textId="77777777" w:rsidR="00D957A3" w:rsidRDefault="007B2984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78F1B060" w14:textId="750B6637" w:rsidR="00D957A3" w:rsidRDefault="007B2984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C264F8">
        <w:rPr>
          <w:rFonts w:ascii="Arial" w:eastAsia="Arial" w:hAnsi="Arial" w:cs="Arial"/>
          <w:b/>
        </w:rPr>
        <w:t>TWO printed</w:t>
      </w:r>
      <w:r>
        <w:rPr>
          <w:rFonts w:ascii="Arial" w:eastAsia="Arial" w:hAnsi="Arial" w:cs="Arial"/>
          <w:b/>
        </w:rPr>
        <w:t xml:space="preserve"> pages and </w:t>
      </w:r>
      <w:r w:rsidR="00C264F8">
        <w:rPr>
          <w:rFonts w:ascii="Arial" w:eastAsia="Arial" w:hAnsi="Arial" w:cs="Arial"/>
          <w:b/>
        </w:rPr>
        <w:t>THREE</w:t>
      </w:r>
      <w:r>
        <w:rPr>
          <w:rFonts w:ascii="Arial" w:eastAsia="Arial" w:hAnsi="Arial" w:cs="Arial"/>
          <w:b/>
        </w:rPr>
        <w:t xml:space="preserve"> parts</w:t>
      </w:r>
    </w:p>
    <w:p w14:paraId="6B085147" w14:textId="77777777" w:rsidR="00D957A3" w:rsidRDefault="00D957A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922FB1E" w14:textId="77777777" w:rsidR="00D957A3" w:rsidRDefault="007B2984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0E087E26" w14:textId="77777777" w:rsidR="00D957A3" w:rsidRDefault="00D957A3" w:rsidP="00E93DA9">
      <w:pPr>
        <w:spacing w:after="0"/>
        <w:ind w:left="720"/>
        <w:jc w:val="both"/>
        <w:rPr>
          <w:rFonts w:ascii="Arial" w:eastAsia="Arial" w:hAnsi="Arial" w:cs="Arial"/>
        </w:rPr>
      </w:pPr>
    </w:p>
    <w:p w14:paraId="76DC3FE2" w14:textId="264D9587" w:rsidR="00D957A3" w:rsidRDefault="00E93DA9" w:rsidP="00E93DA9">
      <w:pPr>
        <w:spacing w:after="0"/>
        <w:ind w:left="72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Answer any TEN questions: 10x2=20 marks</w:t>
      </w:r>
    </w:p>
    <w:p w14:paraId="60FC9477" w14:textId="77777777" w:rsidR="00E93DA9" w:rsidRDefault="00E93DA9" w:rsidP="00E93DA9">
      <w:pPr>
        <w:spacing w:after="0"/>
        <w:ind w:left="720"/>
        <w:jc w:val="both"/>
        <w:rPr>
          <w:rFonts w:ascii="Arial" w:eastAsia="Arial" w:hAnsi="Arial" w:cs="Arial"/>
          <w:b/>
          <w:bCs/>
        </w:rPr>
      </w:pPr>
    </w:p>
    <w:p w14:paraId="126C610E" w14:textId="4A3D88F1" w:rsidR="00E93DA9" w:rsidRDefault="00E93DA9" w:rsidP="00E93DA9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 any two Indian MNCs in the Information Technology Sector.</w:t>
      </w:r>
    </w:p>
    <w:p w14:paraId="734F6E14" w14:textId="3C52968F" w:rsidR="00E93DA9" w:rsidRDefault="00E93DA9" w:rsidP="00E93DA9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International Human Resource Management?</w:t>
      </w:r>
    </w:p>
    <w:p w14:paraId="4E0EF8EC" w14:textId="5D28CA48" w:rsidR="00E93DA9" w:rsidRDefault="00E93DA9" w:rsidP="00E93DA9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Expand PCN and TCN in connection with IHRM.</w:t>
      </w:r>
    </w:p>
    <w:p w14:paraId="6E06EF17" w14:textId="08C8A84C" w:rsidR="00E93DA9" w:rsidRDefault="00E93DA9" w:rsidP="00E93DA9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International Compensation Management?</w:t>
      </w:r>
    </w:p>
    <w:p w14:paraId="683E7B9E" w14:textId="605EC762" w:rsidR="00E93DA9" w:rsidRDefault="00E93DA9" w:rsidP="00E93DA9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 which day is International Human Resource Day celebrated?</w:t>
      </w:r>
    </w:p>
    <w:p w14:paraId="2673889B" w14:textId="0860C669" w:rsidR="00E93DA9" w:rsidRDefault="00E93DA9" w:rsidP="00E93DA9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‘Head-Hunting’ in IHRM?</w:t>
      </w:r>
    </w:p>
    <w:p w14:paraId="6FBD102B" w14:textId="5738BD83" w:rsidR="00E93DA9" w:rsidRDefault="005E39BA" w:rsidP="00E93DA9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Cross-cultural training?</w:t>
      </w:r>
    </w:p>
    <w:p w14:paraId="2DD93840" w14:textId="3FEC02EC" w:rsidR="005E39BA" w:rsidRDefault="005E39BA" w:rsidP="00E93DA9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 any two approaches to International Compensation.</w:t>
      </w:r>
    </w:p>
    <w:p w14:paraId="0FBDC465" w14:textId="02172A9D" w:rsidR="005E39BA" w:rsidRDefault="005E39BA" w:rsidP="00E93DA9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 any two Indian Cities with large presence of foreign MNCs.</w:t>
      </w:r>
    </w:p>
    <w:p w14:paraId="6B11EB08" w14:textId="54AEFCF9" w:rsidR="005E39BA" w:rsidRDefault="005E39BA" w:rsidP="00E93DA9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 any two components of International Compensation.</w:t>
      </w:r>
    </w:p>
    <w:p w14:paraId="1F73597E" w14:textId="40D758FC" w:rsidR="005E39BA" w:rsidRDefault="005E39BA" w:rsidP="00E93DA9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 the currency of U.S.A. &amp; Great Britain.</w:t>
      </w:r>
    </w:p>
    <w:p w14:paraId="314014BF" w14:textId="656B484C" w:rsidR="005E39BA" w:rsidRDefault="005E39BA" w:rsidP="00E93DA9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E-HRM?</w:t>
      </w:r>
    </w:p>
    <w:p w14:paraId="1D2C329C" w14:textId="77777777" w:rsidR="005E39BA" w:rsidRDefault="005E39BA" w:rsidP="005E39BA">
      <w:pPr>
        <w:spacing w:after="0"/>
        <w:jc w:val="both"/>
        <w:rPr>
          <w:rFonts w:ascii="Arial" w:eastAsia="Arial" w:hAnsi="Arial" w:cs="Arial"/>
        </w:rPr>
      </w:pPr>
    </w:p>
    <w:p w14:paraId="1A7A1C0F" w14:textId="68201A8B" w:rsidR="005E39BA" w:rsidRDefault="005E39BA" w:rsidP="005E39BA">
      <w:pPr>
        <w:spacing w:after="0"/>
        <w:ind w:left="288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single"/>
        </w:rPr>
        <w:t>PART-B</w:t>
      </w:r>
      <w:r>
        <w:rPr>
          <w:rFonts w:ascii="Arial" w:eastAsia="Arial" w:hAnsi="Arial" w:cs="Arial"/>
        </w:rPr>
        <w:t xml:space="preserve">            </w:t>
      </w:r>
    </w:p>
    <w:p w14:paraId="0085A8B1" w14:textId="77777777" w:rsidR="005E39BA" w:rsidRDefault="005E39BA" w:rsidP="005E39BA">
      <w:pPr>
        <w:spacing w:after="0"/>
        <w:jc w:val="both"/>
        <w:rPr>
          <w:rFonts w:ascii="Arial" w:eastAsia="Arial" w:hAnsi="Arial" w:cs="Arial"/>
        </w:rPr>
      </w:pPr>
    </w:p>
    <w:p w14:paraId="4943E74A" w14:textId="7E781C45" w:rsidR="005E39BA" w:rsidRDefault="005E39BA" w:rsidP="005E39BA">
      <w:pPr>
        <w:spacing w:after="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           Answer any FIVE questions: 5x5=25 marks</w:t>
      </w:r>
    </w:p>
    <w:p w14:paraId="7201CCD6" w14:textId="77777777" w:rsidR="005E39BA" w:rsidRDefault="005E39BA" w:rsidP="005E39BA">
      <w:pPr>
        <w:spacing w:after="0"/>
        <w:jc w:val="both"/>
        <w:rPr>
          <w:rFonts w:ascii="Arial" w:eastAsia="Arial" w:hAnsi="Arial" w:cs="Arial"/>
          <w:b/>
          <w:bCs/>
        </w:rPr>
      </w:pPr>
    </w:p>
    <w:p w14:paraId="44B553FD" w14:textId="60BEE120" w:rsidR="005E39BA" w:rsidRDefault="005E39BA" w:rsidP="005E39BA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Write short notes on Performance Appraisal in the context of International Human Resource Management.</w:t>
      </w:r>
    </w:p>
    <w:p w14:paraId="527104D6" w14:textId="7DE4F616" w:rsidR="005E39BA" w:rsidRDefault="00141E2B" w:rsidP="005E39BA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are the functions of International Managers?</w:t>
      </w:r>
    </w:p>
    <w:p w14:paraId="485D49E4" w14:textId="15FB8195" w:rsidR="00141E2B" w:rsidRDefault="00141E2B" w:rsidP="005E39BA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according to you are the problems/challenges faced by women executives in foreign Multinational Companies located in India?</w:t>
      </w:r>
    </w:p>
    <w:p w14:paraId="5A6EB68A" w14:textId="2180461B" w:rsidR="00141E2B" w:rsidRDefault="00141E2B" w:rsidP="005E39BA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Write </w:t>
      </w:r>
      <w:r w:rsidR="00617D4D">
        <w:rPr>
          <w:rFonts w:ascii="Arial" w:eastAsia="Arial" w:hAnsi="Arial" w:cs="Arial"/>
        </w:rPr>
        <w:t>short notes on any one factor affecting selection of approaches to IHRM.</w:t>
      </w:r>
    </w:p>
    <w:p w14:paraId="5C23BB81" w14:textId="29FFFCD1" w:rsidR="00141E2B" w:rsidRDefault="00141E2B" w:rsidP="005E39BA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Cross-National Advertising as a Recruitment method in International Business.</w:t>
      </w:r>
    </w:p>
    <w:p w14:paraId="01DD602F" w14:textId="0C81D955" w:rsidR="00141E2B" w:rsidRDefault="00141E2B" w:rsidP="005E39BA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any one Approach to International Compensation.</w:t>
      </w:r>
    </w:p>
    <w:p w14:paraId="52009022" w14:textId="409735F4" w:rsidR="00141E2B" w:rsidRDefault="00141E2B" w:rsidP="005E39BA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Bring out the differences between IHRM and DHRM.</w:t>
      </w:r>
    </w:p>
    <w:p w14:paraId="3374F8B4" w14:textId="77777777" w:rsidR="00141E2B" w:rsidRDefault="00141E2B" w:rsidP="00141E2B">
      <w:pPr>
        <w:spacing w:after="0"/>
        <w:jc w:val="both"/>
        <w:rPr>
          <w:rFonts w:ascii="Arial" w:eastAsia="Arial" w:hAnsi="Arial" w:cs="Arial"/>
        </w:rPr>
      </w:pPr>
    </w:p>
    <w:p w14:paraId="67779718" w14:textId="77777777" w:rsidR="00893372" w:rsidRDefault="00893372" w:rsidP="00141E2B">
      <w:pPr>
        <w:spacing w:after="0"/>
        <w:ind w:left="2160" w:firstLine="72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4E67468" w14:textId="5A6B7515" w:rsidR="00141E2B" w:rsidRDefault="00141E2B" w:rsidP="00141E2B">
      <w:pPr>
        <w:spacing w:after="0"/>
        <w:ind w:left="2160" w:firstLine="720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 </w:t>
      </w:r>
      <w:r w:rsidRPr="00141E2B">
        <w:rPr>
          <w:rFonts w:ascii="Arial" w:eastAsia="Arial" w:hAnsi="Arial" w:cs="Arial"/>
          <w:b/>
          <w:bCs/>
          <w:sz w:val="24"/>
          <w:szCs w:val="24"/>
          <w:u w:val="single"/>
        </w:rPr>
        <w:t>PART-C</w:t>
      </w:r>
    </w:p>
    <w:p w14:paraId="51563474" w14:textId="66B85830" w:rsidR="00141E2B" w:rsidRDefault="00141E2B" w:rsidP="00316C53">
      <w:pPr>
        <w:spacing w:after="0"/>
        <w:ind w:left="72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Answer any </w:t>
      </w:r>
      <w:r w:rsidR="00316C53">
        <w:rPr>
          <w:rFonts w:ascii="Arial" w:eastAsia="Arial" w:hAnsi="Arial" w:cs="Arial"/>
          <w:b/>
          <w:bCs/>
          <w:sz w:val="24"/>
          <w:szCs w:val="24"/>
        </w:rPr>
        <w:t>ONE question: 1x15=15 marks</w:t>
      </w:r>
    </w:p>
    <w:p w14:paraId="53E17F04" w14:textId="77777777" w:rsidR="00316C53" w:rsidRDefault="00316C53" w:rsidP="00316C53">
      <w:pPr>
        <w:spacing w:after="0"/>
        <w:ind w:left="72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4CE5914" w14:textId="66007E59" w:rsidR="00316C53" w:rsidRDefault="00316C53" w:rsidP="00316C53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Write an essay on Selection Criteria in International Human Resource Management OR Write an essay on PCNs.</w:t>
      </w:r>
    </w:p>
    <w:p w14:paraId="507DF559" w14:textId="1C72CCED" w:rsidR="00316C53" w:rsidRPr="00316C53" w:rsidRDefault="00316C53" w:rsidP="00316C53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Write an essay on any three approaches to International Human Resource Management.</w:t>
      </w:r>
    </w:p>
    <w:p w14:paraId="7A8BB743" w14:textId="77777777" w:rsidR="00D957A3" w:rsidRDefault="00D957A3" w:rsidP="00141E2B">
      <w:pPr>
        <w:spacing w:after="0" w:line="259" w:lineRule="auto"/>
        <w:rPr>
          <w:rFonts w:ascii="Arial" w:eastAsia="Arial" w:hAnsi="Arial" w:cs="Arial"/>
          <w:b/>
        </w:rPr>
      </w:pPr>
    </w:p>
    <w:sectPr w:rsidR="00D957A3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2991E" w14:textId="77777777" w:rsidR="00541A18" w:rsidRDefault="00541A18">
      <w:pPr>
        <w:spacing w:after="0" w:line="240" w:lineRule="auto"/>
      </w:pPr>
      <w:r>
        <w:separator/>
      </w:r>
    </w:p>
  </w:endnote>
  <w:endnote w:type="continuationSeparator" w:id="0">
    <w:p w14:paraId="39742DDF" w14:textId="77777777" w:rsidR="00541A18" w:rsidRDefault="0054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6C17" w14:textId="5E630891" w:rsidR="00D957A3" w:rsidRDefault="00893372" w:rsidP="007B2984">
    <w:pPr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18"/>
        <w:szCs w:val="18"/>
        <w:highlight w:val="white"/>
      </w:rPr>
      <w:t xml:space="preserve">IR </w:t>
    </w:r>
    <w:r w:rsidR="007B2984">
      <w:rPr>
        <w:rFonts w:ascii="Arial" w:eastAsia="Arial" w:hAnsi="Arial" w:cs="Arial"/>
        <w:sz w:val="18"/>
        <w:szCs w:val="18"/>
        <w:highlight w:val="white"/>
      </w:rPr>
      <w:t>5123</w:t>
    </w:r>
    <w:r w:rsidR="007B2984">
      <w:rPr>
        <w:rFonts w:ascii="Arial" w:eastAsia="Arial" w:hAnsi="Arial" w:cs="Arial"/>
        <w:sz w:val="14"/>
        <w:szCs w:val="14"/>
      </w:rPr>
      <w:t>_</w:t>
    </w:r>
    <w:r w:rsidR="007B2984">
      <w:rPr>
        <w:rFonts w:ascii="Arial" w:eastAsia="Arial" w:hAnsi="Arial" w:cs="Arial"/>
        <w:sz w:val="20"/>
        <w:szCs w:val="20"/>
      </w:rPr>
      <w:t>A_23</w:t>
    </w:r>
  </w:p>
  <w:p w14:paraId="005C9B9B" w14:textId="77777777" w:rsidR="00D957A3" w:rsidRDefault="007B2984">
    <w:pPr>
      <w:jc w:val="right"/>
    </w:pPr>
    <w:r>
      <w:fldChar w:fldCharType="begin"/>
    </w:r>
    <w:r>
      <w:instrText>PAGE</w:instrText>
    </w:r>
    <w:r>
      <w:fldChar w:fldCharType="separate"/>
    </w:r>
    <w:r w:rsidR="00E93DA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8C21" w14:textId="77777777" w:rsidR="00541A18" w:rsidRDefault="00541A18">
      <w:pPr>
        <w:spacing w:after="0" w:line="240" w:lineRule="auto"/>
      </w:pPr>
      <w:r>
        <w:separator/>
      </w:r>
    </w:p>
  </w:footnote>
  <w:footnote w:type="continuationSeparator" w:id="0">
    <w:p w14:paraId="6FFD7376" w14:textId="77777777" w:rsidR="00541A18" w:rsidRDefault="00541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7DC"/>
    <w:multiLevelType w:val="hybridMultilevel"/>
    <w:tmpl w:val="A0427528"/>
    <w:lvl w:ilvl="0" w:tplc="F1D40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6245C"/>
    <w:multiLevelType w:val="multilevel"/>
    <w:tmpl w:val="389AB5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94809395">
    <w:abstractNumId w:val="1"/>
  </w:num>
  <w:num w:numId="2" w16cid:durableId="253755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7A3"/>
    <w:rsid w:val="000B4BC4"/>
    <w:rsid w:val="00141E2B"/>
    <w:rsid w:val="00316C53"/>
    <w:rsid w:val="004C7F32"/>
    <w:rsid w:val="00541A18"/>
    <w:rsid w:val="005E39BA"/>
    <w:rsid w:val="00617D4D"/>
    <w:rsid w:val="007B2984"/>
    <w:rsid w:val="00893372"/>
    <w:rsid w:val="00C264F8"/>
    <w:rsid w:val="00D957A3"/>
    <w:rsid w:val="00E9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C6122"/>
  <w15:docId w15:val="{353CC26B-D5E6-4AFD-B2C8-83FD1DF2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93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1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E2B"/>
  </w:style>
  <w:style w:type="paragraph" w:styleId="Footer">
    <w:name w:val="footer"/>
    <w:basedOn w:val="Normal"/>
    <w:link w:val="FooterChar"/>
    <w:uiPriority w:val="99"/>
    <w:unhideWhenUsed/>
    <w:rsid w:val="00141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Mr.Anuplal G</cp:lastModifiedBy>
  <cp:revision>6</cp:revision>
  <dcterms:created xsi:type="dcterms:W3CDTF">2023-09-15T14:41:00Z</dcterms:created>
  <dcterms:modified xsi:type="dcterms:W3CDTF">2023-09-19T18:04:00Z</dcterms:modified>
</cp:coreProperties>
</file>