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 JOSEPH’S UNIVERSITY, BENGALURU-27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-552449</wp:posOffset>
            </wp:positionH>
            <wp:positionV relativeFrom="paragraph">
              <wp:posOffset>-523874</wp:posOffset>
            </wp:positionV>
            <wp:extent cx="1014413" cy="952933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4000500</wp:posOffset>
                </wp:positionH>
                <wp:positionV relativeFrom="paragraph">
                  <wp:posOffset>-736599</wp:posOffset>
                </wp:positionV>
                <wp:extent cx="1847850" cy="6444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26838" y="3462558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4000500</wp:posOffset>
                </wp:positionH>
                <wp:positionV relativeFrom="paragraph">
                  <wp:posOffset>-736599</wp:posOffset>
                </wp:positionV>
                <wp:extent cx="1847850" cy="6444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4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B.A. POLITICAL SCIENCE- I SEMESTER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SEMESTER EXAMINATION: DECEMBER, 2023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PSOE 1- HUMAN RIGHTS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TIME- 2 HRS                                                                                     MAX MARKS-60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QUESTION PAPER CONTAINS TWO PRINTED PAGES AND COMPRISES OF THREE PARTS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 A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Answer any FIVE out of the following questions in about 40 to 50 words each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(5× 3 = 15)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Why Human rights are called as Basic rights?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List out the Rights that were granted in the Third generation of Human Rights.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Write about the composition of Karnataka Human Rights Commission.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State the National commission for Minorities Act 1992.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State the Declaration of Geneva with regard to Rights of the Child.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State the reasons for the establishment of national commission.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are the different types of Trafficking?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State the Persons with disabilities Act 1992.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 B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Write about the significance of Human Rights.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Distinguish between Fundamental Rights and Human Rights.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Write briefly about the objectives of National commission for women.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 Discuss the issues of Minority communities in India.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 Explain the discrimination faced by transgenders in the workplace.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14. Write about the three key elements involved in the situation of trafficking of persons.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firstLine="6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PSOE 1-B-2023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 C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Answer any Two questions in about 250 to 300 words each                (2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15=30)</w:t>
      </w:r>
    </w:p>
    <w:p w:rsidR="00000000" w:rsidDel="00000000" w:rsidP="00000000" w:rsidRDefault="00000000" w:rsidRPr="00000000" w14:paraId="0000002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Explain the nature and characteristics of Human Rights.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16. Explain the importance of National Commission for Women and interventions of National Commission for Women to reduce exploitation of women.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17. Discuss the various reasons that are aggravating the problem of Human trafficking?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18.  Analyse the issues and concerns of Scheduled Castes and Scheduled Tribes in India.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19. Describe the obstacles and solutions to promote the effective implementation of Human Rights.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firstLine="66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PSOE1-B-2023</w:t>
      </w:r>
    </w:p>
    <w:sectPr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5"/>
      <w:numFmt w:val="decimal"/>
      <w:lvlText w:val="%1.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QGQNTE5H+cj1x5TTXIP6UDvFDg==">CgMxLjA4AHIhMVRlX3RLQWZjRFVNQjQwQnNaYXE2aXF0LVhfcFRyMmp2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457f70f34f3eea04eba2fd1823926ee987a68b3fb839fdcafe8127736e92bb46</vt:lpwstr>
  </property>
  <property fmtid="{D5CDD505-2E9C-101B-9397-08002B2CF9AE}" pid="3" name="KSOProductBuildVer">
    <vt:lpwstr>1033-12.2.0.13266</vt:lpwstr>
  </property>
  <property fmtid="{D5CDD505-2E9C-101B-9397-08002B2CF9AE}" pid="4" name="ICV">
    <vt:lpwstr>4269552DA3E7494EA01F46C2891640B0_12</vt:lpwstr>
  </property>
</Properties>
</file>