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D4DA" w14:textId="77777777" w:rsidR="009C2C8F" w:rsidRDefault="009C2C8F" w:rsidP="009C2C8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1" locked="0" layoutInCell="1" allowOverlap="1" wp14:anchorId="673262E5" wp14:editId="1308D1C5">
            <wp:simplePos x="0" y="0"/>
            <wp:positionH relativeFrom="column">
              <wp:posOffset>-274320</wp:posOffset>
            </wp:positionH>
            <wp:positionV relativeFrom="paragraph">
              <wp:posOffset>7620</wp:posOffset>
            </wp:positionV>
            <wp:extent cx="1014730" cy="953135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643F97" wp14:editId="24E87992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779226367" name="Rectangle 1779226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21FDF7" w14:textId="77777777" w:rsidR="009C2C8F" w:rsidRDefault="009C2C8F" w:rsidP="009C2C8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918EEBA" w14:textId="77777777" w:rsidR="009C2C8F" w:rsidRDefault="009C2C8F" w:rsidP="009C2C8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43F97" id="Rectangle 1779226367" o:spid="_x0000_s1026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E21FDF7" w14:textId="77777777" w:rsidR="009C2C8F" w:rsidRDefault="009C2C8F" w:rsidP="009C2C8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918EEBA" w14:textId="77777777" w:rsidR="009C2C8F" w:rsidRDefault="009C2C8F" w:rsidP="009C2C8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746C1D6D" w14:textId="3F742B25" w:rsidR="005319C4" w:rsidRDefault="000074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6C3BC0">
        <w:rPr>
          <w:rFonts w:ascii="Arial" w:eastAsia="Arial" w:hAnsi="Arial" w:cs="Arial"/>
          <w:b/>
          <w:sz w:val="24"/>
          <w:szCs w:val="24"/>
        </w:rPr>
        <w:t xml:space="preserve">S.W </w:t>
      </w:r>
      <w:r>
        <w:rPr>
          <w:rFonts w:ascii="Arial" w:eastAsia="Arial" w:hAnsi="Arial" w:cs="Arial"/>
          <w:b/>
          <w:sz w:val="24"/>
          <w:szCs w:val="24"/>
        </w:rPr>
        <w:t>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2B1D894" w14:textId="77777777" w:rsidR="005319C4" w:rsidRDefault="000074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BCE9AE1" w14:textId="5B8385C3" w:rsidR="005319C4" w:rsidRDefault="000074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30187FFB" w14:textId="7224BE82" w:rsidR="005319C4" w:rsidRDefault="00805D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SWOE </w:t>
      </w:r>
      <w:r w:rsidR="00115D29">
        <w:rPr>
          <w:rFonts w:ascii="Arial" w:eastAsia="Arial" w:hAnsi="Arial" w:cs="Arial"/>
          <w:b/>
          <w:sz w:val="24"/>
          <w:szCs w:val="24"/>
        </w:rPr>
        <w:t>4322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4901BA">
        <w:rPr>
          <w:rFonts w:ascii="Arial" w:eastAsia="Arial" w:hAnsi="Arial" w:cs="Arial"/>
          <w:b/>
          <w:sz w:val="24"/>
          <w:szCs w:val="24"/>
        </w:rPr>
        <w:t>DISASTER MANAGEMENT</w:t>
      </w:r>
    </w:p>
    <w:p w14:paraId="36F29CA5" w14:textId="77777777" w:rsidR="005319C4" w:rsidRDefault="005319C4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704554" w14:textId="77777777" w:rsidR="005319C4" w:rsidRDefault="000074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22063C2" w14:textId="77777777" w:rsidR="005319C4" w:rsidRDefault="0000740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419E983" w14:textId="77777777" w:rsidR="005319C4" w:rsidRDefault="005319C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5EB145" w14:textId="77777777" w:rsidR="00A02BD7" w:rsidRDefault="00A02BD7" w:rsidP="00A02BD7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C548D9">
        <w:rPr>
          <w:rFonts w:ascii="Arial" w:eastAsia="Arial" w:hAnsi="Arial" w:cs="Arial"/>
          <w:b/>
          <w:caps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Pr="00C548D9">
        <w:rPr>
          <w:rFonts w:ascii="Arial" w:eastAsia="Arial" w:hAnsi="Arial" w:cs="Arial"/>
          <w:b/>
          <w:caps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27C352D3" w14:textId="77777777" w:rsidR="00A02BD7" w:rsidRDefault="00A02BD7" w:rsidP="00A02BD7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0B4D2952" w14:textId="77777777" w:rsidR="00A02BD7" w:rsidRDefault="00A02BD7" w:rsidP="00A02BD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A36D8E7" w14:textId="64A6C3D8" w:rsidR="00A02BD7" w:rsidRDefault="00A02BD7" w:rsidP="00A02BD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Answer any </w:t>
      </w:r>
      <w:r w:rsidRPr="00C548D9">
        <w:rPr>
          <w:rFonts w:ascii="Arial" w:eastAsia="Arial" w:hAnsi="Arial" w:cs="Arial"/>
          <w:b/>
          <w:bCs/>
          <w:caps/>
        </w:rPr>
        <w:t>four</w:t>
      </w:r>
      <w:r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4 x 10 = 40</w:t>
      </w:r>
    </w:p>
    <w:p w14:paraId="152BCC8B" w14:textId="1C2E2C16" w:rsidR="00A02BD7" w:rsidRDefault="0000348A" w:rsidP="00F30F6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any </w:t>
      </w:r>
      <w:r w:rsidR="00F30F69">
        <w:rPr>
          <w:rFonts w:ascii="Arial" w:eastAsia="Arial" w:hAnsi="Arial" w:cs="Arial"/>
        </w:rPr>
        <w:t>two</w:t>
      </w:r>
      <w:r>
        <w:rPr>
          <w:rFonts w:ascii="Arial" w:eastAsia="Arial" w:hAnsi="Arial" w:cs="Arial"/>
        </w:rPr>
        <w:t xml:space="preserve"> natural disasters with example</w:t>
      </w:r>
      <w:r w:rsidR="00C548D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. </w:t>
      </w:r>
    </w:p>
    <w:p w14:paraId="4C52B3EE" w14:textId="1C0A78A2" w:rsidR="00A02BD7" w:rsidRDefault="00A02BD7" w:rsidP="00F30F6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386E38">
        <w:rPr>
          <w:rFonts w:ascii="Arial" w:eastAsia="Arial" w:hAnsi="Arial" w:cs="Arial"/>
        </w:rPr>
        <w:t>any two man</w:t>
      </w:r>
      <w:r w:rsidR="00E02B37">
        <w:rPr>
          <w:rFonts w:ascii="Arial" w:eastAsia="Arial" w:hAnsi="Arial" w:cs="Arial"/>
        </w:rPr>
        <w:t>-</w:t>
      </w:r>
      <w:r w:rsidR="00386E38">
        <w:rPr>
          <w:rFonts w:ascii="Arial" w:eastAsia="Arial" w:hAnsi="Arial" w:cs="Arial"/>
        </w:rPr>
        <w:t>made disaster</w:t>
      </w:r>
      <w:r w:rsidR="003F2A4A">
        <w:rPr>
          <w:rFonts w:ascii="Arial" w:eastAsia="Arial" w:hAnsi="Arial" w:cs="Arial"/>
        </w:rPr>
        <w:t>s</w:t>
      </w:r>
      <w:r w:rsidR="00386E38">
        <w:rPr>
          <w:rFonts w:ascii="Arial" w:eastAsia="Arial" w:hAnsi="Arial" w:cs="Arial"/>
        </w:rPr>
        <w:t xml:space="preserve"> with example</w:t>
      </w:r>
      <w:r w:rsidR="00C94B8A">
        <w:rPr>
          <w:rFonts w:ascii="Arial" w:eastAsia="Arial" w:hAnsi="Arial" w:cs="Arial"/>
        </w:rPr>
        <w:t>s</w:t>
      </w:r>
      <w:r w:rsidR="00386E38">
        <w:rPr>
          <w:rFonts w:ascii="Arial" w:eastAsia="Arial" w:hAnsi="Arial" w:cs="Arial"/>
        </w:rPr>
        <w:t>.</w:t>
      </w:r>
    </w:p>
    <w:p w14:paraId="1BCD9D96" w14:textId="5FAEE69C" w:rsidR="00A02BD7" w:rsidRDefault="00831743" w:rsidP="00F30F6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 w:rsidR="006264DA">
        <w:rPr>
          <w:rFonts w:ascii="Arial" w:eastAsia="Arial" w:hAnsi="Arial" w:cs="Arial"/>
        </w:rPr>
        <w:t>the social impact of disaste</w:t>
      </w:r>
      <w:r>
        <w:rPr>
          <w:rFonts w:ascii="Arial" w:eastAsia="Arial" w:hAnsi="Arial" w:cs="Arial"/>
        </w:rPr>
        <w:t xml:space="preserve">rs with a suitable example. </w:t>
      </w:r>
      <w:r w:rsidR="006264DA">
        <w:rPr>
          <w:rFonts w:ascii="Arial" w:eastAsia="Arial" w:hAnsi="Arial" w:cs="Arial"/>
        </w:rPr>
        <w:t xml:space="preserve"> </w:t>
      </w:r>
    </w:p>
    <w:p w14:paraId="3A233B17" w14:textId="07BE19E9" w:rsidR="00A02BD7" w:rsidRDefault="00A02BD7" w:rsidP="00F30F6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Highlig</w:t>
      </w:r>
      <w:r w:rsidR="004C375B">
        <w:rPr>
          <w:rFonts w:ascii="Arial" w:eastAsia="Arial" w:hAnsi="Arial" w:cs="Arial"/>
        </w:rPr>
        <w:t>ht the features of the National Policy on Disaster Management.</w:t>
      </w:r>
    </w:p>
    <w:p w14:paraId="749EB2A6" w14:textId="0EB37CEA" w:rsidR="00A02BD7" w:rsidRDefault="00982FAD" w:rsidP="00F30F6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</w:t>
      </w:r>
      <w:proofErr w:type="gramStart"/>
      <w:r>
        <w:rPr>
          <w:rFonts w:ascii="Arial" w:eastAsia="Arial" w:hAnsi="Arial" w:cs="Arial"/>
        </w:rPr>
        <w:t>do’s</w:t>
      </w:r>
      <w:proofErr w:type="gramEnd"/>
      <w:r>
        <w:rPr>
          <w:rFonts w:ascii="Arial" w:eastAsia="Arial" w:hAnsi="Arial" w:cs="Arial"/>
        </w:rPr>
        <w:t xml:space="preserve"> and don</w:t>
      </w:r>
      <w:r w:rsidR="00F90D38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ts during a disaster?</w:t>
      </w:r>
    </w:p>
    <w:p w14:paraId="07388D95" w14:textId="77777777" w:rsidR="00A02BD7" w:rsidRDefault="00A02BD7" w:rsidP="00F30F69">
      <w:pPr>
        <w:spacing w:after="0" w:line="360" w:lineRule="auto"/>
        <w:jc w:val="both"/>
        <w:rPr>
          <w:rFonts w:ascii="Arial" w:eastAsia="Arial" w:hAnsi="Arial" w:cs="Arial"/>
        </w:rPr>
      </w:pPr>
    </w:p>
    <w:p w14:paraId="1F9C4999" w14:textId="77777777" w:rsidR="00A02BD7" w:rsidRDefault="00A02BD7" w:rsidP="00F30F69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PART-B</w:t>
      </w:r>
    </w:p>
    <w:p w14:paraId="49C03C76" w14:textId="77777777" w:rsidR="00A02BD7" w:rsidRDefault="00A02BD7" w:rsidP="00F30F69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 10 = 20</w:t>
      </w:r>
    </w:p>
    <w:p w14:paraId="6EDC5873" w14:textId="558C8CD7" w:rsidR="00A02BD7" w:rsidRDefault="00866FDF" w:rsidP="00F30F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Describe </w:t>
      </w:r>
      <w:r w:rsidR="009D15FE">
        <w:rPr>
          <w:rFonts w:ascii="Arial" w:eastAsia="Arial" w:hAnsi="Arial" w:cs="Arial"/>
          <w:bCs/>
        </w:rPr>
        <w:t xml:space="preserve">the process </w:t>
      </w:r>
      <w:r w:rsidR="00EC6E08">
        <w:rPr>
          <w:rFonts w:ascii="Arial" w:eastAsia="Arial" w:hAnsi="Arial" w:cs="Arial"/>
          <w:bCs/>
        </w:rPr>
        <w:t>in disaster risk management</w:t>
      </w:r>
      <w:r>
        <w:rPr>
          <w:rFonts w:ascii="Arial" w:eastAsia="Arial" w:hAnsi="Arial" w:cs="Arial"/>
          <w:bCs/>
        </w:rPr>
        <w:t xml:space="preserve"> w</w:t>
      </w:r>
      <w:r>
        <w:rPr>
          <w:rFonts w:ascii="Arial" w:eastAsia="Arial" w:hAnsi="Arial" w:cs="Arial"/>
          <w:bCs/>
        </w:rPr>
        <w:t>ith suitable example</w:t>
      </w:r>
      <w:r w:rsidR="00EC6E08">
        <w:rPr>
          <w:rFonts w:ascii="Arial" w:eastAsia="Arial" w:hAnsi="Arial" w:cs="Arial"/>
          <w:bCs/>
        </w:rPr>
        <w:t xml:space="preserve">. </w:t>
      </w:r>
    </w:p>
    <w:p w14:paraId="163A2EF6" w14:textId="3329E10E" w:rsidR="00A02BD7" w:rsidRDefault="002A0DAD" w:rsidP="00F30F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Detail the </w:t>
      </w:r>
      <w:r w:rsidR="008F60B1">
        <w:rPr>
          <w:rFonts w:ascii="Arial" w:eastAsia="Arial" w:hAnsi="Arial" w:cs="Arial"/>
          <w:bCs/>
        </w:rPr>
        <w:t>D</w:t>
      </w:r>
      <w:r>
        <w:rPr>
          <w:rFonts w:ascii="Arial" w:eastAsia="Arial" w:hAnsi="Arial" w:cs="Arial"/>
          <w:bCs/>
        </w:rPr>
        <w:t xml:space="preserve">isaster </w:t>
      </w:r>
      <w:r w:rsidR="008F60B1">
        <w:rPr>
          <w:rFonts w:ascii="Arial" w:eastAsia="Arial" w:hAnsi="Arial" w:cs="Arial"/>
          <w:bCs/>
        </w:rPr>
        <w:t>M</w:t>
      </w:r>
      <w:r>
        <w:rPr>
          <w:rFonts w:ascii="Arial" w:eastAsia="Arial" w:hAnsi="Arial" w:cs="Arial"/>
          <w:bCs/>
        </w:rPr>
        <w:t xml:space="preserve">anagement </w:t>
      </w:r>
      <w:r w:rsidR="008F60B1">
        <w:rPr>
          <w:rFonts w:ascii="Arial" w:eastAsia="Arial" w:hAnsi="Arial" w:cs="Arial"/>
          <w:bCs/>
        </w:rPr>
        <w:t>C</w:t>
      </w:r>
      <w:r>
        <w:rPr>
          <w:rFonts w:ascii="Arial" w:eastAsia="Arial" w:hAnsi="Arial" w:cs="Arial"/>
          <w:bCs/>
        </w:rPr>
        <w:t>ycle with suitable example</w:t>
      </w:r>
      <w:r w:rsidR="00373D97">
        <w:rPr>
          <w:rFonts w:ascii="Arial" w:eastAsia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. </w:t>
      </w:r>
    </w:p>
    <w:p w14:paraId="14BEF547" w14:textId="268A8D70" w:rsidR="00A02BD7" w:rsidRPr="00EC0630" w:rsidRDefault="00753BC0" w:rsidP="00A135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EC0630">
        <w:rPr>
          <w:rFonts w:ascii="Arial" w:eastAsia="Arial" w:hAnsi="Arial" w:cs="Arial"/>
          <w:bCs/>
        </w:rPr>
        <w:t>T</w:t>
      </w:r>
      <w:r w:rsidR="00D20170" w:rsidRPr="00EC0630">
        <w:rPr>
          <w:rFonts w:ascii="Arial" w:eastAsia="Arial" w:hAnsi="Arial" w:cs="Arial"/>
          <w:bCs/>
        </w:rPr>
        <w:t>wo hundred</w:t>
      </w:r>
      <w:r w:rsidR="00786BE8" w:rsidRPr="00EC0630">
        <w:rPr>
          <w:rFonts w:ascii="Arial" w:eastAsia="Arial" w:hAnsi="Arial" w:cs="Arial"/>
          <w:bCs/>
        </w:rPr>
        <w:t xml:space="preserve"> households in a village were swept away due to flood.</w:t>
      </w:r>
      <w:r w:rsidR="00D20170" w:rsidRPr="00EC0630">
        <w:rPr>
          <w:rFonts w:ascii="Arial" w:eastAsia="Arial" w:hAnsi="Arial" w:cs="Arial"/>
          <w:bCs/>
        </w:rPr>
        <w:t xml:space="preserve"> Close to </w:t>
      </w:r>
      <w:r w:rsidR="004A2F7C" w:rsidRPr="00EC0630">
        <w:rPr>
          <w:rFonts w:ascii="Arial" w:eastAsia="Arial" w:hAnsi="Arial" w:cs="Arial"/>
          <w:bCs/>
        </w:rPr>
        <w:t xml:space="preserve">15 families lost their dear ones and </w:t>
      </w:r>
      <w:r w:rsidR="00224E63" w:rsidRPr="00EC0630">
        <w:rPr>
          <w:rFonts w:ascii="Arial" w:eastAsia="Arial" w:hAnsi="Arial" w:cs="Arial"/>
          <w:bCs/>
        </w:rPr>
        <w:t xml:space="preserve">one hundred and </w:t>
      </w:r>
      <w:proofErr w:type="gramStart"/>
      <w:r w:rsidR="00224E63" w:rsidRPr="00EC0630">
        <w:rPr>
          <w:rFonts w:ascii="Arial" w:eastAsia="Arial" w:hAnsi="Arial" w:cs="Arial"/>
          <w:bCs/>
        </w:rPr>
        <w:t>twenty</w:t>
      </w:r>
      <w:r w:rsidR="00736986" w:rsidRPr="00EC0630">
        <w:rPr>
          <w:rFonts w:ascii="Arial" w:eastAsia="Arial" w:hAnsi="Arial" w:cs="Arial"/>
          <w:bCs/>
        </w:rPr>
        <w:t xml:space="preserve"> </w:t>
      </w:r>
      <w:r w:rsidR="00224E63" w:rsidRPr="00EC0630">
        <w:rPr>
          <w:rFonts w:ascii="Arial" w:eastAsia="Arial" w:hAnsi="Arial" w:cs="Arial"/>
          <w:bCs/>
        </w:rPr>
        <w:t>six</w:t>
      </w:r>
      <w:proofErr w:type="gramEnd"/>
      <w:r w:rsidR="00224E63" w:rsidRPr="00EC0630">
        <w:rPr>
          <w:rFonts w:ascii="Arial" w:eastAsia="Arial" w:hAnsi="Arial" w:cs="Arial"/>
          <w:bCs/>
        </w:rPr>
        <w:t xml:space="preserve"> </w:t>
      </w:r>
      <w:r w:rsidR="00EF78AC" w:rsidRPr="00EC0630">
        <w:rPr>
          <w:rFonts w:ascii="Arial" w:eastAsia="Arial" w:hAnsi="Arial" w:cs="Arial"/>
          <w:bCs/>
        </w:rPr>
        <w:t xml:space="preserve">families </w:t>
      </w:r>
      <w:r w:rsidR="00223B41" w:rsidRPr="00EC0630">
        <w:rPr>
          <w:rFonts w:ascii="Arial" w:eastAsia="Arial" w:hAnsi="Arial" w:cs="Arial"/>
          <w:bCs/>
        </w:rPr>
        <w:t xml:space="preserve">incurred </w:t>
      </w:r>
      <w:r w:rsidR="004A2F7C" w:rsidRPr="00EC0630">
        <w:rPr>
          <w:rFonts w:ascii="Arial" w:eastAsia="Arial" w:hAnsi="Arial" w:cs="Arial"/>
          <w:bCs/>
        </w:rPr>
        <w:t xml:space="preserve">severe property loss. </w:t>
      </w:r>
      <w:r w:rsidR="00BD4C3E" w:rsidRPr="00EC0630">
        <w:rPr>
          <w:rFonts w:ascii="Arial" w:eastAsia="Arial" w:hAnsi="Arial" w:cs="Arial"/>
          <w:bCs/>
        </w:rPr>
        <w:t>What would be the possib</w:t>
      </w:r>
      <w:r w:rsidR="004D3D01" w:rsidRPr="00EC0630">
        <w:rPr>
          <w:rFonts w:ascii="Arial" w:eastAsia="Arial" w:hAnsi="Arial" w:cs="Arial"/>
          <w:bCs/>
        </w:rPr>
        <w:t>l</w:t>
      </w:r>
      <w:r w:rsidR="00BD4C3E" w:rsidRPr="00EC0630">
        <w:rPr>
          <w:rFonts w:ascii="Arial" w:eastAsia="Arial" w:hAnsi="Arial" w:cs="Arial"/>
          <w:bCs/>
        </w:rPr>
        <w:t>e psycho-social intervention</w:t>
      </w:r>
      <w:r w:rsidR="00D10C14" w:rsidRPr="00EC0630">
        <w:rPr>
          <w:rFonts w:ascii="Arial" w:eastAsia="Arial" w:hAnsi="Arial" w:cs="Arial"/>
          <w:bCs/>
        </w:rPr>
        <w:t xml:space="preserve"> to be provided to the </w:t>
      </w:r>
      <w:r w:rsidR="00694764" w:rsidRPr="00EC0630">
        <w:rPr>
          <w:rFonts w:ascii="Arial" w:eastAsia="Arial" w:hAnsi="Arial" w:cs="Arial"/>
          <w:bCs/>
        </w:rPr>
        <w:t xml:space="preserve">community? </w:t>
      </w:r>
      <w:r w:rsidR="009764B4" w:rsidRPr="00EC0630">
        <w:rPr>
          <w:rFonts w:ascii="Arial" w:eastAsia="Arial" w:hAnsi="Arial" w:cs="Arial"/>
          <w:bCs/>
        </w:rPr>
        <w:t>Explain with example.</w:t>
      </w:r>
      <w:r w:rsidR="00A02BD7" w:rsidRPr="00EC0630">
        <w:rPr>
          <w:rFonts w:ascii="Arial" w:eastAsia="Arial" w:hAnsi="Arial" w:cs="Arial"/>
          <w:bCs/>
        </w:rPr>
        <w:t xml:space="preserve"> </w:t>
      </w:r>
    </w:p>
    <w:p w14:paraId="1BB68729" w14:textId="77777777" w:rsidR="005319C4" w:rsidRDefault="005319C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5319C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29A3" w14:textId="77777777" w:rsidR="00363040" w:rsidRDefault="00363040">
      <w:pPr>
        <w:spacing w:after="0" w:line="240" w:lineRule="auto"/>
      </w:pPr>
      <w:r>
        <w:separator/>
      </w:r>
    </w:p>
  </w:endnote>
  <w:endnote w:type="continuationSeparator" w:id="0">
    <w:p w14:paraId="6EDDC99E" w14:textId="77777777" w:rsidR="00363040" w:rsidRDefault="003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1485" w14:textId="5381D928" w:rsidR="005319C4" w:rsidRDefault="0086371F">
    <w:pPr>
      <w:jc w:val="right"/>
    </w:pPr>
    <w:r>
      <w:t>SWOE 4322_B_24</w:t>
    </w:r>
  </w:p>
  <w:p w14:paraId="13A6E7F8" w14:textId="77777777" w:rsidR="005319C4" w:rsidRDefault="0000740C">
    <w:pPr>
      <w:jc w:val="right"/>
    </w:pPr>
    <w:r>
      <w:fldChar w:fldCharType="begin"/>
    </w:r>
    <w:r>
      <w:instrText>PAGE</w:instrText>
    </w:r>
    <w:r>
      <w:fldChar w:fldCharType="separate"/>
    </w:r>
    <w:r w:rsidR="006C3B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B14A" w14:textId="77777777" w:rsidR="00363040" w:rsidRDefault="00363040">
      <w:pPr>
        <w:spacing w:after="0" w:line="240" w:lineRule="auto"/>
      </w:pPr>
      <w:r>
        <w:separator/>
      </w:r>
    </w:p>
  </w:footnote>
  <w:footnote w:type="continuationSeparator" w:id="0">
    <w:p w14:paraId="4FDBD2F9" w14:textId="77777777" w:rsidR="00363040" w:rsidRDefault="0036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E46"/>
    <w:multiLevelType w:val="multilevel"/>
    <w:tmpl w:val="800A6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2B41A0"/>
    <w:multiLevelType w:val="multilevel"/>
    <w:tmpl w:val="D1D0A4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5506681">
    <w:abstractNumId w:val="0"/>
  </w:num>
  <w:num w:numId="2" w16cid:durableId="132793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4"/>
    <w:rsid w:val="0000348A"/>
    <w:rsid w:val="00066534"/>
    <w:rsid w:val="00104E58"/>
    <w:rsid w:val="00115D29"/>
    <w:rsid w:val="00223B41"/>
    <w:rsid w:val="00224E63"/>
    <w:rsid w:val="002A0DAD"/>
    <w:rsid w:val="002D03EE"/>
    <w:rsid w:val="00363040"/>
    <w:rsid w:val="00373D97"/>
    <w:rsid w:val="00386E38"/>
    <w:rsid w:val="003F2A4A"/>
    <w:rsid w:val="00484D64"/>
    <w:rsid w:val="004901BA"/>
    <w:rsid w:val="004A2F7C"/>
    <w:rsid w:val="004C375B"/>
    <w:rsid w:val="004D3D01"/>
    <w:rsid w:val="005212BD"/>
    <w:rsid w:val="005319C4"/>
    <w:rsid w:val="006264DA"/>
    <w:rsid w:val="00694764"/>
    <w:rsid w:val="006C3BC0"/>
    <w:rsid w:val="00736986"/>
    <w:rsid w:val="00753BC0"/>
    <w:rsid w:val="00786BE8"/>
    <w:rsid w:val="00805D18"/>
    <w:rsid w:val="00831743"/>
    <w:rsid w:val="0086371F"/>
    <w:rsid w:val="00866FDF"/>
    <w:rsid w:val="008B344D"/>
    <w:rsid w:val="008E0F9C"/>
    <w:rsid w:val="008F60B1"/>
    <w:rsid w:val="009764B4"/>
    <w:rsid w:val="00982FAD"/>
    <w:rsid w:val="009C2C8F"/>
    <w:rsid w:val="009D15FE"/>
    <w:rsid w:val="00A02BD7"/>
    <w:rsid w:val="00BD4C3E"/>
    <w:rsid w:val="00C21A6D"/>
    <w:rsid w:val="00C548D9"/>
    <w:rsid w:val="00C94B8A"/>
    <w:rsid w:val="00D10C14"/>
    <w:rsid w:val="00D20170"/>
    <w:rsid w:val="00D525A1"/>
    <w:rsid w:val="00E02B37"/>
    <w:rsid w:val="00EC0630"/>
    <w:rsid w:val="00EC6E08"/>
    <w:rsid w:val="00EF78AC"/>
    <w:rsid w:val="00F30F69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993A"/>
  <w15:docId w15:val="{74D3037E-3FF7-4318-8F2B-9900925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2BD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1F"/>
  </w:style>
  <w:style w:type="paragraph" w:styleId="Footer">
    <w:name w:val="footer"/>
    <w:basedOn w:val="Normal"/>
    <w:link w:val="FooterChar"/>
    <w:uiPriority w:val="99"/>
    <w:unhideWhenUsed/>
    <w:rsid w:val="0086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Alan Godfrey . A</cp:lastModifiedBy>
  <cp:revision>51</cp:revision>
  <dcterms:created xsi:type="dcterms:W3CDTF">2024-03-06T05:45:00Z</dcterms:created>
  <dcterms:modified xsi:type="dcterms:W3CDTF">2024-03-06T09:35:00Z</dcterms:modified>
</cp:coreProperties>
</file>