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49614" w14:textId="4CBD73AD" w:rsidR="00A94CBF" w:rsidRDefault="00FF398B">
      <w:pPr>
        <w:pStyle w:val="BodyText"/>
        <w:ind w:left="7952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3E16428E" wp14:editId="55057099">
                <wp:extent cx="1838325" cy="634365"/>
                <wp:effectExtent l="13970" t="6350" r="5080" b="6985"/>
                <wp:docPr id="674419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288AD" w14:textId="77777777" w:rsidR="00A94CBF" w:rsidRDefault="0075174C">
                            <w:pPr>
                              <w:spacing w:before="191" w:line="348" w:lineRule="auto"/>
                              <w:ind w:left="145" w:right="40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Registration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Number: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session: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164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4.7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" filled="f">
                <v:textbox inset="0,0,0,0">
                  <w:txbxContent>
                    <w:p w14:paraId="5D8288AD" w14:textId="77777777" w:rsidR="00A94CBF" w:rsidRDefault="0075174C">
                      <w:pPr>
                        <w:spacing w:before="191" w:line="348" w:lineRule="auto"/>
                        <w:ind w:left="145" w:right="40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Registration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Number: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Date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session: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9E493F" w14:textId="5A1535BE" w:rsidR="00A94CBF" w:rsidRDefault="0075174C">
      <w:pPr>
        <w:pStyle w:val="Heading1"/>
        <w:spacing w:before="61" w:line="259" w:lineRule="auto"/>
      </w:pPr>
      <w:r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 wp14:anchorId="77042649" wp14:editId="753DC384">
            <wp:simplePos x="0" y="0"/>
            <wp:positionH relativeFrom="page">
              <wp:posOffset>933450</wp:posOffset>
            </wp:positionH>
            <wp:positionV relativeFrom="paragraph">
              <wp:posOffset>-399975</wp:posOffset>
            </wp:positionV>
            <wp:extent cx="1013955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9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 JOSEPH’S UNIVERSITY, BENGALURU -27</w:t>
      </w:r>
      <w:r>
        <w:rPr>
          <w:spacing w:val="-64"/>
        </w:rPr>
        <w:t xml:space="preserve"> </w:t>
      </w:r>
      <w:r>
        <w:t>M.Sc. BOTANY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</w:t>
      </w:r>
      <w:r w:rsidR="00321C96">
        <w:t>V</w:t>
      </w:r>
      <w:r>
        <w:rPr>
          <w:spacing w:val="-2"/>
        </w:rPr>
        <w:t xml:space="preserve"> </w:t>
      </w:r>
      <w:r>
        <w:t>SEMESTER</w:t>
      </w:r>
    </w:p>
    <w:p w14:paraId="396CB068" w14:textId="5D40C4FD" w:rsidR="00A94CBF" w:rsidRDefault="0075174C">
      <w:pPr>
        <w:spacing w:line="275" w:lineRule="exact"/>
        <w:ind w:left="2163" w:right="3502"/>
        <w:jc w:val="center"/>
        <w:rPr>
          <w:b/>
          <w:sz w:val="24"/>
        </w:rPr>
      </w:pPr>
      <w:r>
        <w:rPr>
          <w:b/>
          <w:sz w:val="24"/>
        </w:rPr>
        <w:t>SEMESTER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5"/>
          <w:sz w:val="24"/>
        </w:rPr>
        <w:t xml:space="preserve"> </w:t>
      </w:r>
      <w:r w:rsidR="00321C96">
        <w:rPr>
          <w:b/>
          <w:sz w:val="24"/>
        </w:rPr>
        <w:t>APRIL 2024</w:t>
      </w:r>
    </w:p>
    <w:p w14:paraId="19B85A4E" w14:textId="2BB811D2" w:rsidR="00A94CBF" w:rsidRDefault="0075174C">
      <w:pPr>
        <w:spacing w:before="20"/>
        <w:ind w:left="2164" w:right="3500"/>
        <w:jc w:val="center"/>
        <w:rPr>
          <w:b/>
          <w:sz w:val="18"/>
        </w:rPr>
      </w:pPr>
      <w:r>
        <w:rPr>
          <w:b/>
          <w:sz w:val="18"/>
        </w:rPr>
        <w:t>(Examination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conducted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 w:rsidR="00321C96">
        <w:rPr>
          <w:b/>
          <w:sz w:val="18"/>
        </w:rPr>
        <w:t>May/June 2024</w:t>
      </w:r>
      <w:r>
        <w:rPr>
          <w:b/>
          <w:sz w:val="18"/>
        </w:rPr>
        <w:t>)</w:t>
      </w:r>
    </w:p>
    <w:p w14:paraId="506D119D" w14:textId="537AEA52" w:rsidR="00A94CBF" w:rsidRDefault="0075174C">
      <w:pPr>
        <w:pStyle w:val="Heading1"/>
        <w:spacing w:before="17"/>
        <w:ind w:right="3501"/>
      </w:pPr>
      <w:r>
        <w:rPr>
          <w:u w:val="thick"/>
        </w:rPr>
        <w:t>BO</w:t>
      </w:r>
      <w:r w:rsidR="00321C96">
        <w:rPr>
          <w:spacing w:val="-1"/>
          <w:u w:val="thick"/>
        </w:rPr>
        <w:t>DE 0423 - MICROBIOLOGY</w:t>
      </w:r>
    </w:p>
    <w:p w14:paraId="0349A57B" w14:textId="77777777" w:rsidR="00A94CBF" w:rsidRDefault="00A94CBF">
      <w:pPr>
        <w:pStyle w:val="BodyText"/>
        <w:rPr>
          <w:sz w:val="20"/>
        </w:rPr>
      </w:pPr>
    </w:p>
    <w:p w14:paraId="3B5E134F" w14:textId="77777777" w:rsidR="00A94CBF" w:rsidRDefault="0075174C">
      <w:pPr>
        <w:pStyle w:val="BodyText"/>
        <w:tabs>
          <w:tab w:val="left" w:pos="7546"/>
        </w:tabs>
        <w:spacing w:before="94"/>
        <w:ind w:left="100"/>
      </w:pPr>
      <w:r>
        <w:t>Time: 2</w:t>
      </w:r>
      <w:r>
        <w:rPr>
          <w:spacing w:val="-3"/>
        </w:rPr>
        <w:t xml:space="preserve"> </w:t>
      </w:r>
      <w:r>
        <w:t>Hours</w:t>
      </w:r>
      <w:r>
        <w:tab/>
        <w:t>Max</w:t>
      </w:r>
      <w:r>
        <w:rPr>
          <w:spacing w:val="-1"/>
        </w:rPr>
        <w:t xml:space="preserve"> </w:t>
      </w:r>
      <w:r>
        <w:t>Marks:</w:t>
      </w:r>
      <w:r>
        <w:rPr>
          <w:spacing w:val="1"/>
        </w:rPr>
        <w:t xml:space="preserve"> </w:t>
      </w:r>
      <w:r>
        <w:t>50</w:t>
      </w:r>
    </w:p>
    <w:p w14:paraId="23179D50" w14:textId="77777777" w:rsidR="00A94CBF" w:rsidRDefault="0075174C">
      <w:pPr>
        <w:pStyle w:val="BodyText"/>
        <w:spacing w:before="18" w:line="259" w:lineRule="auto"/>
        <w:ind w:left="1898" w:right="3172" w:hanging="46"/>
      </w:pPr>
      <w:r>
        <w:t>This paper contains ONE printed page and THREE parts</w:t>
      </w:r>
      <w:r>
        <w:rPr>
          <w:spacing w:val="-59"/>
        </w:rPr>
        <w:t xml:space="preserve"> </w:t>
      </w:r>
      <w:r>
        <w:t>Draw diagrams and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wherever necessary</w:t>
      </w:r>
    </w:p>
    <w:p w14:paraId="5BFAC7D9" w14:textId="77777777" w:rsidR="00A94CBF" w:rsidRDefault="00A94CBF">
      <w:pPr>
        <w:pStyle w:val="BodyText"/>
        <w:spacing w:before="10"/>
        <w:rPr>
          <w:sz w:val="23"/>
        </w:rPr>
      </w:pPr>
    </w:p>
    <w:p w14:paraId="3ED1BC1B" w14:textId="07FF6F00" w:rsidR="00A94CBF" w:rsidRDefault="00321C96">
      <w:pPr>
        <w:pStyle w:val="ListParagraph"/>
        <w:numPr>
          <w:ilvl w:val="0"/>
          <w:numId w:val="1"/>
        </w:numPr>
        <w:tabs>
          <w:tab w:val="left" w:pos="461"/>
          <w:tab w:val="left" w:pos="8021"/>
        </w:tabs>
        <w:ind w:hanging="361"/>
        <w:rPr>
          <w:b/>
        </w:rPr>
      </w:pPr>
      <w:r>
        <w:rPr>
          <w:b/>
        </w:rPr>
        <w:t>Define</w:t>
      </w:r>
      <w:r w:rsidR="0075174C">
        <w:rPr>
          <w:b/>
          <w:spacing w:val="-3"/>
        </w:rPr>
        <w:t xml:space="preserve"> </w:t>
      </w:r>
      <w:r w:rsidR="0075174C">
        <w:rPr>
          <w:b/>
        </w:rPr>
        <w:t>ANY FIVE of</w:t>
      </w:r>
      <w:r w:rsidR="0075174C">
        <w:rPr>
          <w:b/>
          <w:spacing w:val="-1"/>
        </w:rPr>
        <w:t xml:space="preserve"> </w:t>
      </w:r>
      <w:r w:rsidR="0075174C">
        <w:rPr>
          <w:b/>
        </w:rPr>
        <w:t>the</w:t>
      </w:r>
      <w:r w:rsidR="0075174C">
        <w:rPr>
          <w:b/>
          <w:spacing w:val="-1"/>
        </w:rPr>
        <w:t xml:space="preserve"> </w:t>
      </w:r>
      <w:r w:rsidR="0075174C">
        <w:rPr>
          <w:b/>
        </w:rPr>
        <w:t>following</w:t>
      </w:r>
      <w:r w:rsidR="0075174C">
        <w:rPr>
          <w:b/>
          <w:spacing w:val="-3"/>
        </w:rPr>
        <w:t xml:space="preserve"> </w:t>
      </w:r>
      <w:r w:rsidR="0075174C">
        <w:rPr>
          <w:b/>
        </w:rPr>
        <w:t>in</w:t>
      </w:r>
      <w:r w:rsidR="0075174C">
        <w:rPr>
          <w:b/>
          <w:spacing w:val="-2"/>
        </w:rPr>
        <w:t xml:space="preserve"> </w:t>
      </w:r>
      <w:r w:rsidR="0075174C">
        <w:rPr>
          <w:b/>
        </w:rPr>
        <w:t>2</w:t>
      </w:r>
      <w:r w:rsidR="00F12BC0">
        <w:rPr>
          <w:b/>
        </w:rPr>
        <w:t xml:space="preserve"> or </w:t>
      </w:r>
      <w:r w:rsidR="0075174C">
        <w:rPr>
          <w:b/>
        </w:rPr>
        <w:t>3</w:t>
      </w:r>
      <w:r w:rsidR="0075174C">
        <w:rPr>
          <w:b/>
          <w:spacing w:val="-2"/>
        </w:rPr>
        <w:t xml:space="preserve"> </w:t>
      </w:r>
      <w:r w:rsidR="0075174C">
        <w:rPr>
          <w:b/>
        </w:rPr>
        <w:t>sentences</w:t>
      </w:r>
      <w:r w:rsidR="0075174C">
        <w:rPr>
          <w:b/>
          <w:spacing w:val="-1"/>
        </w:rPr>
        <w:t xml:space="preserve"> </w:t>
      </w:r>
      <w:r w:rsidR="0075174C">
        <w:rPr>
          <w:b/>
        </w:rPr>
        <w:t>each</w:t>
      </w:r>
      <w:r w:rsidR="0075174C">
        <w:rPr>
          <w:b/>
        </w:rPr>
        <w:tab/>
        <w:t>2</w:t>
      </w:r>
      <w:r w:rsidR="0075174C">
        <w:rPr>
          <w:b/>
          <w:spacing w:val="1"/>
        </w:rPr>
        <w:t xml:space="preserve"> </w:t>
      </w:r>
      <w:r w:rsidR="0075174C">
        <w:rPr>
          <w:b/>
        </w:rPr>
        <w:t>×</w:t>
      </w:r>
      <w:r w:rsidR="0075174C">
        <w:rPr>
          <w:b/>
          <w:spacing w:val="-1"/>
        </w:rPr>
        <w:t xml:space="preserve"> </w:t>
      </w:r>
      <w:r w:rsidR="0075174C">
        <w:rPr>
          <w:b/>
        </w:rPr>
        <w:t>5</w:t>
      </w:r>
      <w:r w:rsidR="0075174C">
        <w:rPr>
          <w:b/>
          <w:spacing w:val="-1"/>
        </w:rPr>
        <w:t xml:space="preserve"> </w:t>
      </w:r>
      <w:r w:rsidR="0075174C">
        <w:rPr>
          <w:b/>
        </w:rPr>
        <w:t>=</w:t>
      </w:r>
      <w:r w:rsidR="0075174C">
        <w:rPr>
          <w:b/>
          <w:spacing w:val="1"/>
        </w:rPr>
        <w:t xml:space="preserve"> </w:t>
      </w:r>
      <w:r w:rsidR="0075174C">
        <w:rPr>
          <w:b/>
        </w:rPr>
        <w:t>10</w:t>
      </w:r>
    </w:p>
    <w:p w14:paraId="0F2A1D58" w14:textId="77777777" w:rsidR="00A94CBF" w:rsidRDefault="00A94CBF">
      <w:pPr>
        <w:pStyle w:val="BodyText"/>
        <w:spacing w:before="5"/>
        <w:rPr>
          <w:sz w:val="25"/>
        </w:rPr>
      </w:pPr>
    </w:p>
    <w:p w14:paraId="5DB48206" w14:textId="6B9F4D33" w:rsidR="00A94CBF" w:rsidRDefault="0075174C">
      <w:pPr>
        <w:ind w:left="460"/>
        <w:rPr>
          <w:rFonts w:ascii="Arial MT"/>
        </w:rPr>
      </w:pPr>
      <w:r>
        <w:rPr>
          <w:rFonts w:ascii="Arial MT"/>
        </w:rPr>
        <w:t>1.</w:t>
      </w:r>
      <w:r w:rsidR="008A127A">
        <w:rPr>
          <w:rFonts w:ascii="Arial MT"/>
        </w:rPr>
        <w:t xml:space="preserve"> </w:t>
      </w:r>
      <w:proofErr w:type="spellStart"/>
      <w:r w:rsidR="008A127A">
        <w:rPr>
          <w:rFonts w:ascii="Arial MT"/>
        </w:rPr>
        <w:t>Nitrogenase</w:t>
      </w:r>
      <w:proofErr w:type="spellEnd"/>
    </w:p>
    <w:p w14:paraId="70ECFDD6" w14:textId="1B027944" w:rsidR="00A94CBF" w:rsidRDefault="0075174C">
      <w:pPr>
        <w:spacing w:before="21"/>
        <w:ind w:left="460"/>
        <w:rPr>
          <w:rFonts w:ascii="Arial MT"/>
        </w:rPr>
      </w:pPr>
      <w:r>
        <w:rPr>
          <w:rFonts w:ascii="Arial MT"/>
        </w:rPr>
        <w:t>2.</w:t>
      </w:r>
      <w:r w:rsidR="008A127A">
        <w:rPr>
          <w:rFonts w:ascii="Arial MT"/>
        </w:rPr>
        <w:t xml:space="preserve"> </w:t>
      </w:r>
      <w:r w:rsidR="00204CD5">
        <w:rPr>
          <w:rFonts w:ascii="Arial MT"/>
        </w:rPr>
        <w:t xml:space="preserve">Crude </w:t>
      </w:r>
      <w:r w:rsidR="006853FF">
        <w:rPr>
          <w:rFonts w:ascii="Arial MT"/>
        </w:rPr>
        <w:t xml:space="preserve">fermentation </w:t>
      </w:r>
      <w:r w:rsidR="00204CD5">
        <w:rPr>
          <w:rFonts w:ascii="Arial MT"/>
        </w:rPr>
        <w:t>media</w:t>
      </w:r>
    </w:p>
    <w:p w14:paraId="4ED2FCE4" w14:textId="189BAC59" w:rsidR="00A94CBF" w:rsidRDefault="0075174C">
      <w:pPr>
        <w:spacing w:before="20"/>
        <w:ind w:left="460"/>
        <w:rPr>
          <w:rFonts w:ascii="Arial MT"/>
        </w:rPr>
      </w:pPr>
      <w:r>
        <w:rPr>
          <w:rFonts w:ascii="Arial MT"/>
        </w:rPr>
        <w:t>3.</w:t>
      </w:r>
      <w:r w:rsidR="00204CD5">
        <w:rPr>
          <w:rFonts w:ascii="Arial MT"/>
        </w:rPr>
        <w:t xml:space="preserve"> </w:t>
      </w:r>
      <w:proofErr w:type="spellStart"/>
      <w:r>
        <w:rPr>
          <w:rFonts w:ascii="Arial MT"/>
        </w:rPr>
        <w:t>Resazurin</w:t>
      </w:r>
      <w:proofErr w:type="spellEnd"/>
      <w:r>
        <w:rPr>
          <w:rFonts w:ascii="Arial MT"/>
        </w:rPr>
        <w:t xml:space="preserve"> test</w:t>
      </w:r>
    </w:p>
    <w:p w14:paraId="0F3CA44D" w14:textId="1557458A" w:rsidR="00A94CBF" w:rsidRDefault="0075174C">
      <w:pPr>
        <w:spacing w:before="19"/>
        <w:ind w:left="460"/>
        <w:rPr>
          <w:rFonts w:ascii="Arial MT"/>
        </w:rPr>
      </w:pPr>
      <w:r>
        <w:rPr>
          <w:rFonts w:ascii="Arial MT"/>
        </w:rPr>
        <w:t>4.</w:t>
      </w:r>
      <w:r w:rsidR="00204CD5">
        <w:rPr>
          <w:rFonts w:ascii="Arial MT"/>
        </w:rPr>
        <w:t xml:space="preserve"> HTST</w:t>
      </w:r>
    </w:p>
    <w:p w14:paraId="2477DFE9" w14:textId="0450E7B2" w:rsidR="00A94CBF" w:rsidRDefault="0075174C">
      <w:pPr>
        <w:spacing w:before="20"/>
        <w:ind w:left="460"/>
        <w:rPr>
          <w:rFonts w:ascii="Arial MT"/>
        </w:rPr>
      </w:pPr>
      <w:r>
        <w:rPr>
          <w:rFonts w:ascii="Arial MT"/>
        </w:rPr>
        <w:t>5.</w:t>
      </w:r>
      <w:r w:rsidR="00204CD5">
        <w:rPr>
          <w:rFonts w:ascii="Arial MT"/>
        </w:rPr>
        <w:t xml:space="preserve"> Activated sludge</w:t>
      </w:r>
    </w:p>
    <w:p w14:paraId="25D5C17E" w14:textId="49B7665D" w:rsidR="00A94CBF" w:rsidRDefault="0075174C">
      <w:pPr>
        <w:spacing w:before="21"/>
        <w:ind w:left="460"/>
        <w:rPr>
          <w:rFonts w:ascii="Arial MT"/>
        </w:rPr>
      </w:pPr>
      <w:r>
        <w:rPr>
          <w:rFonts w:ascii="Arial MT"/>
        </w:rPr>
        <w:t>6.</w:t>
      </w:r>
      <w:r w:rsidR="00204CD5">
        <w:rPr>
          <w:rFonts w:ascii="Arial MT"/>
        </w:rPr>
        <w:t xml:space="preserve"> </w:t>
      </w:r>
      <w:proofErr w:type="spellStart"/>
      <w:r w:rsidR="00204CD5">
        <w:rPr>
          <w:rFonts w:ascii="Arial MT"/>
        </w:rPr>
        <w:t>Botulinum</w:t>
      </w:r>
      <w:proofErr w:type="spellEnd"/>
      <w:r w:rsidR="00204CD5">
        <w:rPr>
          <w:rFonts w:ascii="Arial MT"/>
        </w:rPr>
        <w:t xml:space="preserve"> toxin</w:t>
      </w:r>
    </w:p>
    <w:p w14:paraId="146CBC11" w14:textId="4EC67D54" w:rsidR="00A94CBF" w:rsidRDefault="0075174C">
      <w:pPr>
        <w:spacing w:before="20"/>
        <w:ind w:left="460"/>
        <w:rPr>
          <w:rFonts w:ascii="Arial MT"/>
        </w:rPr>
      </w:pPr>
      <w:r>
        <w:rPr>
          <w:rFonts w:ascii="Arial MT"/>
        </w:rPr>
        <w:t>7.</w:t>
      </w:r>
      <w:r w:rsidR="00204CD5">
        <w:rPr>
          <w:rFonts w:ascii="Arial MT"/>
        </w:rPr>
        <w:t xml:space="preserve"> Hypersensitivity</w:t>
      </w:r>
    </w:p>
    <w:p w14:paraId="2A77A1FB" w14:textId="77777777" w:rsidR="00A94CBF" w:rsidRDefault="00A94CBF">
      <w:pPr>
        <w:pStyle w:val="BodyText"/>
        <w:spacing w:before="5"/>
        <w:rPr>
          <w:rFonts w:ascii="Arial MT"/>
          <w:b w:val="0"/>
          <w:sz w:val="25"/>
        </w:rPr>
      </w:pPr>
    </w:p>
    <w:p w14:paraId="4A8DF0CD" w14:textId="77777777" w:rsidR="00A94CBF" w:rsidRDefault="0075174C">
      <w:pPr>
        <w:pStyle w:val="ListParagraph"/>
        <w:numPr>
          <w:ilvl w:val="0"/>
          <w:numId w:val="1"/>
        </w:numPr>
        <w:tabs>
          <w:tab w:val="left" w:pos="461"/>
          <w:tab w:val="left" w:pos="8021"/>
        </w:tabs>
        <w:ind w:hanging="361"/>
        <w:rPr>
          <w:b/>
        </w:rPr>
      </w:pPr>
      <w:r>
        <w:rPr>
          <w:b/>
        </w:rPr>
        <w:t>Write</w:t>
      </w:r>
      <w:r>
        <w:rPr>
          <w:b/>
          <w:spacing w:val="-2"/>
        </w:rPr>
        <w:t xml:space="preserve"> </w:t>
      </w:r>
      <w:r>
        <w:rPr>
          <w:b/>
        </w:rPr>
        <w:t>critical</w:t>
      </w:r>
      <w:r>
        <w:rPr>
          <w:b/>
          <w:spacing w:val="1"/>
        </w:rPr>
        <w:t xml:space="preserve"> </w:t>
      </w:r>
      <w:r>
        <w:rPr>
          <w:b/>
        </w:rPr>
        <w:t>notes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FIVE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 following</w:t>
      </w:r>
      <w:r>
        <w:rPr>
          <w:b/>
        </w:rPr>
        <w:tab/>
        <w:t>6 × 5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2"/>
        </w:rPr>
        <w:t xml:space="preserve"> </w:t>
      </w:r>
      <w:r>
        <w:rPr>
          <w:b/>
        </w:rPr>
        <w:t>30</w:t>
      </w:r>
    </w:p>
    <w:p w14:paraId="425BC16A" w14:textId="77777777" w:rsidR="00A94CBF" w:rsidRDefault="00A94CBF">
      <w:pPr>
        <w:pStyle w:val="BodyText"/>
        <w:spacing w:before="6"/>
        <w:rPr>
          <w:sz w:val="25"/>
        </w:rPr>
      </w:pPr>
    </w:p>
    <w:p w14:paraId="5517CA49" w14:textId="531AC85F" w:rsidR="00A94CBF" w:rsidRDefault="0075174C">
      <w:pPr>
        <w:spacing w:before="1"/>
        <w:ind w:left="460"/>
        <w:rPr>
          <w:rFonts w:ascii="Arial MT"/>
        </w:rPr>
      </w:pPr>
      <w:r>
        <w:rPr>
          <w:rFonts w:ascii="Arial MT"/>
        </w:rPr>
        <w:t>8.</w:t>
      </w:r>
      <w:r w:rsidR="00204CD5">
        <w:rPr>
          <w:rFonts w:ascii="Arial MT"/>
        </w:rPr>
        <w:t xml:space="preserve"> Microbial spoilage of food and any two methods of food preservation.</w:t>
      </w:r>
    </w:p>
    <w:p w14:paraId="0CB83700" w14:textId="7B07D130" w:rsidR="00A94CBF" w:rsidRDefault="0075174C" w:rsidP="00CF1415">
      <w:pPr>
        <w:spacing w:before="18"/>
        <w:ind w:left="460"/>
        <w:rPr>
          <w:rFonts w:ascii="Arial MT"/>
        </w:rPr>
      </w:pPr>
      <w:r>
        <w:rPr>
          <w:rFonts w:ascii="Arial MT"/>
        </w:rPr>
        <w:t>9.</w:t>
      </w:r>
      <w:r w:rsidR="00CF1415">
        <w:rPr>
          <w:rFonts w:ascii="Arial MT"/>
        </w:rPr>
        <w:t xml:space="preserve"> Which pathogen causes the </w:t>
      </w:r>
      <w:r w:rsidR="00CF1415">
        <w:rPr>
          <w:rFonts w:ascii="Arial MT"/>
        </w:rPr>
        <w:t>“</w:t>
      </w:r>
      <w:r w:rsidR="00CF1415">
        <w:rPr>
          <w:rFonts w:ascii="Arial MT"/>
        </w:rPr>
        <w:t>rice water stools</w:t>
      </w:r>
      <w:r w:rsidR="00CF1415">
        <w:rPr>
          <w:rFonts w:ascii="Arial MT"/>
        </w:rPr>
        <w:t>”</w:t>
      </w:r>
      <w:r w:rsidR="00CF1415">
        <w:rPr>
          <w:rFonts w:ascii="Arial MT"/>
        </w:rPr>
        <w:t xml:space="preserve"> disease symptom? Discuss its etiology and control.</w:t>
      </w:r>
      <w:bookmarkStart w:id="0" w:name="_GoBack"/>
      <w:bookmarkEnd w:id="0"/>
    </w:p>
    <w:p w14:paraId="1222C4BC" w14:textId="24C1375B" w:rsidR="00A94CBF" w:rsidRDefault="0075174C">
      <w:pPr>
        <w:spacing w:before="20"/>
        <w:ind w:left="460"/>
        <w:rPr>
          <w:rFonts w:ascii="Arial MT"/>
        </w:rPr>
      </w:pPr>
      <w:r>
        <w:rPr>
          <w:rFonts w:ascii="Arial MT"/>
        </w:rPr>
        <w:t>10.</w:t>
      </w:r>
      <w:r w:rsidR="009F3BF9">
        <w:rPr>
          <w:rFonts w:ascii="Arial MT"/>
        </w:rPr>
        <w:t xml:space="preserve"> HPV is a major cause of cervical cancer in India. Discuss its pathogenicity and control.</w:t>
      </w:r>
    </w:p>
    <w:p w14:paraId="5AE20995" w14:textId="4C923687" w:rsidR="00A94CBF" w:rsidRDefault="0075174C">
      <w:pPr>
        <w:spacing w:before="21"/>
        <w:ind w:left="460"/>
        <w:rPr>
          <w:rFonts w:ascii="Arial MT"/>
        </w:rPr>
      </w:pPr>
      <w:r>
        <w:rPr>
          <w:rFonts w:ascii="Arial MT"/>
        </w:rPr>
        <w:t>11.</w:t>
      </w:r>
      <w:r w:rsidR="009F3BF9">
        <w:rPr>
          <w:rFonts w:ascii="Arial MT"/>
        </w:rPr>
        <w:t xml:space="preserve"> Production of Monoclonal antibodies and its significance in Immunotherapy.</w:t>
      </w:r>
    </w:p>
    <w:p w14:paraId="2C967631" w14:textId="6EBCA760" w:rsidR="00A94CBF" w:rsidRDefault="0075174C">
      <w:pPr>
        <w:spacing w:before="21"/>
        <w:ind w:left="460"/>
        <w:rPr>
          <w:rFonts w:ascii="Arial MT"/>
        </w:rPr>
      </w:pPr>
      <w:r>
        <w:rPr>
          <w:rFonts w:ascii="Arial MT"/>
        </w:rPr>
        <w:t>12.</w:t>
      </w:r>
      <w:r w:rsidR="009F3BF9">
        <w:rPr>
          <w:rFonts w:ascii="Arial MT"/>
        </w:rPr>
        <w:t xml:space="preserve"> </w:t>
      </w:r>
      <w:r w:rsidR="007616AF">
        <w:rPr>
          <w:rFonts w:ascii="Arial MT"/>
        </w:rPr>
        <w:t xml:space="preserve">Solid waste </w:t>
      </w:r>
      <w:r w:rsidR="00AA63ED">
        <w:rPr>
          <w:rFonts w:ascii="Arial MT"/>
        </w:rPr>
        <w:t>is a major</w:t>
      </w:r>
      <w:r w:rsidR="007616AF">
        <w:rPr>
          <w:rFonts w:ascii="Arial MT"/>
        </w:rPr>
        <w:t xml:space="preserve"> problem in metropolitan cities</w:t>
      </w:r>
      <w:r w:rsidR="00AA63ED">
        <w:rPr>
          <w:rFonts w:ascii="Arial MT"/>
        </w:rPr>
        <w:t>. How do microbes play a role in its composting?</w:t>
      </w:r>
    </w:p>
    <w:p w14:paraId="23410035" w14:textId="6DE42EF4" w:rsidR="00A94CBF" w:rsidRDefault="0075174C">
      <w:pPr>
        <w:spacing w:before="18"/>
        <w:ind w:left="460"/>
        <w:rPr>
          <w:rFonts w:ascii="Arial MT"/>
        </w:rPr>
      </w:pPr>
      <w:r>
        <w:rPr>
          <w:rFonts w:ascii="Arial MT"/>
        </w:rPr>
        <w:t>13.</w:t>
      </w:r>
      <w:r w:rsidR="009F3BF9">
        <w:rPr>
          <w:rFonts w:ascii="Arial MT"/>
        </w:rPr>
        <w:t xml:space="preserve"> Biodegradation of cellulose and its role in </w:t>
      </w:r>
      <w:r w:rsidR="009F4780">
        <w:rPr>
          <w:rFonts w:ascii="Arial MT"/>
        </w:rPr>
        <w:t>agriculture.</w:t>
      </w:r>
    </w:p>
    <w:p w14:paraId="0FB1B2E5" w14:textId="1A7FCE36" w:rsidR="00A94CBF" w:rsidRDefault="0075174C">
      <w:pPr>
        <w:spacing w:before="21"/>
        <w:ind w:left="460"/>
        <w:rPr>
          <w:rFonts w:ascii="Arial MT"/>
        </w:rPr>
      </w:pPr>
      <w:r>
        <w:rPr>
          <w:rFonts w:ascii="Arial MT"/>
        </w:rPr>
        <w:t>14.</w:t>
      </w:r>
      <w:r w:rsidR="009F4780">
        <w:rPr>
          <w:rFonts w:ascii="Arial MT"/>
        </w:rPr>
        <w:t xml:space="preserve"> Commercial production of acetic acid.</w:t>
      </w:r>
    </w:p>
    <w:p w14:paraId="2F28B32A" w14:textId="77777777" w:rsidR="00A94CBF" w:rsidRDefault="00A94CBF">
      <w:pPr>
        <w:pStyle w:val="BodyText"/>
        <w:spacing w:before="6"/>
        <w:rPr>
          <w:rFonts w:ascii="Arial MT"/>
          <w:b w:val="0"/>
          <w:sz w:val="25"/>
        </w:rPr>
      </w:pPr>
    </w:p>
    <w:p w14:paraId="476E2009" w14:textId="77777777" w:rsidR="00A94CBF" w:rsidRDefault="0075174C">
      <w:pPr>
        <w:pStyle w:val="ListParagraph"/>
        <w:numPr>
          <w:ilvl w:val="0"/>
          <w:numId w:val="1"/>
        </w:numPr>
        <w:tabs>
          <w:tab w:val="left" w:pos="461"/>
          <w:tab w:val="left" w:pos="8021"/>
        </w:tabs>
        <w:spacing w:before="1"/>
        <w:ind w:hanging="361"/>
        <w:rPr>
          <w:b/>
        </w:rPr>
      </w:pPr>
      <w:r>
        <w:rPr>
          <w:b/>
        </w:rPr>
        <w:t>Give</w:t>
      </w:r>
      <w:r>
        <w:rPr>
          <w:b/>
          <w:spacing w:val="-3"/>
        </w:rPr>
        <w:t xml:space="preserve"> </w:t>
      </w:r>
      <w:r>
        <w:rPr>
          <w:b/>
        </w:rPr>
        <w:t>a comprehensive</w:t>
      </w:r>
      <w:r>
        <w:rPr>
          <w:b/>
          <w:spacing w:val="-2"/>
        </w:rPr>
        <w:t xml:space="preserve"> </w:t>
      </w:r>
      <w:r>
        <w:rPr>
          <w:b/>
        </w:rPr>
        <w:t>account of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ONE 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</w:rPr>
        <w:tab/>
        <w:t>10 × 1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2"/>
        </w:rPr>
        <w:t xml:space="preserve"> </w:t>
      </w:r>
      <w:r>
        <w:rPr>
          <w:b/>
        </w:rPr>
        <w:t>10</w:t>
      </w:r>
    </w:p>
    <w:p w14:paraId="66CFC193" w14:textId="77777777" w:rsidR="00A94CBF" w:rsidRDefault="00A94CBF">
      <w:pPr>
        <w:pStyle w:val="BodyText"/>
        <w:spacing w:before="4"/>
        <w:rPr>
          <w:sz w:val="25"/>
        </w:rPr>
      </w:pPr>
    </w:p>
    <w:p w14:paraId="4B42091B" w14:textId="59480DBD" w:rsidR="00A94CBF" w:rsidRDefault="0075174C">
      <w:pPr>
        <w:ind w:left="460"/>
        <w:rPr>
          <w:rFonts w:ascii="Arial MT"/>
        </w:rPr>
      </w:pPr>
      <w:r>
        <w:rPr>
          <w:rFonts w:ascii="Arial MT"/>
        </w:rPr>
        <w:t>15.</w:t>
      </w:r>
      <w:r w:rsidR="00F12BC0">
        <w:rPr>
          <w:rFonts w:ascii="Arial MT"/>
        </w:rPr>
        <w:t xml:space="preserve"> Mechanism of antimicrobial drug action and add a note on antibiotic resistance in microbes.</w:t>
      </w:r>
    </w:p>
    <w:p w14:paraId="3F642F72" w14:textId="21009B51" w:rsidR="00A94CBF" w:rsidRDefault="0075174C">
      <w:pPr>
        <w:spacing w:before="21"/>
        <w:ind w:left="460"/>
        <w:rPr>
          <w:rFonts w:ascii="Arial MT"/>
        </w:rPr>
      </w:pPr>
      <w:r>
        <w:rPr>
          <w:rFonts w:ascii="Arial MT"/>
        </w:rPr>
        <w:t>16.</w:t>
      </w:r>
      <w:r w:rsidR="00F12BC0">
        <w:rPr>
          <w:rFonts w:ascii="Arial MT"/>
        </w:rPr>
        <w:t xml:space="preserve"> Diversity of soil </w:t>
      </w:r>
      <w:proofErr w:type="spellStart"/>
      <w:r w:rsidR="00F12BC0">
        <w:rPr>
          <w:rFonts w:ascii="Arial MT"/>
        </w:rPr>
        <w:t>microflora</w:t>
      </w:r>
      <w:proofErr w:type="spellEnd"/>
      <w:r w:rsidR="00F12BC0">
        <w:rPr>
          <w:rFonts w:ascii="Arial MT"/>
        </w:rPr>
        <w:t xml:space="preserve">. Why do microbes show affinity to </w:t>
      </w:r>
      <w:proofErr w:type="spellStart"/>
      <w:r w:rsidR="00F12BC0">
        <w:rPr>
          <w:rFonts w:ascii="Arial MT"/>
        </w:rPr>
        <w:t>rhizosphere</w:t>
      </w:r>
      <w:proofErr w:type="spellEnd"/>
      <w:r w:rsidR="00F12BC0">
        <w:rPr>
          <w:rFonts w:ascii="Arial MT"/>
        </w:rPr>
        <w:t xml:space="preserve"> microenvironment?</w:t>
      </w:r>
    </w:p>
    <w:p w14:paraId="017CEBB4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306B1037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1659CDD3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0E39CD58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5A874ED8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13E89A90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5D7E3943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4E67ACF6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7A63293D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4931FB20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1D7BDF1B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342AD88A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6AC1F5C8" w14:textId="77777777" w:rsidR="00A94CBF" w:rsidRDefault="00A94CBF">
      <w:pPr>
        <w:pStyle w:val="BodyText"/>
        <w:rPr>
          <w:rFonts w:ascii="Arial MT"/>
          <w:b w:val="0"/>
          <w:sz w:val="20"/>
        </w:rPr>
      </w:pPr>
    </w:p>
    <w:p w14:paraId="2DFED6B8" w14:textId="77777777" w:rsidR="00A94CBF" w:rsidRDefault="00A94CBF">
      <w:pPr>
        <w:pStyle w:val="BodyText"/>
        <w:rPr>
          <w:rFonts w:ascii="Arial MT"/>
          <w:b w:val="0"/>
          <w:sz w:val="24"/>
        </w:rPr>
      </w:pPr>
    </w:p>
    <w:p w14:paraId="24801B40" w14:textId="77777777" w:rsidR="00A94CBF" w:rsidRDefault="0075174C">
      <w:pPr>
        <w:spacing w:before="57"/>
        <w:ind w:right="1434"/>
        <w:jc w:val="right"/>
        <w:rPr>
          <w:rFonts w:ascii="Calibri"/>
        </w:rPr>
      </w:pPr>
      <w:r>
        <w:rPr>
          <w:rFonts w:ascii="Calibri"/>
        </w:rPr>
        <w:t>BO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7222_A_22</w:t>
      </w:r>
    </w:p>
    <w:p w14:paraId="61A227E3" w14:textId="77777777" w:rsidR="00A94CBF" w:rsidRDefault="00A94CBF">
      <w:pPr>
        <w:pStyle w:val="BodyText"/>
        <w:spacing w:before="8"/>
        <w:rPr>
          <w:rFonts w:ascii="Calibri"/>
          <w:b w:val="0"/>
          <w:sz w:val="19"/>
        </w:rPr>
      </w:pPr>
    </w:p>
    <w:p w14:paraId="24E10DCD" w14:textId="77777777" w:rsidR="00A94CBF" w:rsidRDefault="0075174C">
      <w:pPr>
        <w:ind w:right="1434"/>
        <w:jc w:val="right"/>
        <w:rPr>
          <w:rFonts w:ascii="Calibri"/>
        </w:rPr>
      </w:pPr>
      <w:r>
        <w:rPr>
          <w:rFonts w:ascii="Calibri"/>
        </w:rPr>
        <w:t>1</w:t>
      </w:r>
    </w:p>
    <w:sectPr w:rsidR="00A94CBF">
      <w:type w:val="continuous"/>
      <w:pgSz w:w="12240" w:h="15840"/>
      <w:pgMar w:top="34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318FA"/>
    <w:multiLevelType w:val="hybridMultilevel"/>
    <w:tmpl w:val="C11CFF9E"/>
    <w:lvl w:ilvl="0" w:tplc="FA04F24C">
      <w:start w:val="1"/>
      <w:numFmt w:val="upperLetter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F53E000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1138FFB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33E2D0E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664E4F2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3B8490F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1CFE99E0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A0A2E59E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891C675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F"/>
    <w:rsid w:val="00204CD5"/>
    <w:rsid w:val="002950E6"/>
    <w:rsid w:val="00321C96"/>
    <w:rsid w:val="006853FF"/>
    <w:rsid w:val="0075174C"/>
    <w:rsid w:val="007616AF"/>
    <w:rsid w:val="008A127A"/>
    <w:rsid w:val="009F3BF9"/>
    <w:rsid w:val="009F4780"/>
    <w:rsid w:val="00A94CBF"/>
    <w:rsid w:val="00AA63ED"/>
    <w:rsid w:val="00CF1415"/>
    <w:rsid w:val="00F12BC0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03AC"/>
  <w15:docId w15:val="{4DDF6D42-E280-4032-A3A5-97F59421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64" w:right="35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India</dc:creator>
  <cp:lastModifiedBy>Botany Staff</cp:lastModifiedBy>
  <cp:revision>4</cp:revision>
  <dcterms:created xsi:type="dcterms:W3CDTF">2024-03-11T04:29:00Z</dcterms:created>
  <dcterms:modified xsi:type="dcterms:W3CDTF">2024-03-12T05:42:00Z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</Properties>
</file>