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AE37" w14:textId="77777777" w:rsidR="00D02236" w:rsidRPr="007D23E9" w:rsidRDefault="00D02236" w:rsidP="00D02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 w:rsidRPr="007D23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33B51EE" wp14:editId="35C2ECA8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8B23AE" w14:textId="77777777" w:rsidR="00D02236" w:rsidRDefault="00D02236" w:rsidP="00D02236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5E4B30A" w14:textId="77777777" w:rsidR="00D02236" w:rsidRDefault="00D02236" w:rsidP="00D0223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B51EE" id="Rectangle 1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58B23AE" w14:textId="77777777" w:rsidR="00D02236" w:rsidRDefault="00D02236" w:rsidP="00D0223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5E4B30A" w14:textId="77777777" w:rsidR="00D02236" w:rsidRDefault="00D02236" w:rsidP="00D0223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Pr="007D23E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 wp14:anchorId="11FDB0AA" wp14:editId="4C6F361C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244067" w14:textId="45D5AD28" w:rsidR="00D02236" w:rsidRPr="007D23E9" w:rsidRDefault="00D02236" w:rsidP="00D02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</w:rPr>
        <w:t>B.</w:t>
      </w:r>
      <w:r w:rsidR="00925595" w:rsidRPr="007D23E9">
        <w:rPr>
          <w:rFonts w:ascii="Arial" w:eastAsia="Arial" w:hAnsi="Arial" w:cs="Arial"/>
          <w:b/>
          <w:sz w:val="24"/>
          <w:szCs w:val="24"/>
        </w:rPr>
        <w:t>Sc.</w:t>
      </w:r>
      <w:r w:rsidRPr="007D23E9">
        <w:rPr>
          <w:rFonts w:ascii="Arial" w:eastAsia="Arial" w:hAnsi="Arial" w:cs="Arial"/>
          <w:b/>
          <w:sz w:val="24"/>
          <w:szCs w:val="24"/>
        </w:rPr>
        <w:t>–</w:t>
      </w:r>
      <w:r w:rsidR="00F4360F" w:rsidRPr="007D23E9">
        <w:rPr>
          <w:rFonts w:ascii="Arial" w:eastAsia="Arial" w:hAnsi="Arial" w:cs="Arial"/>
          <w:b/>
          <w:sz w:val="24"/>
          <w:szCs w:val="24"/>
        </w:rPr>
        <w:t xml:space="preserve"> VI</w:t>
      </w:r>
      <w:r w:rsidRPr="007D23E9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BC7BA1C" w14:textId="77777777" w:rsidR="00D02236" w:rsidRPr="007D23E9" w:rsidRDefault="00D02236" w:rsidP="00D02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83BA668" w14:textId="32637845" w:rsidR="00D02236" w:rsidRPr="007D23E9" w:rsidRDefault="00D02236" w:rsidP="00D02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</w:rPr>
        <w:t>(Examination conducted in May /</w:t>
      </w:r>
      <w:r w:rsidR="009536E8" w:rsidRPr="007D23E9">
        <w:rPr>
          <w:rFonts w:ascii="Arial" w:eastAsia="Arial" w:hAnsi="Arial" w:cs="Arial"/>
          <w:b/>
          <w:sz w:val="24"/>
          <w:szCs w:val="24"/>
        </w:rPr>
        <w:t>June 2024</w:t>
      </w:r>
      <w:r w:rsidRPr="007D23E9">
        <w:rPr>
          <w:rFonts w:ascii="Arial" w:eastAsia="Arial" w:hAnsi="Arial" w:cs="Arial"/>
          <w:b/>
          <w:sz w:val="24"/>
          <w:szCs w:val="24"/>
        </w:rPr>
        <w:t>)</w:t>
      </w:r>
    </w:p>
    <w:p w14:paraId="125727FD" w14:textId="2E6CFA56" w:rsidR="00D02236" w:rsidRPr="007D23E9" w:rsidRDefault="00D02236" w:rsidP="009536E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D23E9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B</w:t>
      </w:r>
      <w:r w:rsidR="009536E8" w:rsidRPr="007D23E9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O</w:t>
      </w:r>
      <w:r w:rsidRPr="007D23E9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 6123: </w:t>
      </w:r>
      <w:r w:rsidR="009536E8" w:rsidRPr="007D23E9">
        <w:rPr>
          <w:rFonts w:ascii="Arial" w:eastAsia="Arial" w:hAnsi="Arial" w:cs="Arial"/>
          <w:b/>
          <w:bCs/>
          <w:sz w:val="24"/>
          <w:szCs w:val="24"/>
          <w:highlight w:val="white"/>
          <w:u w:val="single"/>
          <w:lang w:val="en-IN"/>
        </w:rPr>
        <w:t>Plant Physiology and Biochemistry</w:t>
      </w:r>
    </w:p>
    <w:p w14:paraId="34A5C05F" w14:textId="77777777" w:rsidR="00D02236" w:rsidRPr="007D23E9" w:rsidRDefault="00D02236" w:rsidP="00D02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5D1BD79" w14:textId="77777777" w:rsidR="00D02236" w:rsidRPr="007D23E9" w:rsidRDefault="00D02236" w:rsidP="00D02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5EB74D" w14:textId="77777777" w:rsidR="00D02236" w:rsidRPr="007D23E9" w:rsidRDefault="00D02236" w:rsidP="00D0223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</w:rPr>
        <w:t>Time: 2 Hours</w:t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  <w:t xml:space="preserve">    Max Marks: 60</w:t>
      </w:r>
    </w:p>
    <w:p w14:paraId="4EAAF7D6" w14:textId="562CD4E5" w:rsidR="00D02236" w:rsidRPr="007D23E9" w:rsidRDefault="00D02236" w:rsidP="00D02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1C2D5D" w:rsidRPr="007D23E9">
        <w:rPr>
          <w:rFonts w:ascii="Arial" w:eastAsia="Arial" w:hAnsi="Arial" w:cs="Arial"/>
          <w:b/>
          <w:sz w:val="24"/>
          <w:szCs w:val="24"/>
        </w:rPr>
        <w:t xml:space="preserve">TWO </w:t>
      </w:r>
      <w:r w:rsidRPr="007D23E9">
        <w:rPr>
          <w:rFonts w:ascii="Arial" w:eastAsia="Arial" w:hAnsi="Arial" w:cs="Arial"/>
          <w:b/>
          <w:sz w:val="24"/>
          <w:szCs w:val="24"/>
        </w:rPr>
        <w:t xml:space="preserve">printed pages and </w:t>
      </w:r>
      <w:r w:rsidR="001C2D5D" w:rsidRPr="007D23E9">
        <w:rPr>
          <w:rFonts w:ascii="Arial" w:eastAsia="Arial" w:hAnsi="Arial" w:cs="Arial"/>
          <w:b/>
          <w:sz w:val="24"/>
          <w:szCs w:val="24"/>
        </w:rPr>
        <w:t>THREE</w:t>
      </w:r>
      <w:r w:rsidRPr="007D23E9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0FF2B80B" w14:textId="77777777" w:rsidR="00D02236" w:rsidRPr="007D23E9" w:rsidRDefault="00D02236" w:rsidP="00D02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8B35AA" w14:textId="77777777" w:rsidR="00D02236" w:rsidRPr="007D23E9" w:rsidRDefault="00D02236" w:rsidP="00D02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D23E9">
        <w:rPr>
          <w:rFonts w:ascii="Arial" w:eastAsia="Arial" w:hAnsi="Arial" w:cs="Arial"/>
          <w:b/>
          <w:sz w:val="24"/>
          <w:szCs w:val="24"/>
          <w:u w:val="single"/>
        </w:rPr>
        <w:t>PART-A</w:t>
      </w:r>
    </w:p>
    <w:p w14:paraId="38FEF1DB" w14:textId="77777777" w:rsidR="00CA730A" w:rsidRPr="007D23E9" w:rsidRDefault="00CA730A" w:rsidP="00CA730A">
      <w:pPr>
        <w:pStyle w:val="ListParagraph"/>
        <w:numPr>
          <w:ilvl w:val="0"/>
          <w:numId w:val="2"/>
        </w:numPr>
        <w:spacing w:after="0" w:line="259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</w:rPr>
        <w:t>Answer ANY TEN of the following</w:t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  <w:t>2 × 10 = 20</w:t>
      </w:r>
    </w:p>
    <w:p w14:paraId="45D3C44A" w14:textId="77777777" w:rsidR="00CA730A" w:rsidRPr="007D23E9" w:rsidRDefault="00CA730A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</w:p>
    <w:p w14:paraId="1BB5EC74" w14:textId="7FE32F4A" w:rsidR="00AC0E32" w:rsidRPr="007D23E9" w:rsidRDefault="00CA730A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>1.</w:t>
      </w:r>
      <w:r w:rsidR="002C1108" w:rsidRPr="007D23E9">
        <w:rPr>
          <w:rFonts w:ascii="Arial" w:eastAsia="Arial" w:hAnsi="Arial" w:cs="Arial"/>
          <w:bCs/>
          <w:sz w:val="24"/>
          <w:szCs w:val="24"/>
        </w:rPr>
        <w:t>I</w:t>
      </w:r>
      <w:r w:rsidR="00AC0E32" w:rsidRPr="007D23E9">
        <w:rPr>
          <w:rFonts w:ascii="Arial" w:eastAsia="Arial" w:hAnsi="Arial" w:cs="Arial"/>
          <w:bCs/>
          <w:sz w:val="24"/>
          <w:szCs w:val="24"/>
        </w:rPr>
        <w:t xml:space="preserve">mbibition </w:t>
      </w:r>
    </w:p>
    <w:p w14:paraId="7E54DBF5" w14:textId="21D9E064" w:rsidR="00AC0E32" w:rsidRPr="007D23E9" w:rsidRDefault="00ED07E0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2. </w:t>
      </w:r>
      <w:r w:rsidR="002C1108" w:rsidRPr="007D23E9">
        <w:rPr>
          <w:rFonts w:ascii="Arial" w:eastAsia="Arial" w:hAnsi="Arial" w:cs="Arial"/>
          <w:bCs/>
          <w:sz w:val="24"/>
          <w:szCs w:val="24"/>
        </w:rPr>
        <w:t>Increase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in temperature </w:t>
      </w:r>
      <w:r w:rsidR="00A70989">
        <w:rPr>
          <w:rFonts w:ascii="Arial" w:eastAsia="Arial" w:hAnsi="Arial" w:cs="Arial"/>
          <w:bCs/>
          <w:sz w:val="24"/>
          <w:szCs w:val="24"/>
        </w:rPr>
        <w:t xml:space="preserve">for a prolonged </w:t>
      </w:r>
      <w:proofErr w:type="gramStart"/>
      <w:r w:rsidR="00A70989">
        <w:rPr>
          <w:rFonts w:ascii="Arial" w:eastAsia="Arial" w:hAnsi="Arial" w:cs="Arial"/>
          <w:bCs/>
          <w:sz w:val="24"/>
          <w:szCs w:val="24"/>
        </w:rPr>
        <w:t>time period</w:t>
      </w:r>
      <w:proofErr w:type="gramEnd"/>
      <w:r w:rsidR="00A7098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causes </w:t>
      </w:r>
      <w:r w:rsidR="00A70989">
        <w:rPr>
          <w:rFonts w:ascii="Arial" w:eastAsia="Arial" w:hAnsi="Arial" w:cs="Arial"/>
          <w:bCs/>
          <w:sz w:val="24"/>
          <w:szCs w:val="24"/>
        </w:rPr>
        <w:t>the plant to wilt. Name the physiological process causing this effect and define it.</w:t>
      </w:r>
    </w:p>
    <w:p w14:paraId="154B00FC" w14:textId="736CC3AA" w:rsidR="00AC0E32" w:rsidRPr="007D23E9" w:rsidRDefault="00ED07E0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3. </w:t>
      </w:r>
      <w:r w:rsidR="002C1108" w:rsidRPr="007D23E9">
        <w:rPr>
          <w:rFonts w:ascii="Arial" w:eastAsia="Arial" w:hAnsi="Arial" w:cs="Arial"/>
          <w:bCs/>
          <w:sz w:val="24"/>
          <w:szCs w:val="24"/>
        </w:rPr>
        <w:t>Isotonic solution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CF57F11" w14:textId="6091106D" w:rsidR="00AC0E32" w:rsidRPr="007D23E9" w:rsidRDefault="00ED07E0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4. </w:t>
      </w:r>
      <w:r w:rsidR="002C1108" w:rsidRPr="007D23E9">
        <w:rPr>
          <w:rFonts w:ascii="Arial" w:eastAsia="Arial" w:hAnsi="Arial" w:cs="Arial"/>
          <w:bCs/>
          <w:sz w:val="24"/>
          <w:szCs w:val="24"/>
        </w:rPr>
        <w:t xml:space="preserve">Define 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Ion </w:t>
      </w:r>
      <w:r w:rsidR="002C1108" w:rsidRPr="007D23E9">
        <w:rPr>
          <w:rFonts w:ascii="Arial" w:eastAsia="Arial" w:hAnsi="Arial" w:cs="Arial"/>
          <w:bCs/>
          <w:sz w:val="24"/>
          <w:szCs w:val="24"/>
        </w:rPr>
        <w:t>antagonism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with example </w:t>
      </w:r>
    </w:p>
    <w:p w14:paraId="15946E09" w14:textId="287A2E15" w:rsidR="00AC0E32" w:rsidRPr="007D23E9" w:rsidRDefault="00AC0E32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5. </w:t>
      </w:r>
      <w:r w:rsidR="002C1108" w:rsidRPr="007D23E9">
        <w:rPr>
          <w:rFonts w:ascii="Arial" w:eastAsia="Arial" w:hAnsi="Arial" w:cs="Arial"/>
          <w:bCs/>
          <w:sz w:val="24"/>
          <w:szCs w:val="24"/>
        </w:rPr>
        <w:t xml:space="preserve">Define 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Autoradiography </w:t>
      </w:r>
    </w:p>
    <w:p w14:paraId="581E1785" w14:textId="2B84EE2D" w:rsidR="00AC0E32" w:rsidRPr="007D23E9" w:rsidRDefault="00ED07E0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6. </w:t>
      </w:r>
      <w:proofErr w:type="spellStart"/>
      <w:r w:rsidR="002C1108" w:rsidRPr="007D23E9">
        <w:rPr>
          <w:rFonts w:ascii="Arial" w:eastAsia="Arial" w:hAnsi="Arial" w:cs="Arial"/>
          <w:bCs/>
          <w:sz w:val="24"/>
          <w:szCs w:val="24"/>
        </w:rPr>
        <w:t>Quantasomes</w:t>
      </w:r>
      <w:proofErr w:type="spellEnd"/>
      <w:r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4F41A2E" w14:textId="66643027" w:rsidR="00ED07E0" w:rsidRPr="007D23E9" w:rsidRDefault="00AC0E32" w:rsidP="000E430B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7. </w:t>
      </w:r>
      <w:r w:rsidR="000E430B" w:rsidRPr="007D23E9">
        <w:rPr>
          <w:rFonts w:ascii="Arial" w:eastAsia="Arial" w:hAnsi="Arial" w:cs="Arial"/>
          <w:bCs/>
          <w:sz w:val="24"/>
          <w:szCs w:val="24"/>
        </w:rPr>
        <w:t>“When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 xml:space="preserve"> two </w:t>
      </w:r>
      <w:r w:rsidR="00A70989">
        <w:rPr>
          <w:rFonts w:ascii="Arial" w:eastAsia="Arial" w:hAnsi="Arial" w:cs="Arial"/>
          <w:bCs/>
          <w:sz w:val="24"/>
          <w:szCs w:val="24"/>
        </w:rPr>
        <w:t xml:space="preserve">wavelengths of 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>light were supplied simultaneously</w:t>
      </w:r>
      <w:r w:rsidR="00A70989">
        <w:rPr>
          <w:rFonts w:ascii="Arial" w:eastAsia="Arial" w:hAnsi="Arial" w:cs="Arial"/>
          <w:bCs/>
          <w:sz w:val="24"/>
          <w:szCs w:val="24"/>
        </w:rPr>
        <w:t xml:space="preserve"> to a plant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 xml:space="preserve">, rather than separately, photosynthesis was about 25% higher…” </w:t>
      </w:r>
      <w:r w:rsidR="000E430B"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 xml:space="preserve">Define the effect </w:t>
      </w:r>
    </w:p>
    <w:p w14:paraId="439481C4" w14:textId="77777777" w:rsidR="00AC0E32" w:rsidRPr="007D23E9" w:rsidRDefault="00AC0E32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8. Agent orange </w:t>
      </w:r>
    </w:p>
    <w:p w14:paraId="1946520B" w14:textId="3A464D67" w:rsidR="00AC0E32" w:rsidRPr="007D23E9" w:rsidRDefault="00AC0E32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9. </w:t>
      </w:r>
      <w:proofErr w:type="spellStart"/>
      <w:r w:rsidRPr="007D23E9">
        <w:rPr>
          <w:rFonts w:ascii="Arial" w:eastAsia="Arial" w:hAnsi="Arial" w:cs="Arial"/>
          <w:bCs/>
          <w:sz w:val="24"/>
          <w:szCs w:val="24"/>
        </w:rPr>
        <w:t>P</w:t>
      </w:r>
      <w:r w:rsidRPr="007D23E9">
        <w:rPr>
          <w:rFonts w:ascii="Arial" w:eastAsia="Arial" w:hAnsi="Arial" w:cs="Arial"/>
          <w:bCs/>
          <w:sz w:val="24"/>
          <w:szCs w:val="24"/>
          <w:vertAlign w:val="subscript"/>
        </w:rPr>
        <w:t>fr</w:t>
      </w:r>
      <w:proofErr w:type="spellEnd"/>
    </w:p>
    <w:p w14:paraId="41BCE02E" w14:textId="7387049F" w:rsidR="00AC0E32" w:rsidRPr="007D23E9" w:rsidRDefault="00A70989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784F5" wp14:editId="2411C545">
                <wp:simplePos x="0" y="0"/>
                <wp:positionH relativeFrom="column">
                  <wp:posOffset>4459752</wp:posOffset>
                </wp:positionH>
                <wp:positionV relativeFrom="paragraph">
                  <wp:posOffset>34290</wp:posOffset>
                </wp:positionV>
                <wp:extent cx="806450" cy="19050"/>
                <wp:effectExtent l="0" t="0" r="31750" b="19050"/>
                <wp:wrapNone/>
                <wp:docPr id="2078372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E5B7C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15pt,2.7pt" to="414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7D23E9">
        <w:rPr>
          <w:rFonts w:ascii="Arial" w:eastAsia="Arial" w:hAnsi="Arial" w:cs="Arial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76F85" wp14:editId="22129E25">
                <wp:simplePos x="0" y="0"/>
                <wp:positionH relativeFrom="margin">
                  <wp:align>center</wp:align>
                </wp:positionH>
                <wp:positionV relativeFrom="paragraph">
                  <wp:posOffset>53878</wp:posOffset>
                </wp:positionV>
                <wp:extent cx="674798" cy="0"/>
                <wp:effectExtent l="0" t="0" r="0" b="0"/>
                <wp:wrapNone/>
                <wp:docPr id="11702107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7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1B53F" id="Straight Connector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53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D07E0" w:rsidRPr="007D23E9">
        <w:rPr>
          <w:rFonts w:ascii="Arial" w:eastAsia="Arial" w:hAnsi="Arial" w:cs="Arial"/>
          <w:bCs/>
          <w:sz w:val="24"/>
          <w:szCs w:val="24"/>
        </w:rPr>
        <w:t xml:space="preserve">10. Acetyl </w:t>
      </w:r>
      <w:r w:rsidR="000E430B" w:rsidRPr="007D23E9">
        <w:rPr>
          <w:rFonts w:ascii="Arial" w:eastAsia="Arial" w:hAnsi="Arial" w:cs="Arial"/>
          <w:bCs/>
          <w:sz w:val="24"/>
          <w:szCs w:val="24"/>
        </w:rPr>
        <w:t>C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>o</w:t>
      </w:r>
      <w:r w:rsidR="000E430B" w:rsidRPr="007D23E9">
        <w:rPr>
          <w:rFonts w:ascii="Arial" w:eastAsia="Arial" w:hAnsi="Arial" w:cs="Arial"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Cs/>
          <w:sz w:val="24"/>
          <w:szCs w:val="24"/>
        </w:rPr>
        <w:t xml:space="preserve">+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Oxalo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acetic acid </w:t>
      </w:r>
      <w:r w:rsidR="000E430B" w:rsidRPr="007D23E9">
        <w:rPr>
          <w:rFonts w:ascii="Arial" w:eastAsia="Arial" w:hAnsi="Arial" w:cs="Arial"/>
          <w:bCs/>
          <w:sz w:val="24"/>
          <w:szCs w:val="24"/>
        </w:rPr>
        <w:t xml:space="preserve">     </w:t>
      </w:r>
      <w:r w:rsidR="006C12E6" w:rsidRPr="007D23E9">
        <w:rPr>
          <w:rFonts w:ascii="Arial" w:eastAsia="Arial" w:hAnsi="Arial" w:cs="Arial"/>
          <w:bCs/>
          <w:sz w:val="20"/>
          <w:szCs w:val="20"/>
        </w:rPr>
        <w:t>enzyme</w:t>
      </w:r>
      <w:r w:rsidR="006C12E6"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  <w:r w:rsidR="006C12E6">
        <w:rPr>
          <w:rFonts w:ascii="Arial" w:eastAsia="Arial" w:hAnsi="Arial" w:cs="Arial"/>
          <w:bCs/>
          <w:sz w:val="24"/>
          <w:szCs w:val="24"/>
        </w:rPr>
        <w:t xml:space="preserve"> </w:t>
      </w:r>
      <w:r w:rsidR="00B158E1">
        <w:rPr>
          <w:rFonts w:ascii="Arial" w:eastAsia="Arial" w:hAnsi="Arial" w:cs="Arial"/>
          <w:bCs/>
          <w:sz w:val="24"/>
          <w:szCs w:val="24"/>
        </w:rPr>
        <w:t xml:space="preserve"> </w:t>
      </w:r>
      <w:r w:rsidR="006C12E6">
        <w:rPr>
          <w:rFonts w:ascii="Arial" w:eastAsia="Arial" w:hAnsi="Arial" w:cs="Arial"/>
          <w:bCs/>
          <w:sz w:val="24"/>
          <w:szCs w:val="24"/>
        </w:rPr>
        <w:t>citric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 xml:space="preserve"> acid </w:t>
      </w:r>
      <w:r w:rsidR="00400490" w:rsidRPr="007D23E9">
        <w:rPr>
          <w:rFonts w:ascii="Arial" w:eastAsia="Arial" w:hAnsi="Arial" w:cs="Arial"/>
          <w:bCs/>
          <w:sz w:val="24"/>
          <w:szCs w:val="24"/>
        </w:rPr>
        <w:t>CoA</w:t>
      </w:r>
      <w:r w:rsidR="007D23E9">
        <w:rPr>
          <w:rFonts w:ascii="Arial" w:eastAsia="Arial" w:hAnsi="Arial" w:cs="Arial"/>
          <w:bCs/>
          <w:sz w:val="24"/>
          <w:szCs w:val="24"/>
        </w:rPr>
        <w:t xml:space="preserve">  </w:t>
      </w:r>
      <w:r w:rsidR="00400490" w:rsidRPr="007D23E9">
        <w:rPr>
          <w:rFonts w:ascii="Arial" w:eastAsia="Arial" w:hAnsi="Arial" w:cs="Arial"/>
          <w:bCs/>
          <w:sz w:val="24"/>
          <w:szCs w:val="24"/>
        </w:rPr>
        <w:t xml:space="preserve">       </w:t>
      </w:r>
      <w:r w:rsidR="00400490" w:rsidRPr="007D23E9">
        <w:rPr>
          <w:rFonts w:ascii="Arial" w:eastAsia="Arial" w:hAnsi="Arial" w:cs="Arial"/>
          <w:bCs/>
          <w:sz w:val="20"/>
          <w:szCs w:val="20"/>
        </w:rPr>
        <w:t>enzyme</w:t>
      </w:r>
      <w:r w:rsidR="00400490"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  <w:r w:rsidR="007D23E9">
        <w:rPr>
          <w:rFonts w:ascii="Arial" w:eastAsia="Arial" w:hAnsi="Arial" w:cs="Arial"/>
          <w:bCs/>
          <w:sz w:val="24"/>
          <w:szCs w:val="24"/>
        </w:rPr>
        <w:t xml:space="preserve"> </w:t>
      </w:r>
      <w:r w:rsidR="000D552D">
        <w:rPr>
          <w:rFonts w:ascii="Arial" w:eastAsia="Arial" w:hAnsi="Arial" w:cs="Arial"/>
          <w:bCs/>
          <w:sz w:val="24"/>
          <w:szCs w:val="24"/>
        </w:rPr>
        <w:t xml:space="preserve"> 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 xml:space="preserve">cis aconitic acid </w:t>
      </w:r>
    </w:p>
    <w:p w14:paraId="19ABCC3A" w14:textId="79156061" w:rsidR="00400490" w:rsidRPr="007D23E9" w:rsidRDefault="006E3D3A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</w:t>
      </w:r>
      <w:r w:rsidR="00400490" w:rsidRPr="007D23E9">
        <w:rPr>
          <w:rFonts w:ascii="Arial" w:eastAsia="Arial" w:hAnsi="Arial" w:cs="Arial"/>
          <w:bCs/>
          <w:sz w:val="24"/>
          <w:szCs w:val="24"/>
        </w:rPr>
        <w:t xml:space="preserve">Name the enzymes </w:t>
      </w:r>
      <w:r w:rsidR="00F9779D" w:rsidRPr="007D23E9">
        <w:rPr>
          <w:rFonts w:ascii="Arial" w:eastAsia="Arial" w:hAnsi="Arial" w:cs="Arial"/>
          <w:bCs/>
          <w:sz w:val="24"/>
          <w:szCs w:val="24"/>
        </w:rPr>
        <w:t>in the above reaction</w:t>
      </w:r>
      <w:r w:rsidR="00A70989">
        <w:rPr>
          <w:rFonts w:ascii="Arial" w:eastAsia="Arial" w:hAnsi="Arial" w:cs="Arial"/>
          <w:bCs/>
          <w:sz w:val="24"/>
          <w:szCs w:val="24"/>
        </w:rPr>
        <w:t>s.</w:t>
      </w:r>
    </w:p>
    <w:p w14:paraId="69596905" w14:textId="74429544" w:rsidR="00CA730A" w:rsidRPr="007D23E9" w:rsidRDefault="00AC0E32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11. </w:t>
      </w:r>
      <w:r w:rsidR="00400490" w:rsidRPr="007D23E9">
        <w:rPr>
          <w:rFonts w:ascii="Arial" w:eastAsia="Arial" w:hAnsi="Arial" w:cs="Arial"/>
          <w:bCs/>
          <w:sz w:val="24"/>
          <w:szCs w:val="24"/>
        </w:rPr>
        <w:t>Abscisic</w:t>
      </w:r>
      <w:r w:rsidR="002C1108" w:rsidRPr="007D23E9">
        <w:rPr>
          <w:rFonts w:ascii="Arial" w:eastAsia="Arial" w:hAnsi="Arial" w:cs="Arial"/>
          <w:bCs/>
          <w:sz w:val="24"/>
          <w:szCs w:val="24"/>
        </w:rPr>
        <w:t xml:space="preserve"> acid is also </w:t>
      </w:r>
      <w:r w:rsidR="00400490" w:rsidRPr="007D23E9">
        <w:rPr>
          <w:rFonts w:ascii="Arial" w:eastAsia="Arial" w:hAnsi="Arial" w:cs="Arial"/>
          <w:bCs/>
          <w:sz w:val="24"/>
          <w:szCs w:val="24"/>
        </w:rPr>
        <w:t>known</w:t>
      </w:r>
      <w:r w:rsidR="002C1108" w:rsidRPr="007D23E9">
        <w:rPr>
          <w:rFonts w:ascii="Arial" w:eastAsia="Arial" w:hAnsi="Arial" w:cs="Arial"/>
          <w:bCs/>
          <w:sz w:val="24"/>
          <w:szCs w:val="24"/>
        </w:rPr>
        <w:t xml:space="preserve"> as the </w:t>
      </w:r>
      <w:r w:rsidR="00400490" w:rsidRPr="007D23E9">
        <w:rPr>
          <w:rFonts w:ascii="Arial" w:eastAsia="Arial" w:hAnsi="Arial" w:cs="Arial"/>
          <w:bCs/>
          <w:sz w:val="24"/>
          <w:szCs w:val="24"/>
        </w:rPr>
        <w:t>stress</w:t>
      </w:r>
      <w:r w:rsidR="002C1108" w:rsidRPr="007D23E9">
        <w:rPr>
          <w:rFonts w:ascii="Arial" w:eastAsia="Arial" w:hAnsi="Arial" w:cs="Arial"/>
          <w:bCs/>
          <w:sz w:val="24"/>
          <w:szCs w:val="24"/>
        </w:rPr>
        <w:t xml:space="preserve"> hormone. Give reason </w:t>
      </w:r>
    </w:p>
    <w:p w14:paraId="156AC87E" w14:textId="7F008389" w:rsidR="00CA730A" w:rsidRPr="007D23E9" w:rsidRDefault="00AC0E32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12. </w:t>
      </w:r>
      <w:r w:rsidR="0073296C" w:rsidRPr="007D23E9">
        <w:rPr>
          <w:rFonts w:ascii="Arial" w:eastAsia="Arial" w:hAnsi="Arial" w:cs="Arial"/>
          <w:bCs/>
          <w:sz w:val="24"/>
          <w:szCs w:val="24"/>
        </w:rPr>
        <w:t>Define l</w:t>
      </w:r>
      <w:r w:rsidR="00E624F9" w:rsidRPr="007D23E9">
        <w:rPr>
          <w:rFonts w:ascii="Arial" w:eastAsia="Arial" w:hAnsi="Arial" w:cs="Arial"/>
          <w:bCs/>
          <w:sz w:val="24"/>
          <w:szCs w:val="24"/>
        </w:rPr>
        <w:t xml:space="preserve">ong day plants </w:t>
      </w:r>
    </w:p>
    <w:p w14:paraId="7AD08E7B" w14:textId="3EB90943" w:rsidR="00E624F9" w:rsidRPr="007D23E9" w:rsidRDefault="00E624F9" w:rsidP="00CA730A">
      <w:pPr>
        <w:pStyle w:val="ListParagraph"/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</w:p>
    <w:p w14:paraId="21FE514A" w14:textId="33CF6E7C" w:rsidR="00E624F9" w:rsidRPr="007D23E9" w:rsidRDefault="00E624F9" w:rsidP="00E624F9">
      <w:pPr>
        <w:pStyle w:val="ListParagraph"/>
        <w:numPr>
          <w:ilvl w:val="0"/>
          <w:numId w:val="2"/>
        </w:numPr>
        <w:spacing w:after="0" w:line="259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</w:rPr>
        <w:t xml:space="preserve">Answer ANY </w:t>
      </w:r>
      <w:r w:rsidR="00E547C1" w:rsidRPr="007D23E9">
        <w:rPr>
          <w:rFonts w:ascii="Arial" w:eastAsia="Arial" w:hAnsi="Arial" w:cs="Arial"/>
          <w:b/>
          <w:sz w:val="24"/>
          <w:szCs w:val="24"/>
        </w:rPr>
        <w:t xml:space="preserve">FIVE </w:t>
      </w:r>
      <w:r w:rsidRPr="007D23E9">
        <w:rPr>
          <w:rFonts w:ascii="Arial" w:eastAsia="Arial" w:hAnsi="Arial" w:cs="Arial"/>
          <w:b/>
          <w:sz w:val="24"/>
          <w:szCs w:val="24"/>
        </w:rPr>
        <w:t>of the following</w:t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="0022545A" w:rsidRPr="007D23E9">
        <w:rPr>
          <w:rFonts w:ascii="Arial" w:eastAsia="Arial" w:hAnsi="Arial" w:cs="Arial"/>
          <w:b/>
          <w:sz w:val="24"/>
          <w:szCs w:val="24"/>
        </w:rPr>
        <w:t>5</w:t>
      </w:r>
      <w:r w:rsidRPr="007D23E9">
        <w:rPr>
          <w:rFonts w:ascii="Arial" w:eastAsia="Arial" w:hAnsi="Arial" w:cs="Arial"/>
          <w:b/>
          <w:sz w:val="24"/>
          <w:szCs w:val="24"/>
        </w:rPr>
        <w:t xml:space="preserve"> × </w:t>
      </w:r>
      <w:r w:rsidR="0022545A" w:rsidRPr="007D23E9">
        <w:rPr>
          <w:rFonts w:ascii="Arial" w:eastAsia="Arial" w:hAnsi="Arial" w:cs="Arial"/>
          <w:b/>
          <w:sz w:val="24"/>
          <w:szCs w:val="24"/>
        </w:rPr>
        <w:t>6</w:t>
      </w:r>
      <w:r w:rsidRPr="007D23E9">
        <w:rPr>
          <w:rFonts w:ascii="Arial" w:eastAsia="Arial" w:hAnsi="Arial" w:cs="Arial"/>
          <w:b/>
          <w:sz w:val="24"/>
          <w:szCs w:val="24"/>
        </w:rPr>
        <w:t xml:space="preserve"> = </w:t>
      </w:r>
      <w:r w:rsidR="0022545A" w:rsidRPr="007D23E9">
        <w:rPr>
          <w:rFonts w:ascii="Arial" w:eastAsia="Arial" w:hAnsi="Arial" w:cs="Arial"/>
          <w:b/>
          <w:sz w:val="24"/>
          <w:szCs w:val="24"/>
        </w:rPr>
        <w:t>3</w:t>
      </w:r>
      <w:r w:rsidRPr="007D23E9">
        <w:rPr>
          <w:rFonts w:ascii="Arial" w:eastAsia="Arial" w:hAnsi="Arial" w:cs="Arial"/>
          <w:b/>
          <w:sz w:val="24"/>
          <w:szCs w:val="24"/>
        </w:rPr>
        <w:t>0</w:t>
      </w:r>
    </w:p>
    <w:p w14:paraId="367BE1ED" w14:textId="34813CE7" w:rsidR="00E624F9" w:rsidRPr="007D23E9" w:rsidRDefault="00E624F9" w:rsidP="00E624F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606EDA" w14:textId="55FA3286" w:rsidR="00E2069A" w:rsidRPr="007D23E9" w:rsidRDefault="00ED07E0" w:rsidP="00E547C1">
      <w:pPr>
        <w:spacing w:after="0" w:line="259" w:lineRule="auto"/>
        <w:ind w:left="284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>13.</w:t>
      </w:r>
      <w:r w:rsidR="00A70989">
        <w:rPr>
          <w:rFonts w:ascii="Arial" w:eastAsia="Arial" w:hAnsi="Arial" w:cs="Arial"/>
          <w:bCs/>
          <w:sz w:val="24"/>
          <w:szCs w:val="24"/>
        </w:rPr>
        <w:t xml:space="preserve"> With an illustration explain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  <w:r w:rsidR="00E547C1" w:rsidRPr="007D23E9">
        <w:rPr>
          <w:rFonts w:ascii="Arial" w:eastAsia="Arial" w:hAnsi="Arial" w:cs="Arial"/>
          <w:bCs/>
          <w:sz w:val="24"/>
          <w:szCs w:val="24"/>
        </w:rPr>
        <w:t>K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+ ion theory </w:t>
      </w:r>
    </w:p>
    <w:p w14:paraId="5D8C7ADE" w14:textId="56C03BB0" w:rsidR="00ED07E0" w:rsidRPr="007D23E9" w:rsidRDefault="00ED07E0" w:rsidP="00E547C1">
      <w:pPr>
        <w:spacing w:after="0" w:line="259" w:lineRule="auto"/>
        <w:ind w:left="284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14.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 xml:space="preserve">Explain the </w:t>
      </w:r>
      <w:r w:rsidR="00F9779D" w:rsidRPr="007D23E9">
        <w:rPr>
          <w:rFonts w:ascii="Arial" w:eastAsia="Arial" w:hAnsi="Arial" w:cs="Arial"/>
          <w:bCs/>
          <w:sz w:val="24"/>
          <w:szCs w:val="24"/>
        </w:rPr>
        <w:t xml:space="preserve">structure of phloem tissue and add a note on the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process of v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ein loading and unloading </w:t>
      </w:r>
    </w:p>
    <w:p w14:paraId="3391CF3B" w14:textId="13692660" w:rsidR="00ED07E0" w:rsidRPr="007D23E9" w:rsidRDefault="00ED07E0" w:rsidP="00E547C1">
      <w:pPr>
        <w:spacing w:after="0" w:line="259" w:lineRule="auto"/>
        <w:ind w:left="284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15. </w:t>
      </w:r>
      <w:r w:rsidR="00DB4D2B" w:rsidRPr="007D23E9">
        <w:rPr>
          <w:rFonts w:ascii="Arial" w:eastAsia="Arial" w:hAnsi="Arial" w:cs="Arial"/>
          <w:bCs/>
          <w:sz w:val="24"/>
          <w:szCs w:val="24"/>
        </w:rPr>
        <w:t xml:space="preserve">Discuss the active theories involved </w:t>
      </w:r>
      <w:r w:rsidR="0002331C" w:rsidRPr="007D23E9">
        <w:rPr>
          <w:rFonts w:ascii="Arial" w:eastAsia="Arial" w:hAnsi="Arial" w:cs="Arial"/>
          <w:bCs/>
          <w:sz w:val="24"/>
          <w:szCs w:val="24"/>
        </w:rPr>
        <w:t xml:space="preserve">in </w:t>
      </w:r>
      <w:r w:rsidR="00DB4D2B" w:rsidRPr="007D23E9">
        <w:rPr>
          <w:rFonts w:ascii="Arial" w:eastAsia="Arial" w:hAnsi="Arial" w:cs="Arial"/>
          <w:bCs/>
          <w:sz w:val="24"/>
          <w:szCs w:val="24"/>
        </w:rPr>
        <w:t>ion-uptake</w:t>
      </w:r>
    </w:p>
    <w:p w14:paraId="3DBCF4E6" w14:textId="5F925BAA" w:rsidR="00ED07E0" w:rsidRPr="007D23E9" w:rsidRDefault="00ED07E0" w:rsidP="00E547C1">
      <w:pPr>
        <w:spacing w:after="0" w:line="259" w:lineRule="auto"/>
        <w:ind w:left="284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16.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Schematic representation of n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on – cyclic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photophosphorylation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114B166" w14:textId="0545FB87" w:rsidR="00ED07E0" w:rsidRPr="007D23E9" w:rsidRDefault="00ED07E0" w:rsidP="00E547C1">
      <w:pPr>
        <w:spacing w:after="0" w:line="259" w:lineRule="auto"/>
        <w:ind w:left="284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17. </w:t>
      </w:r>
      <w:r w:rsidR="0022545A" w:rsidRPr="007D23E9">
        <w:rPr>
          <w:rFonts w:ascii="Arial" w:eastAsia="Arial" w:hAnsi="Arial" w:cs="Arial"/>
          <w:bCs/>
          <w:sz w:val="24"/>
          <w:szCs w:val="24"/>
        </w:rPr>
        <w:t>P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hotorespiration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AA2CE0D" w14:textId="39E90170" w:rsidR="00ED07E0" w:rsidRPr="007D23E9" w:rsidRDefault="00ED07E0" w:rsidP="00C44AC6">
      <w:pPr>
        <w:spacing w:after="0" w:line="259" w:lineRule="auto"/>
        <w:ind w:left="284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lastRenderedPageBreak/>
        <w:t xml:space="preserve">18.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D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warf plants were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exposed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to a given chemical </w:t>
      </w:r>
      <w:r w:rsidR="00C91EF5" w:rsidRPr="007D23E9">
        <w:rPr>
          <w:rFonts w:ascii="Arial" w:eastAsia="Arial" w:hAnsi="Arial" w:cs="Arial"/>
          <w:bCs/>
          <w:sz w:val="24"/>
          <w:szCs w:val="24"/>
        </w:rPr>
        <w:t>“</w:t>
      </w:r>
      <w:r w:rsidRPr="007D23E9">
        <w:rPr>
          <w:rFonts w:ascii="Arial" w:eastAsia="Arial" w:hAnsi="Arial" w:cs="Arial"/>
          <w:bCs/>
          <w:sz w:val="24"/>
          <w:szCs w:val="24"/>
        </w:rPr>
        <w:t>X</w:t>
      </w:r>
      <w:r w:rsidR="00C91EF5" w:rsidRPr="007D23E9">
        <w:rPr>
          <w:rFonts w:ascii="Arial" w:eastAsia="Arial" w:hAnsi="Arial" w:cs="Arial"/>
          <w:bCs/>
          <w:sz w:val="24"/>
          <w:szCs w:val="24"/>
        </w:rPr>
        <w:t>”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of known concentration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. After a period of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exposure,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internodal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elongation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is observed in the stem </w:t>
      </w:r>
      <w:r w:rsidR="00C91EF5" w:rsidRPr="007D23E9">
        <w:rPr>
          <w:rFonts w:ascii="Arial" w:eastAsia="Arial" w:hAnsi="Arial" w:cs="Arial"/>
          <w:bCs/>
          <w:sz w:val="24"/>
          <w:szCs w:val="24"/>
        </w:rPr>
        <w:t>o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f the plant. What is the chemical used? Discuss the 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bioassay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involved</w:t>
      </w:r>
      <w:r w:rsidR="00B33504" w:rsidRPr="007D23E9">
        <w:rPr>
          <w:rFonts w:ascii="Arial" w:eastAsia="Arial" w:hAnsi="Arial" w:cs="Arial"/>
          <w:bCs/>
          <w:sz w:val="24"/>
          <w:szCs w:val="24"/>
        </w:rPr>
        <w:t>.</w:t>
      </w:r>
    </w:p>
    <w:p w14:paraId="1096B964" w14:textId="33724540" w:rsidR="00D02236" w:rsidRPr="007D23E9" w:rsidRDefault="00ED07E0" w:rsidP="00662D7A">
      <w:pPr>
        <w:spacing w:after="0" w:line="259" w:lineRule="auto"/>
        <w:ind w:left="284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19. </w:t>
      </w:r>
      <w:r w:rsidR="00C44AC6">
        <w:rPr>
          <w:rFonts w:ascii="Arial" w:eastAsia="Arial" w:hAnsi="Arial" w:cs="Arial"/>
          <w:bCs/>
          <w:sz w:val="24"/>
          <w:szCs w:val="24"/>
        </w:rPr>
        <w:t xml:space="preserve">Discuss </w:t>
      </w:r>
      <w:r w:rsidR="000A136D">
        <w:rPr>
          <w:rFonts w:ascii="Arial" w:eastAsia="Arial" w:hAnsi="Arial" w:cs="Arial"/>
          <w:bCs/>
          <w:sz w:val="24"/>
          <w:szCs w:val="24"/>
        </w:rPr>
        <w:t>a</w:t>
      </w:r>
      <w:r w:rsidR="00FE6866" w:rsidRPr="007D23E9">
        <w:rPr>
          <w:rFonts w:ascii="Arial" w:eastAsia="Arial" w:hAnsi="Arial" w:cs="Arial"/>
          <w:bCs/>
          <w:sz w:val="24"/>
          <w:szCs w:val="24"/>
        </w:rPr>
        <w:t>ny four m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ethods </w:t>
      </w:r>
      <w:r w:rsidR="00E10B6A" w:rsidRPr="007D23E9">
        <w:rPr>
          <w:rFonts w:ascii="Arial" w:eastAsia="Arial" w:hAnsi="Arial" w:cs="Arial"/>
          <w:bCs/>
          <w:sz w:val="24"/>
          <w:szCs w:val="24"/>
        </w:rPr>
        <w:t>to break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 </w:t>
      </w:r>
      <w:r w:rsidR="00C91EF5" w:rsidRPr="007D23E9">
        <w:rPr>
          <w:rFonts w:ascii="Arial" w:eastAsia="Arial" w:hAnsi="Arial" w:cs="Arial"/>
          <w:bCs/>
          <w:sz w:val="24"/>
          <w:szCs w:val="24"/>
        </w:rPr>
        <w:t xml:space="preserve">seed </w:t>
      </w:r>
      <w:r w:rsidRPr="007D23E9">
        <w:rPr>
          <w:rFonts w:ascii="Arial" w:eastAsia="Arial" w:hAnsi="Arial" w:cs="Arial"/>
          <w:bCs/>
          <w:sz w:val="24"/>
          <w:szCs w:val="24"/>
        </w:rPr>
        <w:t xml:space="preserve">dormancy </w:t>
      </w:r>
    </w:p>
    <w:p w14:paraId="18158A6A" w14:textId="77777777" w:rsidR="00C91EF5" w:rsidRPr="007D23E9" w:rsidRDefault="00C91EF5" w:rsidP="00662D7A">
      <w:pPr>
        <w:spacing w:after="0" w:line="259" w:lineRule="auto"/>
        <w:ind w:left="284"/>
        <w:rPr>
          <w:rFonts w:ascii="Arial" w:eastAsia="Arial" w:hAnsi="Arial" w:cs="Arial"/>
          <w:bCs/>
          <w:sz w:val="24"/>
          <w:szCs w:val="24"/>
        </w:rPr>
      </w:pPr>
    </w:p>
    <w:p w14:paraId="1953132A" w14:textId="4CC897BC" w:rsidR="00ED07E0" w:rsidRPr="007D23E9" w:rsidRDefault="00ED07E0" w:rsidP="00ED07E0">
      <w:pPr>
        <w:pStyle w:val="ListParagraph"/>
        <w:numPr>
          <w:ilvl w:val="0"/>
          <w:numId w:val="2"/>
        </w:numPr>
        <w:spacing w:after="0" w:line="259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7D23E9">
        <w:rPr>
          <w:rFonts w:ascii="Arial" w:eastAsia="Arial" w:hAnsi="Arial" w:cs="Arial"/>
          <w:b/>
          <w:sz w:val="24"/>
          <w:szCs w:val="24"/>
        </w:rPr>
        <w:t xml:space="preserve">Answer ANY </w:t>
      </w:r>
      <w:r w:rsidR="00662D7A" w:rsidRPr="007D23E9">
        <w:rPr>
          <w:rFonts w:ascii="Arial" w:eastAsia="Arial" w:hAnsi="Arial" w:cs="Arial"/>
          <w:b/>
          <w:sz w:val="24"/>
          <w:szCs w:val="24"/>
        </w:rPr>
        <w:t>ONE</w:t>
      </w:r>
      <w:r w:rsidRPr="007D23E9">
        <w:rPr>
          <w:rFonts w:ascii="Arial" w:eastAsia="Arial" w:hAnsi="Arial" w:cs="Arial"/>
          <w:b/>
          <w:sz w:val="24"/>
          <w:szCs w:val="24"/>
        </w:rPr>
        <w:t xml:space="preserve"> of the following</w:t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Pr="007D23E9">
        <w:rPr>
          <w:rFonts w:ascii="Arial" w:eastAsia="Arial" w:hAnsi="Arial" w:cs="Arial"/>
          <w:b/>
          <w:sz w:val="24"/>
          <w:szCs w:val="24"/>
        </w:rPr>
        <w:tab/>
      </w:r>
      <w:r w:rsidR="0022545A" w:rsidRPr="007D23E9">
        <w:rPr>
          <w:rFonts w:ascii="Arial" w:eastAsia="Arial" w:hAnsi="Arial" w:cs="Arial"/>
          <w:b/>
          <w:sz w:val="24"/>
          <w:szCs w:val="24"/>
        </w:rPr>
        <w:t xml:space="preserve">1 </w:t>
      </w:r>
      <w:r w:rsidRPr="007D23E9">
        <w:rPr>
          <w:rFonts w:ascii="Arial" w:eastAsia="Arial" w:hAnsi="Arial" w:cs="Arial"/>
          <w:b/>
          <w:sz w:val="24"/>
          <w:szCs w:val="24"/>
        </w:rPr>
        <w:t xml:space="preserve">× 10 = </w:t>
      </w:r>
      <w:r w:rsidR="0022545A" w:rsidRPr="007D23E9">
        <w:rPr>
          <w:rFonts w:ascii="Arial" w:eastAsia="Arial" w:hAnsi="Arial" w:cs="Arial"/>
          <w:b/>
          <w:sz w:val="24"/>
          <w:szCs w:val="24"/>
        </w:rPr>
        <w:t>1</w:t>
      </w:r>
      <w:r w:rsidRPr="007D23E9">
        <w:rPr>
          <w:rFonts w:ascii="Arial" w:eastAsia="Arial" w:hAnsi="Arial" w:cs="Arial"/>
          <w:b/>
          <w:sz w:val="24"/>
          <w:szCs w:val="24"/>
        </w:rPr>
        <w:t>0</w:t>
      </w:r>
    </w:p>
    <w:p w14:paraId="2CD1A586" w14:textId="2312EDC1" w:rsidR="00ED07E0" w:rsidRPr="007D23E9" w:rsidRDefault="00ED07E0" w:rsidP="00ED07E0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</w:p>
    <w:p w14:paraId="0B7D5F6D" w14:textId="0E93F69C" w:rsidR="00662D7A" w:rsidRPr="007D23E9" w:rsidRDefault="00847D29" w:rsidP="00847D29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     </w:t>
      </w:r>
      <w:r w:rsidR="00662D7A" w:rsidRPr="007D23E9">
        <w:rPr>
          <w:rFonts w:ascii="Arial" w:eastAsia="Arial" w:hAnsi="Arial" w:cs="Arial"/>
          <w:bCs/>
          <w:sz w:val="24"/>
          <w:szCs w:val="24"/>
        </w:rPr>
        <w:t xml:space="preserve">20. 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>P</w:t>
      </w:r>
      <w:r w:rsidR="00662D7A" w:rsidRPr="007D23E9">
        <w:rPr>
          <w:rFonts w:ascii="Arial" w:eastAsia="Arial" w:hAnsi="Arial" w:cs="Arial"/>
          <w:bCs/>
          <w:sz w:val="24"/>
          <w:szCs w:val="24"/>
        </w:rPr>
        <w:t>e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>nt</w:t>
      </w:r>
      <w:r w:rsidR="00662D7A" w:rsidRPr="007D23E9">
        <w:rPr>
          <w:rFonts w:ascii="Arial" w:eastAsia="Arial" w:hAnsi="Arial" w:cs="Arial"/>
          <w:bCs/>
          <w:sz w:val="24"/>
          <w:szCs w:val="24"/>
        </w:rPr>
        <w:t>o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 xml:space="preserve">se </w:t>
      </w:r>
      <w:r w:rsidR="00662D7A" w:rsidRPr="007D23E9">
        <w:rPr>
          <w:rFonts w:ascii="Arial" w:eastAsia="Arial" w:hAnsi="Arial" w:cs="Arial"/>
          <w:bCs/>
          <w:sz w:val="24"/>
          <w:szCs w:val="24"/>
        </w:rPr>
        <w:t>phosphate</w:t>
      </w:r>
      <w:r w:rsidR="00ED07E0" w:rsidRPr="007D23E9">
        <w:rPr>
          <w:rFonts w:ascii="Arial" w:eastAsia="Arial" w:hAnsi="Arial" w:cs="Arial"/>
          <w:bCs/>
          <w:sz w:val="24"/>
          <w:szCs w:val="24"/>
        </w:rPr>
        <w:t xml:space="preserve"> pathway </w:t>
      </w:r>
    </w:p>
    <w:p w14:paraId="63FE060F" w14:textId="5B154192" w:rsidR="00D02236" w:rsidRPr="007D23E9" w:rsidRDefault="00662D7A" w:rsidP="00847D29">
      <w:pPr>
        <w:spacing w:after="0"/>
        <w:ind w:left="284"/>
        <w:jc w:val="both"/>
        <w:rPr>
          <w:rFonts w:ascii="Arial" w:eastAsia="Arial" w:hAnsi="Arial" w:cs="Arial"/>
          <w:bCs/>
          <w:sz w:val="24"/>
          <w:szCs w:val="24"/>
        </w:rPr>
      </w:pPr>
      <w:r w:rsidRPr="007D23E9">
        <w:rPr>
          <w:rFonts w:ascii="Arial" w:eastAsia="Arial" w:hAnsi="Arial" w:cs="Arial"/>
          <w:bCs/>
          <w:sz w:val="24"/>
          <w:szCs w:val="24"/>
        </w:rPr>
        <w:t xml:space="preserve">21. </w:t>
      </w:r>
      <w:r w:rsidR="00594E6B" w:rsidRPr="007D23E9">
        <w:rPr>
          <w:rFonts w:ascii="Arial" w:eastAsia="Arial" w:hAnsi="Arial" w:cs="Arial"/>
          <w:bCs/>
          <w:sz w:val="24"/>
          <w:szCs w:val="24"/>
        </w:rPr>
        <w:t xml:space="preserve">Discuss the genes involved in flowering using a schematic representation </w:t>
      </w:r>
    </w:p>
    <w:p w14:paraId="4B05ED7B" w14:textId="77777777" w:rsidR="005E4B92" w:rsidRPr="007D23E9" w:rsidRDefault="005E4B92">
      <w:pPr>
        <w:rPr>
          <w:rFonts w:ascii="Arial" w:hAnsi="Arial" w:cs="Arial"/>
          <w:sz w:val="24"/>
          <w:szCs w:val="24"/>
        </w:rPr>
      </w:pPr>
    </w:p>
    <w:sectPr w:rsidR="005E4B92" w:rsidRPr="007D23E9" w:rsidSect="00D157B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8426" w14:textId="77777777" w:rsidR="00D157BF" w:rsidRDefault="00D157BF">
      <w:pPr>
        <w:spacing w:after="0" w:line="240" w:lineRule="auto"/>
      </w:pPr>
      <w:r>
        <w:separator/>
      </w:r>
    </w:p>
  </w:endnote>
  <w:endnote w:type="continuationSeparator" w:id="0">
    <w:p w14:paraId="4D52FF6D" w14:textId="77777777" w:rsidR="00D157BF" w:rsidRDefault="00D1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AD88" w14:textId="77777777" w:rsidR="00C73780" w:rsidRDefault="00C73780">
    <w:pPr>
      <w:rPr>
        <w:rFonts w:ascii="Arial" w:eastAsia="Arial" w:hAnsi="Arial" w:cs="Arial"/>
        <w:b/>
      </w:rPr>
    </w:pPr>
  </w:p>
  <w:p w14:paraId="60BD20AF" w14:textId="77777777" w:rsidR="00C73780" w:rsidRDefault="00C73780">
    <w:pPr>
      <w:spacing w:line="259" w:lineRule="auto"/>
      <w:jc w:val="center"/>
      <w:rPr>
        <w:rFonts w:ascii="Arial" w:eastAsia="Arial" w:hAnsi="Arial" w:cs="Arial"/>
        <w:b/>
      </w:rPr>
    </w:pPr>
  </w:p>
  <w:p w14:paraId="529BB117" w14:textId="431CB1F9" w:rsidR="00C73780" w:rsidRDefault="008941B1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B</w:t>
    </w:r>
    <w:r w:rsidR="00E10B6A">
      <w:rPr>
        <w:rFonts w:ascii="Arial" w:eastAsia="Arial" w:hAnsi="Arial" w:cs="Arial"/>
        <w:sz w:val="18"/>
        <w:szCs w:val="18"/>
        <w:highlight w:val="white"/>
      </w:rPr>
      <w:t>O 6</w:t>
    </w:r>
    <w:r>
      <w:rPr>
        <w:rFonts w:ascii="Arial" w:eastAsia="Arial" w:hAnsi="Arial" w:cs="Arial"/>
        <w:sz w:val="18"/>
        <w:szCs w:val="18"/>
        <w:highlight w:val="white"/>
      </w:rPr>
      <w:t>123</w:t>
    </w:r>
    <w:r w:rsidR="00E10B6A"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B</w:t>
    </w:r>
    <w:r>
      <w:rPr>
        <w:rFonts w:ascii="Arial" w:eastAsia="Arial" w:hAnsi="Arial" w:cs="Arial"/>
        <w:sz w:val="20"/>
        <w:szCs w:val="20"/>
      </w:rPr>
      <w:t>_2</w:t>
    </w:r>
    <w:r w:rsidR="00E10B6A">
      <w:rPr>
        <w:rFonts w:ascii="Arial" w:eastAsia="Arial" w:hAnsi="Arial" w:cs="Arial"/>
        <w:sz w:val="20"/>
        <w:szCs w:val="20"/>
      </w:rPr>
      <w:t>4</w:t>
    </w:r>
  </w:p>
  <w:p w14:paraId="39E59F30" w14:textId="77777777" w:rsidR="00C73780" w:rsidRDefault="008941B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5E50" w14:textId="77777777" w:rsidR="00D157BF" w:rsidRDefault="00D157BF">
      <w:pPr>
        <w:spacing w:after="0" w:line="240" w:lineRule="auto"/>
      </w:pPr>
      <w:r>
        <w:separator/>
      </w:r>
    </w:p>
  </w:footnote>
  <w:footnote w:type="continuationSeparator" w:id="0">
    <w:p w14:paraId="3BAA38A2" w14:textId="77777777" w:rsidR="00D157BF" w:rsidRDefault="00D15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6B98"/>
    <w:multiLevelType w:val="hybridMultilevel"/>
    <w:tmpl w:val="A2F4098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64F5A"/>
    <w:multiLevelType w:val="multilevel"/>
    <w:tmpl w:val="0BE47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9426346">
    <w:abstractNumId w:val="1"/>
  </w:num>
  <w:num w:numId="2" w16cid:durableId="98462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FE"/>
    <w:rsid w:val="0002331C"/>
    <w:rsid w:val="000775C7"/>
    <w:rsid w:val="000A136D"/>
    <w:rsid w:val="000D552D"/>
    <w:rsid w:val="000E430B"/>
    <w:rsid w:val="00156EA1"/>
    <w:rsid w:val="001C2D5D"/>
    <w:rsid w:val="0022545A"/>
    <w:rsid w:val="0027484F"/>
    <w:rsid w:val="002C1108"/>
    <w:rsid w:val="002C7EA6"/>
    <w:rsid w:val="002D00FB"/>
    <w:rsid w:val="0038219B"/>
    <w:rsid w:val="003E3E77"/>
    <w:rsid w:val="00400490"/>
    <w:rsid w:val="00515689"/>
    <w:rsid w:val="0054204D"/>
    <w:rsid w:val="00594E6B"/>
    <w:rsid w:val="005E4B92"/>
    <w:rsid w:val="00642831"/>
    <w:rsid w:val="00662D7A"/>
    <w:rsid w:val="006C12E6"/>
    <w:rsid w:val="006E3D3A"/>
    <w:rsid w:val="0073296C"/>
    <w:rsid w:val="007336FE"/>
    <w:rsid w:val="0076723E"/>
    <w:rsid w:val="007B2C50"/>
    <w:rsid w:val="007D23E9"/>
    <w:rsid w:val="00847D29"/>
    <w:rsid w:val="0088153E"/>
    <w:rsid w:val="008941B1"/>
    <w:rsid w:val="00925595"/>
    <w:rsid w:val="009536E8"/>
    <w:rsid w:val="009A1155"/>
    <w:rsid w:val="00A25E43"/>
    <w:rsid w:val="00A70989"/>
    <w:rsid w:val="00AA240E"/>
    <w:rsid w:val="00AB0518"/>
    <w:rsid w:val="00AC0E32"/>
    <w:rsid w:val="00AE6025"/>
    <w:rsid w:val="00B158E1"/>
    <w:rsid w:val="00B33504"/>
    <w:rsid w:val="00C00D59"/>
    <w:rsid w:val="00C27A25"/>
    <w:rsid w:val="00C44AC6"/>
    <w:rsid w:val="00C73780"/>
    <w:rsid w:val="00C91EF5"/>
    <w:rsid w:val="00CA730A"/>
    <w:rsid w:val="00CB3915"/>
    <w:rsid w:val="00CF3926"/>
    <w:rsid w:val="00D02236"/>
    <w:rsid w:val="00D157BF"/>
    <w:rsid w:val="00DB4D2B"/>
    <w:rsid w:val="00E10B6A"/>
    <w:rsid w:val="00E2069A"/>
    <w:rsid w:val="00E547C1"/>
    <w:rsid w:val="00E55C14"/>
    <w:rsid w:val="00E624F9"/>
    <w:rsid w:val="00ED07E0"/>
    <w:rsid w:val="00EF7667"/>
    <w:rsid w:val="00F4360F"/>
    <w:rsid w:val="00F9779D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F34C"/>
  <w15:chartTrackingRefBased/>
  <w15:docId w15:val="{ED8B9E80-76D1-46F1-B641-218B07B0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36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B6A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6A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 Reddy</dc:creator>
  <cp:keywords/>
  <dc:description/>
  <cp:lastModifiedBy>Bhagya Reddy</cp:lastModifiedBy>
  <cp:revision>53</cp:revision>
  <dcterms:created xsi:type="dcterms:W3CDTF">2024-03-11T04:33:00Z</dcterms:created>
  <dcterms:modified xsi:type="dcterms:W3CDTF">2024-03-28T08:08:00Z</dcterms:modified>
</cp:coreProperties>
</file>