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3B" w:rsidRPr="00993A3D" w:rsidRDefault="005A7F3B" w:rsidP="005A7F3B">
      <w:pPr>
        <w:pStyle w:val="ListParagraph"/>
        <w:tabs>
          <w:tab w:val="left" w:pos="1985"/>
          <w:tab w:val="left" w:pos="4253"/>
        </w:tabs>
        <w:ind w:left="360" w:right="-3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F3B" w:rsidRPr="00993A3D" w:rsidRDefault="00FC4B23" w:rsidP="005A7F3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5A7F3B" w:rsidRDefault="005A7F3B" w:rsidP="005A7F3B">
                  <w:r>
                    <w:t xml:space="preserve">Register </w:t>
                  </w:r>
                  <w:proofErr w:type="gramStart"/>
                  <w:r>
                    <w:t>Number :</w:t>
                  </w:r>
                  <w:proofErr w:type="gramEnd"/>
                </w:p>
                <w:p w:rsidR="005A7F3B" w:rsidRDefault="005A7F3B" w:rsidP="005A7F3B">
                  <w:pPr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t>Date :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  <w:r w:rsidR="005A7F3B" w:rsidRPr="00993A3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F3B" w:rsidRPr="00993A3D" w:rsidRDefault="005A7F3B" w:rsidP="005A7F3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ST. JOSEPH’S COLLEGE (AUTONOMOUS), BANGALORE-27</w:t>
      </w:r>
    </w:p>
    <w:p w:rsidR="005A7F3B" w:rsidRPr="00993A3D" w:rsidRDefault="005A7F3B" w:rsidP="005A7F3B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B.Sc. – VI SEMESTER</w:t>
      </w:r>
    </w:p>
    <w:p w:rsidR="005A7F3B" w:rsidRPr="00993A3D" w:rsidRDefault="005A7F3B" w:rsidP="005A7F3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SEMESTER EXAMINATION: APRIL 2019</w:t>
      </w:r>
    </w:p>
    <w:p w:rsidR="005A7F3B" w:rsidRPr="00993A3D" w:rsidRDefault="005A7F3B" w:rsidP="005A7F3B">
      <w:pPr>
        <w:pStyle w:val="NormalWeb"/>
        <w:spacing w:before="0" w:beforeAutospacing="0" w:after="0" w:afterAutospacing="0"/>
        <w:jc w:val="center"/>
        <w:rPr>
          <w:b/>
          <w:color w:val="000000" w:themeColor="text1"/>
          <w:u w:val="single"/>
        </w:rPr>
      </w:pPr>
      <w:bookmarkStart w:id="0" w:name="_GoBack"/>
      <w:r w:rsidRPr="00993A3D">
        <w:rPr>
          <w:b/>
          <w:color w:val="000000" w:themeColor="text1"/>
          <w:u w:val="single"/>
        </w:rPr>
        <w:t xml:space="preserve">BO </w:t>
      </w:r>
      <w:proofErr w:type="gramStart"/>
      <w:r w:rsidRPr="00993A3D">
        <w:rPr>
          <w:b/>
          <w:color w:val="000000" w:themeColor="text1"/>
          <w:u w:val="single"/>
        </w:rPr>
        <w:t xml:space="preserve">6115 </w:t>
      </w:r>
      <w:r w:rsidR="00FC4B23" w:rsidRPr="00993A3D">
        <w:rPr>
          <w:b/>
          <w:color w:val="000000" w:themeColor="text1"/>
          <w:u w:val="single"/>
        </w:rPr>
        <w:t>:</w:t>
      </w:r>
      <w:proofErr w:type="gramEnd"/>
      <w:r w:rsidR="00FC4B23" w:rsidRPr="00993A3D">
        <w:rPr>
          <w:b/>
          <w:color w:val="000000" w:themeColor="text1"/>
        </w:rPr>
        <w:t xml:space="preserve"> </w:t>
      </w:r>
      <w:r w:rsidR="00FC4B23" w:rsidRPr="00993A3D">
        <w:rPr>
          <w:b/>
          <w:color w:val="000000" w:themeColor="text1"/>
          <w:u w:val="single"/>
        </w:rPr>
        <w:t>Plant Physiology</w:t>
      </w:r>
    </w:p>
    <w:bookmarkEnd w:id="0"/>
    <w:p w:rsidR="005A7F3B" w:rsidRPr="00993A3D" w:rsidRDefault="005A7F3B" w:rsidP="005A7F3B">
      <w:pPr>
        <w:pStyle w:val="NormalWeb"/>
        <w:spacing w:before="0" w:beforeAutospacing="0" w:after="0" w:afterAutospacing="0"/>
        <w:jc w:val="center"/>
        <w:rPr>
          <w:color w:val="000000" w:themeColor="text1"/>
        </w:rPr>
      </w:pPr>
    </w:p>
    <w:p w:rsidR="005A7F3B" w:rsidRPr="00993A3D" w:rsidRDefault="005A7F3B" w:rsidP="005A7F3B">
      <w:pPr>
        <w:spacing w:line="240" w:lineRule="auto"/>
        <w:ind w:lef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Time- 2 ½ </w:t>
      </w:r>
      <w:proofErr w:type="spellStart"/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hrs</w:t>
      </w:r>
      <w:proofErr w:type="spellEnd"/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Max Marks-70</w:t>
      </w:r>
    </w:p>
    <w:p w:rsidR="005A7F3B" w:rsidRPr="00993A3D" w:rsidRDefault="005A7F3B" w:rsidP="005A7F3B">
      <w:pPr>
        <w:pStyle w:val="Title"/>
        <w:outlineLvl w:val="0"/>
        <w:rPr>
          <w:b w:val="0"/>
          <w:color w:val="000000" w:themeColor="text1"/>
        </w:rPr>
      </w:pPr>
    </w:p>
    <w:p w:rsidR="005A7F3B" w:rsidRPr="00993A3D" w:rsidRDefault="005A7F3B" w:rsidP="005A7F3B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This paper contains ONE printed page and THREE parts</w:t>
      </w:r>
    </w:p>
    <w:p w:rsidR="005A7F3B" w:rsidRPr="00993A3D" w:rsidRDefault="005A7F3B" w:rsidP="005A7F3B">
      <w:pPr>
        <w:spacing w:after="0"/>
        <w:ind w:left="36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Draw diagrams and write examples where necessary</w:t>
      </w:r>
    </w:p>
    <w:p w:rsidR="005A7F3B" w:rsidRPr="00993A3D" w:rsidRDefault="005A7F3B" w:rsidP="005A7F3B">
      <w:pPr>
        <w:spacing w:after="0"/>
        <w:ind w:left="360" w:hanging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A7F3B" w:rsidRPr="00993A3D" w:rsidRDefault="005A7F3B" w:rsidP="005A7F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Define any </w:t>
      </w: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TEN</w:t>
      </w: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the following in two or three sentences      10 × 2 = 20</w:t>
      </w:r>
    </w:p>
    <w:p w:rsidR="005A7F3B" w:rsidRPr="00993A3D" w:rsidRDefault="005A7F3B" w:rsidP="005A7F3B">
      <w:pPr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7F3B" w:rsidRPr="00993A3D" w:rsidRDefault="005A7F3B" w:rsidP="005A7F3B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B64F6"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Guttation </w:t>
      </w:r>
    </w:p>
    <w:p w:rsidR="007B64F6" w:rsidRPr="00993A3D" w:rsidRDefault="007B64F6" w:rsidP="007B64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Aeroponics</w:t>
      </w:r>
      <w:proofErr w:type="spellEnd"/>
    </w:p>
    <w:p w:rsidR="007B64F6" w:rsidRPr="00993A3D" w:rsidRDefault="007B64F6" w:rsidP="007B64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3. Autoradiography</w:t>
      </w:r>
    </w:p>
    <w:p w:rsidR="007B64F6" w:rsidRPr="00993A3D" w:rsidRDefault="007B64F6" w:rsidP="007B64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1E6A6B"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Rhizobi</w:t>
      </w: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</w:p>
    <w:p w:rsidR="007B64F6" w:rsidRPr="00993A3D" w:rsidRDefault="007B64F6" w:rsidP="007B64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5. p-proteins</w:t>
      </w:r>
    </w:p>
    <w:p w:rsidR="007B64F6" w:rsidRPr="00993A3D" w:rsidRDefault="001E6A6B" w:rsidP="007B64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7B64F6"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yclosis</w:t>
      </w:r>
      <w:proofErr w:type="spellEnd"/>
    </w:p>
    <w:p w:rsidR="007B64F6" w:rsidRPr="00993A3D" w:rsidRDefault="007B64F6" w:rsidP="007B64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7. Frets</w:t>
      </w:r>
    </w:p>
    <w:p w:rsidR="007B64F6" w:rsidRPr="00993A3D" w:rsidRDefault="007B64F6" w:rsidP="007B64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8. RQ</w:t>
      </w:r>
    </w:p>
    <w:p w:rsidR="007B64F6" w:rsidRPr="00993A3D" w:rsidRDefault="007B64F6" w:rsidP="007B64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9. FMN</w:t>
      </w:r>
    </w:p>
    <w:p w:rsidR="007B64F6" w:rsidRPr="00993A3D" w:rsidRDefault="007B64F6" w:rsidP="007B64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10. Autonomic movements</w:t>
      </w:r>
    </w:p>
    <w:p w:rsidR="007B64F6" w:rsidRPr="00993A3D" w:rsidRDefault="007B64F6" w:rsidP="007B64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11. Richmond –Lang effect</w:t>
      </w:r>
    </w:p>
    <w:p w:rsidR="007B64F6" w:rsidRPr="00993A3D" w:rsidRDefault="007B64F6" w:rsidP="007B64F6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Oxidative phosphorylation </w:t>
      </w:r>
    </w:p>
    <w:p w:rsidR="007B64F6" w:rsidRPr="00993A3D" w:rsidRDefault="007B64F6" w:rsidP="00FA3D6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7F3B" w:rsidRPr="00993A3D" w:rsidRDefault="005A7F3B" w:rsidP="00FA3D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Write critical notes on any </w:t>
      </w: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FIVE</w:t>
      </w: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the following</w:t>
      </w: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5 × 6 = 30</w:t>
      </w:r>
    </w:p>
    <w:p w:rsidR="00FA3D6A" w:rsidRPr="00993A3D" w:rsidRDefault="00FA3D6A" w:rsidP="00FA3D6A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3D6A" w:rsidRPr="00993A3D" w:rsidRDefault="00FA3D6A" w:rsidP="00FA3D6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13. K+ ion theory</w:t>
      </w:r>
    </w:p>
    <w:p w:rsidR="00FA3D6A" w:rsidRPr="00993A3D" w:rsidRDefault="00FA3D6A" w:rsidP="00FA3D6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r w:rsidR="00C17398"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Theories of passive uptake of ions</w:t>
      </w:r>
    </w:p>
    <w:p w:rsidR="00C17398" w:rsidRPr="00993A3D" w:rsidRDefault="00C17398" w:rsidP="00FA3D6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r w:rsidR="00993A3D"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Factors</w:t>
      </w: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affecting phloem transport</w:t>
      </w:r>
    </w:p>
    <w:p w:rsidR="00C17398" w:rsidRPr="00993A3D" w:rsidRDefault="00C17398" w:rsidP="00FA3D6A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Vein loading and unloading </w:t>
      </w:r>
    </w:p>
    <w:p w:rsidR="00C17398" w:rsidRPr="00993A3D" w:rsidRDefault="00C17398" w:rsidP="00C1739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proofErr w:type="spellStart"/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Chemiosmotic</w:t>
      </w:r>
      <w:proofErr w:type="spellEnd"/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hypothesis</w:t>
      </w:r>
    </w:p>
    <w:p w:rsidR="00C17398" w:rsidRPr="00993A3D" w:rsidRDefault="00C17398" w:rsidP="00C1739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18. Photorespiration</w:t>
      </w:r>
    </w:p>
    <w:p w:rsidR="00C17398" w:rsidRPr="00993A3D" w:rsidRDefault="00C17398" w:rsidP="00C1739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</w:t>
      </w:r>
      <w:proofErr w:type="spellStart"/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Photoperiodism</w:t>
      </w:r>
      <w:proofErr w:type="spellEnd"/>
    </w:p>
    <w:p w:rsidR="00C17398" w:rsidRPr="00993A3D" w:rsidRDefault="00C17398" w:rsidP="00C17398">
      <w:pPr>
        <w:pStyle w:val="ListParagraph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7F3B" w:rsidRPr="00993A3D" w:rsidRDefault="005A7F3B" w:rsidP="005A7F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Give a comprehensive account of any </w:t>
      </w: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TWO</w:t>
      </w:r>
      <w:r w:rsidRPr="00993A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the following    2 × 10 = 20</w:t>
      </w:r>
    </w:p>
    <w:p w:rsidR="00C17398" w:rsidRPr="00993A3D" w:rsidRDefault="00C17398" w:rsidP="00C1739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7398" w:rsidRPr="00993A3D" w:rsidRDefault="00C17398" w:rsidP="00C1739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</w:t>
      </w:r>
      <w:r w:rsidR="008031AB"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TCA cycle</w:t>
      </w:r>
    </w:p>
    <w:p w:rsidR="008031AB" w:rsidRPr="00993A3D" w:rsidRDefault="008031AB" w:rsidP="00C1739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21. Biological Nitrogen Fixation in legumes</w:t>
      </w:r>
    </w:p>
    <w:p w:rsidR="008031AB" w:rsidRPr="00993A3D" w:rsidRDefault="008031AB" w:rsidP="00C17398">
      <w:pPr>
        <w:pStyle w:val="ListParagrap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 </w:t>
      </w:r>
      <w:r w:rsidR="00AF481B"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Role of </w:t>
      </w:r>
      <w:proofErr w:type="spellStart"/>
      <w:r w:rsidR="00AF481B"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Auxins</w:t>
      </w:r>
      <w:proofErr w:type="spellEnd"/>
      <w:r w:rsidR="00AF481B"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AF481B"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>Abscissic</w:t>
      </w:r>
      <w:proofErr w:type="spellEnd"/>
      <w:r w:rsidR="00AF481B" w:rsidRPr="00993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acid in plant growth </w:t>
      </w:r>
    </w:p>
    <w:p w:rsidR="004F420B" w:rsidRPr="00993A3D" w:rsidRDefault="004F420B">
      <w:pPr>
        <w:rPr>
          <w:rFonts w:ascii="Times New Roman" w:hAnsi="Times New Roman" w:cs="Times New Roman"/>
          <w:sz w:val="24"/>
          <w:szCs w:val="24"/>
        </w:rPr>
      </w:pPr>
    </w:p>
    <w:sectPr w:rsidR="004F420B" w:rsidRPr="00993A3D" w:rsidSect="001B2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E2B18"/>
    <w:multiLevelType w:val="hybridMultilevel"/>
    <w:tmpl w:val="A9D27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25A85"/>
    <w:multiLevelType w:val="hybridMultilevel"/>
    <w:tmpl w:val="E2F208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237E2B"/>
    <w:multiLevelType w:val="hybridMultilevel"/>
    <w:tmpl w:val="FB28F9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C11443"/>
    <w:multiLevelType w:val="hybridMultilevel"/>
    <w:tmpl w:val="210C41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7F3B"/>
    <w:rsid w:val="001E6A6B"/>
    <w:rsid w:val="004F420B"/>
    <w:rsid w:val="00512056"/>
    <w:rsid w:val="005A7F3B"/>
    <w:rsid w:val="007B64F6"/>
    <w:rsid w:val="008031AB"/>
    <w:rsid w:val="00993A3D"/>
    <w:rsid w:val="00AF481B"/>
    <w:rsid w:val="00C17398"/>
    <w:rsid w:val="00FA3D6A"/>
    <w:rsid w:val="00F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E406586-B160-45F8-9FEF-C640CED6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7F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A7F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A7F3B"/>
    <w:pPr>
      <w:ind w:left="720"/>
      <w:contextualSpacing/>
    </w:pPr>
    <w:rPr>
      <w:rFonts w:eastAsiaTheme="minorHAnsi"/>
      <w:lang w:val="en-IN"/>
    </w:rPr>
  </w:style>
  <w:style w:type="paragraph" w:styleId="NormalWeb">
    <w:name w:val="Normal (Web)"/>
    <w:basedOn w:val="Normal"/>
    <w:uiPriority w:val="99"/>
    <w:semiHidden/>
    <w:unhideWhenUsed/>
    <w:rsid w:val="005A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Bhagya</dc:creator>
  <cp:keywords/>
  <dc:description/>
  <cp:lastModifiedBy>LIBDL-13</cp:lastModifiedBy>
  <cp:revision>10</cp:revision>
  <dcterms:created xsi:type="dcterms:W3CDTF">2019-01-28T14:58:00Z</dcterms:created>
  <dcterms:modified xsi:type="dcterms:W3CDTF">2022-05-25T05:53:00Z</dcterms:modified>
</cp:coreProperties>
</file>