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56" w:rsidRDefault="00E11935" w:rsidP="00E60C56">
      <w:pPr>
        <w:spacing w:line="240" w:lineRule="auto"/>
        <w:rPr>
          <w:rFonts w:ascii="Arial" w:hAnsi="Arial" w:cs="Arial"/>
          <w:b/>
          <w:bCs/>
        </w:rP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01.25pt;margin-top:8.45pt;width:195.25pt;height:3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E60C56" w:rsidRDefault="00E60C56" w:rsidP="00E60C5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DATE: </w:t>
                  </w:r>
                  <w:r w:rsidR="004E1A51">
                    <w:rPr>
                      <w:rFonts w:ascii="Arial" w:hAnsi="Arial" w:cs="Arial"/>
                      <w:sz w:val="28"/>
                      <w:szCs w:val="28"/>
                    </w:rPr>
                    <w:t>29-6-19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IN" w:eastAsia="en-IN"/>
        </w:rPr>
        <w:pict>
          <v:rect id="Rectangle 6" o:spid="_x0000_s1026" style="position:absolute;margin-left:651pt;margin-top:-15.75pt;width:47.25pt;height:16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" fillcolor="#4f81bd" strokecolor="#243f60" strokeweight="2pt"/>
        </w:pict>
      </w:r>
      <w:r w:rsidR="0055470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3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56" w:rsidRDefault="00E60C56" w:rsidP="00E60C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E60C56" w:rsidRPr="002D440E" w:rsidRDefault="00E60C56" w:rsidP="00E60C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40E">
        <w:rPr>
          <w:rFonts w:ascii="Arial" w:hAnsi="Arial" w:cs="Arial"/>
          <w:b/>
          <w:sz w:val="24"/>
          <w:szCs w:val="24"/>
        </w:rPr>
        <w:t>B.Sc. CHEMISTRY – VI SEMESTER</w:t>
      </w:r>
    </w:p>
    <w:p w:rsidR="004E1A51" w:rsidRPr="009042A8" w:rsidRDefault="004E1A51" w:rsidP="004E1A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E60C56" w:rsidRDefault="00E60C56" w:rsidP="00E60C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40E">
        <w:rPr>
          <w:rFonts w:ascii="Arial" w:hAnsi="Arial" w:cs="Arial"/>
          <w:b/>
          <w:sz w:val="24"/>
          <w:szCs w:val="24"/>
        </w:rPr>
        <w:t>CH 621</w:t>
      </w:r>
      <w:r>
        <w:rPr>
          <w:rFonts w:ascii="Arial" w:hAnsi="Arial" w:cs="Arial"/>
          <w:b/>
          <w:sz w:val="24"/>
          <w:szCs w:val="24"/>
        </w:rPr>
        <w:t>5</w:t>
      </w:r>
      <w:r w:rsidRPr="002D440E">
        <w:rPr>
          <w:rFonts w:ascii="Arial" w:hAnsi="Arial" w:cs="Arial"/>
          <w:b/>
          <w:sz w:val="24"/>
          <w:szCs w:val="24"/>
        </w:rPr>
        <w:t xml:space="preserve">: </w:t>
      </w:r>
      <w:r w:rsidR="00413472" w:rsidRPr="002D440E">
        <w:rPr>
          <w:rFonts w:ascii="Arial" w:hAnsi="Arial" w:cs="Arial"/>
          <w:b/>
          <w:sz w:val="24"/>
          <w:szCs w:val="24"/>
        </w:rPr>
        <w:t>Biochemistry</w:t>
      </w:r>
    </w:p>
    <w:p w:rsidR="004E1A51" w:rsidRDefault="004E1A51" w:rsidP="004E1A51">
      <w:pPr>
        <w:pStyle w:val="NoSpacing"/>
        <w:jc w:val="center"/>
      </w:pPr>
      <w:r>
        <w:t>Supplementary candidates only.</w:t>
      </w:r>
    </w:p>
    <w:p w:rsidR="004E1A51" w:rsidRDefault="004E1A51" w:rsidP="00E60C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C56" w:rsidRPr="002D440E" w:rsidRDefault="00E60C56" w:rsidP="00E60C56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D440E">
        <w:rPr>
          <w:rFonts w:ascii="Arial" w:hAnsi="Arial" w:cs="Arial"/>
          <w:b/>
          <w:sz w:val="24"/>
          <w:szCs w:val="24"/>
        </w:rPr>
        <w:t>Time :</w:t>
      </w:r>
      <w:proofErr w:type="gramEnd"/>
      <w:r w:rsidRPr="002D44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21/2</w:t>
      </w:r>
      <w:r w:rsidRPr="002D440E">
        <w:rPr>
          <w:rFonts w:ascii="Arial" w:hAnsi="Arial" w:cs="Arial"/>
          <w:b/>
          <w:sz w:val="24"/>
          <w:szCs w:val="24"/>
        </w:rPr>
        <w:t xml:space="preserve">hrs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2D440E">
        <w:rPr>
          <w:rFonts w:ascii="Arial" w:hAnsi="Arial" w:cs="Arial"/>
          <w:b/>
          <w:sz w:val="24"/>
          <w:szCs w:val="24"/>
        </w:rPr>
        <w:t xml:space="preserve">Max Marks : </w:t>
      </w:r>
      <w:r>
        <w:rPr>
          <w:rFonts w:ascii="Arial" w:hAnsi="Arial" w:cs="Arial"/>
          <w:b/>
          <w:sz w:val="24"/>
          <w:szCs w:val="24"/>
        </w:rPr>
        <w:t>70</w:t>
      </w:r>
    </w:p>
    <w:p w:rsidR="00E60C56" w:rsidRPr="002D440E" w:rsidRDefault="00E60C56" w:rsidP="00E60C56">
      <w:pPr>
        <w:spacing w:line="240" w:lineRule="auto"/>
        <w:rPr>
          <w:rFonts w:ascii="Arial" w:hAnsi="Arial" w:cs="Arial"/>
          <w:i/>
        </w:rPr>
      </w:pPr>
      <w:r w:rsidRPr="002D440E">
        <w:rPr>
          <w:rFonts w:ascii="Arial" w:hAnsi="Arial" w:cs="Arial"/>
          <w:i/>
        </w:rPr>
        <w:t xml:space="preserve">Instructions: The question paper has </w:t>
      </w:r>
      <w:r w:rsidR="004C46B3">
        <w:rPr>
          <w:rFonts w:ascii="Arial" w:hAnsi="Arial" w:cs="Arial"/>
          <w:i/>
        </w:rPr>
        <w:t>2</w:t>
      </w:r>
      <w:r w:rsidRPr="002D440E">
        <w:rPr>
          <w:rFonts w:ascii="Arial" w:hAnsi="Arial" w:cs="Arial"/>
          <w:i/>
        </w:rPr>
        <w:t xml:space="preserve"> printed pages and 3 parts.</w:t>
      </w:r>
      <w:r w:rsidR="004C46B3">
        <w:rPr>
          <w:rFonts w:ascii="Arial" w:hAnsi="Arial" w:cs="Arial"/>
          <w:i/>
        </w:rPr>
        <w:t xml:space="preserve"> Where ever reactions are required structures must be given.</w:t>
      </w:r>
    </w:p>
    <w:p w:rsidR="00E60C56" w:rsidRPr="002D440E" w:rsidRDefault="00E60C56" w:rsidP="00E60C5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2D440E">
        <w:rPr>
          <w:rFonts w:ascii="Arial" w:hAnsi="Arial" w:cs="Arial"/>
          <w:b/>
          <w:sz w:val="24"/>
          <w:szCs w:val="24"/>
        </w:rPr>
        <w:t>Part  A</w:t>
      </w:r>
      <w:proofErr w:type="gramEnd"/>
    </w:p>
    <w:p w:rsidR="00E60C56" w:rsidRPr="002D440E" w:rsidRDefault="00E60C56" w:rsidP="00E60C56">
      <w:pPr>
        <w:spacing w:line="240" w:lineRule="auto"/>
        <w:rPr>
          <w:rFonts w:ascii="Arial" w:hAnsi="Arial" w:cs="Arial"/>
        </w:rPr>
      </w:pPr>
      <w:r w:rsidRPr="002D440E">
        <w:rPr>
          <w:rFonts w:ascii="Arial" w:hAnsi="Arial" w:cs="Arial"/>
        </w:rPr>
        <w:t xml:space="preserve">Answer </w:t>
      </w:r>
      <w:r w:rsidR="00780F16">
        <w:rPr>
          <w:rFonts w:ascii="Arial" w:hAnsi="Arial" w:cs="Arial"/>
          <w:b/>
          <w:i/>
        </w:rPr>
        <w:t>6</w:t>
      </w:r>
      <w:r w:rsidRPr="002D440E">
        <w:rPr>
          <w:rFonts w:ascii="Arial" w:hAnsi="Arial" w:cs="Arial"/>
          <w:b/>
          <w:i/>
        </w:rPr>
        <w:t xml:space="preserve"> out of </w:t>
      </w:r>
      <w:r w:rsidR="00780F16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 xml:space="preserve"> </w:t>
      </w:r>
      <w:r w:rsidR="00622FD1" w:rsidRPr="002D440E">
        <w:rPr>
          <w:rFonts w:ascii="Arial" w:hAnsi="Arial" w:cs="Arial"/>
        </w:rPr>
        <w:t xml:space="preserve">questions. </w:t>
      </w:r>
      <w:r w:rsidRPr="002D440E">
        <w:rPr>
          <w:rFonts w:ascii="Arial" w:hAnsi="Arial" w:cs="Arial"/>
        </w:rPr>
        <w:t xml:space="preserve">Each question carries </w:t>
      </w:r>
      <w:r w:rsidRPr="002D440E">
        <w:rPr>
          <w:rFonts w:ascii="Arial" w:hAnsi="Arial" w:cs="Arial"/>
          <w:b/>
          <w:i/>
        </w:rPr>
        <w:t>2 marks</w:t>
      </w:r>
      <w:r w:rsidRPr="002D440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40E">
        <w:rPr>
          <w:rFonts w:ascii="Arial" w:hAnsi="Arial" w:cs="Arial"/>
        </w:rPr>
        <w:t>(</w:t>
      </w:r>
      <w:r w:rsidR="00780F16">
        <w:rPr>
          <w:rFonts w:ascii="Arial" w:hAnsi="Arial" w:cs="Arial"/>
        </w:rPr>
        <w:t>6</w:t>
      </w:r>
      <w:r w:rsidRPr="002D440E">
        <w:rPr>
          <w:rFonts w:ascii="Arial" w:hAnsi="Arial" w:cs="Arial"/>
        </w:rPr>
        <w:t>×2=</w:t>
      </w:r>
      <w:r w:rsidR="00780F16">
        <w:rPr>
          <w:rFonts w:ascii="Arial" w:hAnsi="Arial" w:cs="Arial"/>
        </w:rPr>
        <w:t>12</w:t>
      </w:r>
      <w:r w:rsidRPr="002D440E">
        <w:rPr>
          <w:rFonts w:ascii="Arial" w:hAnsi="Arial" w:cs="Arial"/>
        </w:rPr>
        <w:t>)</w:t>
      </w:r>
    </w:p>
    <w:p w:rsidR="00E60C56" w:rsidRPr="00780F16" w:rsidRDefault="009808E0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Give the reaction </w:t>
      </w:r>
      <w:proofErr w:type="spellStart"/>
      <w:r>
        <w:rPr>
          <w:rFonts w:ascii="Arial" w:hAnsi="Arial" w:cs="Arial"/>
        </w:rPr>
        <w:t>catalysed</w:t>
      </w:r>
      <w:proofErr w:type="spellEnd"/>
      <w:r>
        <w:rPr>
          <w:rFonts w:ascii="Arial" w:hAnsi="Arial" w:cs="Arial"/>
        </w:rPr>
        <w:t xml:space="preserve"> by </w:t>
      </w:r>
      <w:r w:rsidR="00693F4B">
        <w:rPr>
          <w:rFonts w:ascii="Arial" w:hAnsi="Arial" w:cs="Arial"/>
        </w:rPr>
        <w:t>pyruvate dehydrogenase</w:t>
      </w:r>
      <w:r w:rsidR="00A67AC2">
        <w:rPr>
          <w:rFonts w:ascii="Arial" w:hAnsi="Arial" w:cs="Arial"/>
        </w:rPr>
        <w:t>?</w:t>
      </w:r>
    </w:p>
    <w:p w:rsidR="00AA2EBA" w:rsidRDefault="000932CB" w:rsidP="00AA2E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structure of </w:t>
      </w:r>
      <w:proofErr w:type="spellStart"/>
      <w:r w:rsidR="009808E0">
        <w:rPr>
          <w:rFonts w:ascii="Arial" w:hAnsi="Arial" w:cs="Arial"/>
        </w:rPr>
        <w:t>sphingosine</w:t>
      </w:r>
      <w:proofErr w:type="spellEnd"/>
      <w:r>
        <w:rPr>
          <w:rFonts w:ascii="Arial" w:hAnsi="Arial" w:cs="Arial"/>
        </w:rPr>
        <w:t>? What is its biological function?</w:t>
      </w:r>
    </w:p>
    <w:p w:rsidR="00AA2EBA" w:rsidRPr="00AA2EBA" w:rsidRDefault="009808E0" w:rsidP="00AA2E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an enzyme that requires the following as cofactor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FAD (ii) </w:t>
      </w:r>
      <w:r w:rsidR="00C749BB">
        <w:rPr>
          <w:rFonts w:ascii="Arial" w:hAnsi="Arial" w:cs="Arial"/>
        </w:rPr>
        <w:t>Zinc ion</w:t>
      </w:r>
      <w:r w:rsidR="00AA2EBA" w:rsidRPr="00AA2EBA">
        <w:rPr>
          <w:rFonts w:ascii="Arial" w:hAnsi="Arial" w:cs="Arial"/>
        </w:rPr>
        <w:t>?</w:t>
      </w:r>
    </w:p>
    <w:p w:rsidR="00E60C56" w:rsidRPr="00780F16" w:rsidRDefault="00C749B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P/O ratio</w:t>
      </w:r>
      <w:r w:rsidR="00AA2EBA">
        <w:rPr>
          <w:rFonts w:ascii="Arial" w:hAnsi="Arial" w:cs="Arial"/>
        </w:rPr>
        <w:t>?</w:t>
      </w:r>
    </w:p>
    <w:p w:rsidR="00E60C56" w:rsidRPr="00780F16" w:rsidRDefault="00C749B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 a reaction for the formation of a biologically active amine from an amino acid</w:t>
      </w:r>
      <w:r w:rsidR="00AA2EBA">
        <w:rPr>
          <w:rFonts w:ascii="Arial" w:hAnsi="Arial" w:cs="Arial"/>
        </w:rPr>
        <w:t>?</w:t>
      </w:r>
    </w:p>
    <w:p w:rsidR="00E60C56" w:rsidRPr="00780F16" w:rsidRDefault="00C749B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different ionic </w:t>
      </w:r>
      <w:r w:rsidR="00656317">
        <w:rPr>
          <w:rFonts w:ascii="Arial" w:hAnsi="Arial" w:cs="Arial"/>
        </w:rPr>
        <w:t>species</w:t>
      </w:r>
      <w:r>
        <w:rPr>
          <w:rFonts w:ascii="Arial" w:hAnsi="Arial" w:cs="Arial"/>
        </w:rPr>
        <w:t xml:space="preserve"> obtained when lysine in an acidic medium is titrated against a base</w:t>
      </w:r>
      <w:r w:rsidR="00AA2EBA">
        <w:rPr>
          <w:rFonts w:ascii="Arial" w:hAnsi="Arial" w:cs="Arial"/>
        </w:rPr>
        <w:t>?</w:t>
      </w:r>
    </w:p>
    <w:p w:rsidR="00E60C56" w:rsidRPr="00780F16" w:rsidRDefault="00C749B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two salient features of the genetic code</w:t>
      </w:r>
      <w:r w:rsidR="00AA2EBA">
        <w:rPr>
          <w:rFonts w:ascii="Arial" w:hAnsi="Arial" w:cs="Arial"/>
        </w:rPr>
        <w:t>?</w:t>
      </w:r>
    </w:p>
    <w:p w:rsidR="00E60C56" w:rsidRPr="00AA2EBA" w:rsidRDefault="00C749BB" w:rsidP="00AA2E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Iodine number and give its significance</w:t>
      </w:r>
      <w:r w:rsidR="00AA2EBA">
        <w:rPr>
          <w:rFonts w:ascii="Arial" w:hAnsi="Arial" w:cs="Arial"/>
        </w:rPr>
        <w:t>?</w:t>
      </w:r>
      <w:r w:rsidR="00E60C56" w:rsidRPr="00AA2EBA">
        <w:rPr>
          <w:rFonts w:ascii="Arial" w:hAnsi="Arial" w:cs="Arial"/>
        </w:rPr>
        <w:t xml:space="preserve">                                     </w:t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  <w:r w:rsidR="00E60C56" w:rsidRPr="00AA2EBA">
        <w:rPr>
          <w:rFonts w:ascii="Arial" w:hAnsi="Arial" w:cs="Arial"/>
        </w:rPr>
        <w:tab/>
      </w:r>
    </w:p>
    <w:p w:rsidR="00E60C56" w:rsidRPr="00780F16" w:rsidRDefault="00E60C56" w:rsidP="00780F16">
      <w:pPr>
        <w:pStyle w:val="ListParagraph"/>
        <w:spacing w:after="0"/>
        <w:ind w:left="4320"/>
        <w:rPr>
          <w:rFonts w:ascii="Arial" w:hAnsi="Arial" w:cs="Arial"/>
          <w:b/>
          <w:sz w:val="24"/>
          <w:szCs w:val="24"/>
        </w:rPr>
      </w:pPr>
      <w:r w:rsidRPr="00780F16">
        <w:rPr>
          <w:rFonts w:ascii="Arial" w:hAnsi="Arial" w:cs="Arial"/>
          <w:b/>
          <w:sz w:val="24"/>
          <w:szCs w:val="24"/>
        </w:rPr>
        <w:t>Part B</w:t>
      </w:r>
    </w:p>
    <w:p w:rsidR="00E60C56" w:rsidRDefault="00E60C56" w:rsidP="00780F16">
      <w:pPr>
        <w:pStyle w:val="ListParagraph"/>
        <w:spacing w:after="0"/>
        <w:rPr>
          <w:rFonts w:ascii="Arial" w:hAnsi="Arial" w:cs="Arial"/>
        </w:rPr>
      </w:pPr>
      <w:r w:rsidRPr="00780F16">
        <w:rPr>
          <w:rFonts w:ascii="Arial" w:hAnsi="Arial" w:cs="Arial"/>
        </w:rPr>
        <w:t xml:space="preserve">Answer </w:t>
      </w:r>
      <w:r w:rsidR="00780F16">
        <w:rPr>
          <w:rFonts w:ascii="Arial" w:hAnsi="Arial" w:cs="Arial"/>
          <w:b/>
          <w:i/>
        </w:rPr>
        <w:t>8</w:t>
      </w:r>
      <w:r w:rsidRPr="00780F16">
        <w:rPr>
          <w:rFonts w:ascii="Arial" w:hAnsi="Arial" w:cs="Arial"/>
          <w:b/>
          <w:i/>
        </w:rPr>
        <w:t xml:space="preserve"> out of 1</w:t>
      </w:r>
      <w:r w:rsidR="00780F16">
        <w:rPr>
          <w:rFonts w:ascii="Arial" w:hAnsi="Arial" w:cs="Arial"/>
          <w:b/>
          <w:i/>
        </w:rPr>
        <w:t>0</w:t>
      </w:r>
      <w:r w:rsidRPr="00780F16">
        <w:rPr>
          <w:rFonts w:ascii="Arial" w:hAnsi="Arial" w:cs="Arial"/>
        </w:rPr>
        <w:t xml:space="preserve"> questions. Each question carries </w:t>
      </w:r>
      <w:r w:rsidRPr="00780F16">
        <w:rPr>
          <w:rFonts w:ascii="Arial" w:hAnsi="Arial" w:cs="Arial"/>
          <w:b/>
          <w:i/>
        </w:rPr>
        <w:t>6 marks</w:t>
      </w:r>
      <w:r w:rsidRPr="00780F16">
        <w:rPr>
          <w:rFonts w:ascii="Arial" w:hAnsi="Arial" w:cs="Arial"/>
        </w:rPr>
        <w:t>.</w:t>
      </w:r>
      <w:r w:rsidRPr="00780F16">
        <w:rPr>
          <w:rFonts w:ascii="Arial" w:hAnsi="Arial" w:cs="Arial"/>
        </w:rPr>
        <w:tab/>
      </w:r>
      <w:r w:rsidRPr="00780F16">
        <w:rPr>
          <w:rFonts w:ascii="Arial" w:hAnsi="Arial" w:cs="Arial"/>
        </w:rPr>
        <w:tab/>
        <w:t>(</w:t>
      </w:r>
      <w:r w:rsidR="00780F16">
        <w:rPr>
          <w:rFonts w:ascii="Arial" w:hAnsi="Arial" w:cs="Arial"/>
        </w:rPr>
        <w:t>8</w:t>
      </w:r>
      <w:r w:rsidRPr="00780F16">
        <w:rPr>
          <w:rFonts w:ascii="Arial" w:hAnsi="Arial" w:cs="Arial"/>
        </w:rPr>
        <w:t>×6=</w:t>
      </w:r>
      <w:r w:rsidR="00780F16">
        <w:rPr>
          <w:rFonts w:ascii="Arial" w:hAnsi="Arial" w:cs="Arial"/>
        </w:rPr>
        <w:t>48</w:t>
      </w:r>
      <w:r w:rsidRPr="00780F16">
        <w:rPr>
          <w:rFonts w:ascii="Arial" w:hAnsi="Arial" w:cs="Arial"/>
        </w:rPr>
        <w:t>)</w:t>
      </w:r>
    </w:p>
    <w:p w:rsidR="00AA2EBA" w:rsidRPr="00780F16" w:rsidRDefault="00AA2EBA" w:rsidP="00780F16">
      <w:pPr>
        <w:pStyle w:val="ListParagraph"/>
        <w:spacing w:after="0"/>
        <w:rPr>
          <w:rFonts w:ascii="Arial" w:hAnsi="Arial" w:cs="Arial"/>
        </w:rPr>
      </w:pPr>
    </w:p>
    <w:p w:rsidR="00AA2EBA" w:rsidRDefault="00622FD1" w:rsidP="00AA2E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structure or partial structure </w:t>
      </w:r>
      <w:r w:rsidR="00C749BB">
        <w:rPr>
          <w:rFonts w:ascii="Arial" w:hAnsi="Arial" w:cs="Arial"/>
        </w:rPr>
        <w:t>of the following carbohydrates and give their biological role (</w:t>
      </w:r>
      <w:proofErr w:type="spellStart"/>
      <w:r w:rsidR="00C749BB">
        <w:rPr>
          <w:rFonts w:ascii="Arial" w:hAnsi="Arial" w:cs="Arial"/>
        </w:rPr>
        <w:t>i</w:t>
      </w:r>
      <w:proofErr w:type="spellEnd"/>
      <w:r w:rsidR="00C749BB">
        <w:rPr>
          <w:rFonts w:ascii="Arial" w:hAnsi="Arial" w:cs="Arial"/>
        </w:rPr>
        <w:t xml:space="preserve">) </w:t>
      </w:r>
      <w:proofErr w:type="spellStart"/>
      <w:r w:rsidR="00C749BB">
        <w:rPr>
          <w:rFonts w:ascii="Arial" w:hAnsi="Arial" w:cs="Arial"/>
        </w:rPr>
        <w:t>trehalose</w:t>
      </w:r>
      <w:proofErr w:type="spellEnd"/>
      <w:r w:rsidR="00C749BB">
        <w:rPr>
          <w:rFonts w:ascii="Arial" w:hAnsi="Arial" w:cs="Arial"/>
        </w:rPr>
        <w:t xml:space="preserve"> (ii) heparin</w:t>
      </w:r>
      <w:r w:rsidR="00AA2EBA">
        <w:rPr>
          <w:rFonts w:ascii="Arial" w:hAnsi="Arial" w:cs="Arial"/>
        </w:rPr>
        <w:t>?</w:t>
      </w:r>
    </w:p>
    <w:p w:rsidR="00AA2EBA" w:rsidRDefault="00C749B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the help of a well labeled diagram explain the salient features of the fluid </w:t>
      </w:r>
      <w:proofErr w:type="spellStart"/>
      <w:r>
        <w:rPr>
          <w:rFonts w:ascii="Arial" w:hAnsi="Arial" w:cs="Arial"/>
        </w:rPr>
        <w:t>mosic</w:t>
      </w:r>
      <w:proofErr w:type="spellEnd"/>
      <w:r>
        <w:rPr>
          <w:rFonts w:ascii="Arial" w:hAnsi="Arial" w:cs="Arial"/>
        </w:rPr>
        <w:t xml:space="preserve"> model of the cell membrane, what are its functions</w:t>
      </w:r>
      <w:r w:rsidR="00AA2EBA" w:rsidRPr="00AA2EBA">
        <w:rPr>
          <w:rFonts w:ascii="Arial" w:hAnsi="Arial" w:cs="Arial"/>
        </w:rPr>
        <w:t>?</w:t>
      </w:r>
    </w:p>
    <w:p w:rsidR="00780F16" w:rsidRDefault="00C749B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active site of an </w:t>
      </w:r>
      <w:r w:rsidR="00693F4B">
        <w:rPr>
          <w:rFonts w:ascii="Arial" w:hAnsi="Arial" w:cs="Arial"/>
        </w:rPr>
        <w:t>e</w:t>
      </w:r>
      <w:r>
        <w:rPr>
          <w:rFonts w:ascii="Arial" w:hAnsi="Arial" w:cs="Arial"/>
        </w:rPr>
        <w:t>nzyme</w:t>
      </w:r>
      <w:r w:rsidR="00AA2EBA">
        <w:rPr>
          <w:rFonts w:ascii="Arial" w:hAnsi="Arial" w:cs="Arial"/>
        </w:rPr>
        <w:t>?</w:t>
      </w:r>
      <w:r w:rsidR="00693F4B">
        <w:rPr>
          <w:rFonts w:ascii="Arial" w:hAnsi="Arial" w:cs="Arial"/>
        </w:rPr>
        <w:t xml:space="preserve"> Enumerate </w:t>
      </w:r>
      <w:r w:rsidR="00622FD1">
        <w:rPr>
          <w:rFonts w:ascii="Arial" w:hAnsi="Arial" w:cs="Arial"/>
        </w:rPr>
        <w:t xml:space="preserve">with suitable examples </w:t>
      </w:r>
      <w:r w:rsidR="00693F4B">
        <w:rPr>
          <w:rFonts w:ascii="Arial" w:hAnsi="Arial" w:cs="Arial"/>
        </w:rPr>
        <w:t>the different models proposed to explain the binding of a substrate to the enzyme?</w:t>
      </w:r>
    </w:p>
    <w:p w:rsidR="00433BAF" w:rsidRDefault="00693F4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different levels in the organization of protein structure? Explain taking </w:t>
      </w:r>
      <w:proofErr w:type="spellStart"/>
      <w:r>
        <w:rPr>
          <w:rFonts w:ascii="Arial" w:hAnsi="Arial" w:cs="Arial"/>
        </w:rPr>
        <w:t>haemoglobin</w:t>
      </w:r>
      <w:proofErr w:type="spellEnd"/>
      <w:r>
        <w:rPr>
          <w:rFonts w:ascii="Arial" w:hAnsi="Arial" w:cs="Arial"/>
        </w:rPr>
        <w:t xml:space="preserve"> as an example</w:t>
      </w:r>
      <w:r w:rsidR="00656317">
        <w:rPr>
          <w:rFonts w:ascii="Arial" w:hAnsi="Arial" w:cs="Arial"/>
        </w:rPr>
        <w:t>.</w:t>
      </w:r>
    </w:p>
    <w:p w:rsidR="00E60C56" w:rsidRPr="00624B89" w:rsidRDefault="00693F4B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Draw the structure of ATP and explain why it is a high energy molecule</w:t>
      </w:r>
      <w:r w:rsidR="00AA2EBA" w:rsidRPr="00624B89">
        <w:rPr>
          <w:rFonts w:ascii="Arial" w:hAnsi="Arial" w:cs="Arial"/>
        </w:rPr>
        <w:t>?</w:t>
      </w:r>
      <w:r w:rsidR="00E60C56" w:rsidRPr="00624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4B89" w:rsidRPr="00624B89">
        <w:rPr>
          <w:rFonts w:ascii="Arial" w:hAnsi="Arial" w:cs="Arial"/>
        </w:rPr>
        <w:tab/>
      </w:r>
      <w:r w:rsidR="00E60C56" w:rsidRPr="00624B89">
        <w:rPr>
          <w:rFonts w:ascii="Arial" w:hAnsi="Arial" w:cs="Arial"/>
        </w:rPr>
        <w:tab/>
      </w:r>
    </w:p>
    <w:p w:rsidR="00E60C56" w:rsidRPr="00780F16" w:rsidRDefault="00624B89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Give the reactions </w:t>
      </w:r>
      <w:proofErr w:type="spellStart"/>
      <w:r>
        <w:rPr>
          <w:rFonts w:ascii="Arial" w:hAnsi="Arial" w:cs="Arial"/>
        </w:rPr>
        <w:t>catalysed</w:t>
      </w:r>
      <w:proofErr w:type="spellEnd"/>
      <w:r>
        <w:rPr>
          <w:rFonts w:ascii="Arial" w:hAnsi="Arial" w:cs="Arial"/>
        </w:rPr>
        <w:t xml:space="preserve"> by (a) </w:t>
      </w:r>
      <w:r w:rsidR="00693F4B">
        <w:rPr>
          <w:rFonts w:ascii="Arial" w:hAnsi="Arial" w:cs="Arial"/>
        </w:rPr>
        <w:t>glutamate-oxaloacetate transaminase</w:t>
      </w:r>
      <w:r>
        <w:rPr>
          <w:rFonts w:ascii="Arial" w:hAnsi="Arial" w:cs="Arial"/>
        </w:rPr>
        <w:t xml:space="preserve"> (b) </w:t>
      </w:r>
      <w:r w:rsidR="00693F4B">
        <w:rPr>
          <w:rFonts w:ascii="Arial" w:hAnsi="Arial" w:cs="Arial"/>
        </w:rPr>
        <w:t xml:space="preserve">3-L-hydroxyacylCoA </w:t>
      </w:r>
      <w:r>
        <w:rPr>
          <w:rFonts w:ascii="Arial" w:hAnsi="Arial" w:cs="Arial"/>
        </w:rPr>
        <w:t xml:space="preserve">dehydrogenase (c) </w:t>
      </w:r>
      <w:proofErr w:type="spellStart"/>
      <w:r w:rsidR="000B1A92">
        <w:rPr>
          <w:rFonts w:ascii="Arial" w:hAnsi="Arial" w:cs="Arial"/>
        </w:rPr>
        <w:t>Argino</w:t>
      </w:r>
      <w:proofErr w:type="spellEnd"/>
      <w:r w:rsidR="000B1A92">
        <w:rPr>
          <w:rFonts w:ascii="Arial" w:hAnsi="Arial" w:cs="Arial"/>
        </w:rPr>
        <w:t xml:space="preserve">-succinate </w:t>
      </w:r>
      <w:proofErr w:type="spellStart"/>
      <w:r w:rsidR="000B1A92">
        <w:rPr>
          <w:rFonts w:ascii="Arial" w:hAnsi="Arial" w:cs="Arial"/>
        </w:rPr>
        <w:t>synthetase</w:t>
      </w:r>
      <w:proofErr w:type="spellEnd"/>
    </w:p>
    <w:p w:rsidR="00E60C56" w:rsidRDefault="000B1A92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Give a brief account of the role of different enzymes in prokaryotic DNA replication</w:t>
      </w:r>
      <w:r w:rsidR="00624B89">
        <w:rPr>
          <w:rFonts w:ascii="Arial" w:hAnsi="Arial" w:cs="Arial"/>
        </w:rPr>
        <w:t>?</w:t>
      </w:r>
    </w:p>
    <w:p w:rsidR="00624B89" w:rsidRPr="00780F16" w:rsidRDefault="000B1A92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structure of a nucleotide. What is the role </w:t>
      </w:r>
      <w:r w:rsidR="00656317">
        <w:rPr>
          <w:rFonts w:ascii="Arial" w:hAnsi="Arial" w:cs="Arial"/>
        </w:rPr>
        <w:t>of nucleotides</w:t>
      </w:r>
      <w:r>
        <w:rPr>
          <w:rFonts w:ascii="Arial" w:hAnsi="Arial" w:cs="Arial"/>
        </w:rPr>
        <w:t xml:space="preserve"> in the biological system</w:t>
      </w:r>
      <w:r w:rsidR="008D0291">
        <w:rPr>
          <w:rFonts w:ascii="Arial" w:hAnsi="Arial" w:cs="Arial"/>
        </w:rPr>
        <w:t>?</w:t>
      </w:r>
    </w:p>
    <w:p w:rsidR="00E60C56" w:rsidRDefault="000B1A92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are hormones classified, give an example for each class</w:t>
      </w:r>
      <w:r w:rsidR="008D0291">
        <w:rPr>
          <w:rFonts w:ascii="Arial" w:hAnsi="Arial" w:cs="Arial"/>
        </w:rPr>
        <w:t>?</w:t>
      </w:r>
    </w:p>
    <w:p w:rsidR="008D0291" w:rsidRPr="00780F16" w:rsidRDefault="000B1A92" w:rsidP="00780F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the help of graphical representations show how the rate of an enzyme </w:t>
      </w:r>
      <w:proofErr w:type="spellStart"/>
      <w:r>
        <w:rPr>
          <w:rFonts w:ascii="Arial" w:hAnsi="Arial" w:cs="Arial"/>
        </w:rPr>
        <w:t>catalysed</w:t>
      </w:r>
      <w:proofErr w:type="spellEnd"/>
      <w:r>
        <w:rPr>
          <w:rFonts w:ascii="Arial" w:hAnsi="Arial" w:cs="Arial"/>
        </w:rPr>
        <w:t xml:space="preserve"> reaction is affected by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concentration of substrate keeping enzyme concentration constant (ii) pH of the reaction keeping both enzyme and substrate concentration constant</w:t>
      </w:r>
      <w:r w:rsidR="008D0291">
        <w:rPr>
          <w:rFonts w:ascii="Arial" w:hAnsi="Arial" w:cs="Arial"/>
        </w:rPr>
        <w:t>?</w:t>
      </w:r>
    </w:p>
    <w:p w:rsidR="00E60C56" w:rsidRPr="002D440E" w:rsidRDefault="00E60C56" w:rsidP="00E60C56">
      <w:pPr>
        <w:spacing w:after="0"/>
        <w:rPr>
          <w:rFonts w:ascii="Arial" w:hAnsi="Arial" w:cs="Arial"/>
        </w:rPr>
      </w:pPr>
    </w:p>
    <w:p w:rsidR="00E60C56" w:rsidRPr="008D0291" w:rsidRDefault="00E60C56" w:rsidP="008D029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0291">
        <w:rPr>
          <w:rFonts w:ascii="Arial" w:hAnsi="Arial" w:cs="Arial"/>
          <w:b/>
          <w:sz w:val="24"/>
          <w:szCs w:val="24"/>
        </w:rPr>
        <w:t>Part C</w:t>
      </w:r>
    </w:p>
    <w:p w:rsidR="00E60C56" w:rsidRPr="00780F16" w:rsidRDefault="00E60C56" w:rsidP="00780F16">
      <w:pPr>
        <w:pStyle w:val="ListParagraph"/>
        <w:spacing w:after="0"/>
        <w:rPr>
          <w:rFonts w:ascii="Arial" w:hAnsi="Arial" w:cs="Arial"/>
        </w:rPr>
      </w:pPr>
      <w:r w:rsidRPr="00780F16">
        <w:rPr>
          <w:rFonts w:ascii="Arial" w:hAnsi="Arial" w:cs="Arial"/>
        </w:rPr>
        <w:t xml:space="preserve">Answer </w:t>
      </w:r>
      <w:r w:rsidR="00780F16">
        <w:rPr>
          <w:rFonts w:ascii="Arial" w:hAnsi="Arial" w:cs="Arial"/>
          <w:b/>
          <w:i/>
        </w:rPr>
        <w:t>2</w:t>
      </w:r>
      <w:r w:rsidRPr="00780F16">
        <w:rPr>
          <w:rFonts w:ascii="Arial" w:hAnsi="Arial" w:cs="Arial"/>
          <w:b/>
          <w:i/>
        </w:rPr>
        <w:t xml:space="preserve"> out of </w:t>
      </w:r>
      <w:r w:rsidR="00780F16">
        <w:rPr>
          <w:rFonts w:ascii="Arial" w:hAnsi="Arial" w:cs="Arial"/>
          <w:b/>
          <w:i/>
        </w:rPr>
        <w:t>3</w:t>
      </w:r>
      <w:r w:rsidR="008D0291">
        <w:rPr>
          <w:rFonts w:ascii="Arial" w:hAnsi="Arial" w:cs="Arial"/>
          <w:b/>
          <w:i/>
        </w:rPr>
        <w:t xml:space="preserve"> </w:t>
      </w:r>
      <w:r w:rsidRPr="00780F16">
        <w:rPr>
          <w:rFonts w:ascii="Arial" w:hAnsi="Arial" w:cs="Arial"/>
        </w:rPr>
        <w:t xml:space="preserve">questions. Each question carries </w:t>
      </w:r>
      <w:r w:rsidRPr="00780F16">
        <w:rPr>
          <w:rFonts w:ascii="Arial" w:hAnsi="Arial" w:cs="Arial"/>
          <w:b/>
          <w:i/>
        </w:rPr>
        <w:t>5 marks</w:t>
      </w:r>
      <w:r w:rsidRPr="00780F16">
        <w:rPr>
          <w:rFonts w:ascii="Arial" w:hAnsi="Arial" w:cs="Arial"/>
        </w:rPr>
        <w:t xml:space="preserve">. </w:t>
      </w:r>
      <w:r w:rsidR="00780F16">
        <w:rPr>
          <w:rFonts w:ascii="Arial" w:hAnsi="Arial" w:cs="Arial"/>
        </w:rPr>
        <w:tab/>
      </w:r>
      <w:r w:rsidR="00780F16">
        <w:rPr>
          <w:rFonts w:ascii="Arial" w:hAnsi="Arial" w:cs="Arial"/>
        </w:rPr>
        <w:tab/>
      </w:r>
      <w:r w:rsidRPr="00780F16">
        <w:rPr>
          <w:rFonts w:ascii="Arial" w:hAnsi="Arial" w:cs="Arial"/>
        </w:rPr>
        <w:t>(</w:t>
      </w:r>
      <w:r w:rsidR="00780F16">
        <w:rPr>
          <w:rFonts w:ascii="Arial" w:hAnsi="Arial" w:cs="Arial"/>
        </w:rPr>
        <w:t>2</w:t>
      </w:r>
      <w:r w:rsidRPr="00780F16">
        <w:rPr>
          <w:rFonts w:ascii="Arial" w:hAnsi="Arial" w:cs="Arial"/>
        </w:rPr>
        <w:t>×5=</w:t>
      </w:r>
      <w:r w:rsidR="00780F16">
        <w:rPr>
          <w:rFonts w:ascii="Arial" w:hAnsi="Arial" w:cs="Arial"/>
        </w:rPr>
        <w:t>1</w:t>
      </w:r>
      <w:r w:rsidRPr="00780F16">
        <w:rPr>
          <w:rFonts w:ascii="Arial" w:hAnsi="Arial" w:cs="Arial"/>
        </w:rPr>
        <w:t>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  <w:gridCol w:w="66"/>
        <w:gridCol w:w="66"/>
        <w:gridCol w:w="66"/>
        <w:gridCol w:w="66"/>
        <w:gridCol w:w="66"/>
        <w:gridCol w:w="66"/>
        <w:gridCol w:w="81"/>
      </w:tblGrid>
      <w:tr w:rsidR="008D0291" w:rsidRPr="002204B1" w:rsidTr="00325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91" w:rsidRPr="002204B1" w:rsidRDefault="00B11103" w:rsidP="00B111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204B1">
              <w:rPr>
                <w:rFonts w:ascii="Arial" w:hAnsi="Arial" w:cs="Arial"/>
                <w:color w:val="000000"/>
              </w:rPr>
              <w:t xml:space="preserve">Calculate the ATP yield per carbon for glucose and 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palmitate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 xml:space="preserve"> using theoretical values as per the overall reaction for the complete oxidation of the two molecules. Comment on your result?</w:t>
            </w:r>
          </w:p>
          <w:p w:rsidR="00B11103" w:rsidRPr="002204B1" w:rsidRDefault="00B11103" w:rsidP="002204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204B1">
              <w:rPr>
                <w:rFonts w:ascii="Arial" w:hAnsi="Arial" w:cs="Arial"/>
                <w:color w:val="000000"/>
              </w:rPr>
              <w:t xml:space="preserve">Consider the following peptide sequence: 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Leu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Glu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Glu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-Val-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Phe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Ser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Gln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Leu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Cys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T</w:t>
            </w:r>
            <w:r w:rsidR="002204B1" w:rsidRPr="002204B1">
              <w:rPr>
                <w:rFonts w:ascii="Arial" w:hAnsi="Arial" w:cs="Arial"/>
                <w:color w:val="000000"/>
              </w:rPr>
              <w:t>h</w:t>
            </w:r>
            <w:r w:rsidRPr="002204B1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-His-Val-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Glu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Thr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204B1">
              <w:rPr>
                <w:rFonts w:ascii="Arial" w:hAnsi="Arial" w:cs="Arial"/>
                <w:color w:val="000000"/>
              </w:rPr>
              <w:t>Leu</w:t>
            </w:r>
            <w:proofErr w:type="spellEnd"/>
            <w:r w:rsidRPr="002204B1">
              <w:rPr>
                <w:rFonts w:ascii="Arial" w:hAnsi="Arial" w:cs="Arial"/>
                <w:color w:val="000000"/>
              </w:rPr>
              <w:t>-Lys</w:t>
            </w:r>
          </w:p>
          <w:p w:rsidR="002204B1" w:rsidRPr="002204B1" w:rsidRDefault="00E11935" w:rsidP="002204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rect id="_x0000_s1031" style="position:absolute;left:0;text-align:left;margin-left:281.25pt;margin-top:15.45pt;width:7.15pt;height:7.15pt;z-index:251658240"/>
              </w:pict>
            </w:r>
            <w:r w:rsidR="002204B1" w:rsidRPr="002204B1">
              <w:rPr>
                <w:rFonts w:ascii="Arial" w:hAnsi="Arial" w:cs="Arial"/>
                <w:color w:val="000000"/>
              </w:rPr>
              <w:t xml:space="preserve">For the amino acids above, identify the hydrophilic residues by circling them (O) and the </w:t>
            </w:r>
            <w:proofErr w:type="spellStart"/>
            <w:r w:rsidR="002204B1" w:rsidRPr="002204B1">
              <w:rPr>
                <w:rFonts w:ascii="Arial" w:hAnsi="Arial" w:cs="Arial"/>
                <w:color w:val="000000"/>
              </w:rPr>
              <w:t>hyderphobic</w:t>
            </w:r>
            <w:proofErr w:type="spellEnd"/>
            <w:r w:rsidR="002204B1" w:rsidRPr="002204B1">
              <w:rPr>
                <w:rFonts w:ascii="Arial" w:hAnsi="Arial" w:cs="Arial"/>
                <w:color w:val="000000"/>
              </w:rPr>
              <w:t xml:space="preserve"> residues by boxing them (  )</w:t>
            </w:r>
          </w:p>
          <w:p w:rsidR="002204B1" w:rsidRPr="002204B1" w:rsidRDefault="002204B1" w:rsidP="002204B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204B1">
              <w:rPr>
                <w:rFonts w:ascii="Arial" w:eastAsia="Times New Roman" w:hAnsi="Arial" w:cs="Arial"/>
              </w:rPr>
              <w:t>As the protein folds to form a tertiary structure which face of the helix is most likely facing the aqueous solvent and which most likely facing the interior of the protein.</w:t>
            </w:r>
          </w:p>
          <w:p w:rsidR="002204B1" w:rsidRPr="002204B1" w:rsidRDefault="002204B1" w:rsidP="002204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204B1">
              <w:rPr>
                <w:rFonts w:ascii="Arial" w:eastAsia="Times New Roman" w:hAnsi="Arial" w:cs="Arial"/>
              </w:rPr>
              <w:t xml:space="preserve">What is the length of the helix? </w:t>
            </w: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D0291" w:rsidRPr="002204B1" w:rsidTr="00325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0291" w:rsidRPr="002204B1" w:rsidRDefault="008D0291" w:rsidP="0032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E60C56" w:rsidRDefault="00656317" w:rsidP="0065631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Elements and molecules were chosen either for their functionality or availability</w:t>
      </w:r>
      <w:r w:rsidR="00622FD1">
        <w:rPr>
          <w:rFonts w:ascii="Arial" w:hAnsi="Arial" w:cs="Arial"/>
        </w:rPr>
        <w:t xml:space="preserve"> in the development of life forms</w:t>
      </w:r>
      <w:r>
        <w:rPr>
          <w:rFonts w:ascii="Arial" w:hAnsi="Arial" w:cs="Arial"/>
        </w:rPr>
        <w:t xml:space="preserve">. Identify which molecule or </w:t>
      </w:r>
      <w:r w:rsidR="00622FD1">
        <w:rPr>
          <w:rFonts w:ascii="Arial" w:hAnsi="Arial" w:cs="Arial"/>
        </w:rPr>
        <w:t>element</w:t>
      </w:r>
      <w:r>
        <w:rPr>
          <w:rFonts w:ascii="Arial" w:hAnsi="Arial" w:cs="Arial"/>
        </w:rPr>
        <w:t xml:space="preserve"> is responsible for the following:</w:t>
      </w:r>
    </w:p>
    <w:p w:rsidR="00656317" w:rsidRDefault="00656317" w:rsidP="0065631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Maintaining the partial pressure of blood</w:t>
      </w:r>
    </w:p>
    <w:p w:rsidR="00656317" w:rsidRDefault="00656317" w:rsidP="0065631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Creating high energy molecules</w:t>
      </w:r>
    </w:p>
    <w:p w:rsidR="00656317" w:rsidRDefault="00656317" w:rsidP="0065631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Precursor for lipids</w:t>
      </w:r>
    </w:p>
    <w:p w:rsidR="00656317" w:rsidRDefault="00656317" w:rsidP="0065631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Preventing </w:t>
      </w:r>
      <w:r w:rsidR="00622FD1">
        <w:rPr>
          <w:rFonts w:ascii="Arial" w:hAnsi="Arial" w:cs="Arial"/>
        </w:rPr>
        <w:t>hypothermia in animals</w:t>
      </w:r>
    </w:p>
    <w:p w:rsidR="00622FD1" w:rsidRPr="002204B1" w:rsidRDefault="00622FD1" w:rsidP="0065631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Diversity of life</w:t>
      </w:r>
    </w:p>
    <w:p w:rsidR="00E60C56" w:rsidRPr="002D440E" w:rsidRDefault="00E11935" w:rsidP="004E1A5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</w:r>
      <w:r>
        <w:rPr>
          <w:rFonts w:ascii="Arial" w:hAnsi="Arial" w:cs="Arial"/>
          <w:noProof/>
          <w:lang w:val="en-IN" w:eastAsia="en-IN"/>
        </w:rPr>
        <w:pict>
          <v:group id="Canvas 1" o:spid="_x0000_s1028" editas="canvas" style="width:2.85pt;height:67.8pt;mso-position-horizontal-relative:char;mso-position-vertical-relative:line" coordsize="355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JgCn1dsAAAADAQAADwAAAAAAAAAAAAAAAABaAwAAZHJzL2Rvd25yZXYueG1sUEsF&#10;BgAAAAAEAAQA8wAAAGI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55;height:8610;visibility:visible">
              <v:fill o:detectmouseclick="t"/>
              <v:path o:connecttype="none"/>
            </v:shape>
            <w10:wrap type="none"/>
            <w10:anchorlock/>
          </v:group>
        </w:pict>
      </w:r>
      <w:r w:rsidR="004E1A51">
        <w:rPr>
          <w:rFonts w:ascii="Arial" w:hAnsi="Arial" w:cs="Arial"/>
          <w:noProof/>
          <w:lang w:val="en-IN" w:eastAsia="en-IN"/>
        </w:rPr>
        <w:t>CH-6215-B-19</w:t>
      </w:r>
    </w:p>
    <w:p w:rsidR="00E60C56" w:rsidRPr="002D440E" w:rsidRDefault="00E60C56" w:rsidP="00E60C56">
      <w:pPr>
        <w:rPr>
          <w:rFonts w:ascii="Arial" w:hAnsi="Arial" w:cs="Arial"/>
        </w:rPr>
      </w:pPr>
    </w:p>
    <w:p w:rsidR="00E60C56" w:rsidRPr="00633FCD" w:rsidRDefault="00E60C56" w:rsidP="00E60C56">
      <w:pPr>
        <w:rPr>
          <w:sz w:val="24"/>
          <w:szCs w:val="24"/>
        </w:rPr>
      </w:pPr>
    </w:p>
    <w:p w:rsidR="00E60C56" w:rsidRDefault="00E60C56" w:rsidP="00E60C56">
      <w:pPr>
        <w:rPr>
          <w:sz w:val="36"/>
          <w:szCs w:val="36"/>
        </w:rPr>
      </w:pPr>
      <w:bookmarkStart w:id="0" w:name="_GoBack"/>
      <w:bookmarkEnd w:id="0"/>
    </w:p>
    <w:sectPr w:rsidR="00E60C56" w:rsidSect="0090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35" w:rsidRDefault="00E11935" w:rsidP="004E1A51">
      <w:pPr>
        <w:spacing w:after="0" w:line="240" w:lineRule="auto"/>
      </w:pPr>
      <w:r>
        <w:separator/>
      </w:r>
    </w:p>
  </w:endnote>
  <w:endnote w:type="continuationSeparator" w:id="0">
    <w:p w:rsidR="00E11935" w:rsidRDefault="00E11935" w:rsidP="004E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51" w:rsidRDefault="004E1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51" w:rsidRDefault="004E1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51" w:rsidRDefault="004E1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35" w:rsidRDefault="00E11935" w:rsidP="004E1A51">
      <w:pPr>
        <w:spacing w:after="0" w:line="240" w:lineRule="auto"/>
      </w:pPr>
      <w:r>
        <w:separator/>
      </w:r>
    </w:p>
  </w:footnote>
  <w:footnote w:type="continuationSeparator" w:id="0">
    <w:p w:rsidR="00E11935" w:rsidRDefault="00E11935" w:rsidP="004E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51" w:rsidRDefault="004E1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69102"/>
      <w:docPartObj>
        <w:docPartGallery w:val="Watermarks"/>
        <w:docPartUnique/>
      </w:docPartObj>
    </w:sdtPr>
    <w:sdtEndPr/>
    <w:sdtContent>
      <w:p w:rsidR="004E1A51" w:rsidRDefault="00E1193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51" w:rsidRDefault="004E1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719"/>
    <w:multiLevelType w:val="hybridMultilevel"/>
    <w:tmpl w:val="5CA8F9F6"/>
    <w:lvl w:ilvl="0" w:tplc="AC6E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4C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2CA8"/>
    <w:multiLevelType w:val="hybridMultilevel"/>
    <w:tmpl w:val="84204188"/>
    <w:lvl w:ilvl="0" w:tplc="74D6A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84E28"/>
    <w:multiLevelType w:val="hybridMultilevel"/>
    <w:tmpl w:val="B290BC62"/>
    <w:lvl w:ilvl="0" w:tplc="D436D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97BFE"/>
    <w:multiLevelType w:val="hybridMultilevel"/>
    <w:tmpl w:val="70EEF8BE"/>
    <w:lvl w:ilvl="0" w:tplc="AC6E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4C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316F"/>
    <w:multiLevelType w:val="hybridMultilevel"/>
    <w:tmpl w:val="3A2E85EA"/>
    <w:lvl w:ilvl="0" w:tplc="83E0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458EA"/>
    <w:multiLevelType w:val="hybridMultilevel"/>
    <w:tmpl w:val="C4CA0E4C"/>
    <w:lvl w:ilvl="0" w:tplc="D436D4C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D0E97"/>
    <w:multiLevelType w:val="hybridMultilevel"/>
    <w:tmpl w:val="B1EACAD4"/>
    <w:lvl w:ilvl="0" w:tplc="700A9A1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83798"/>
    <w:multiLevelType w:val="hybridMultilevel"/>
    <w:tmpl w:val="EF1A6C6C"/>
    <w:lvl w:ilvl="0" w:tplc="6264FB6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F01B6"/>
    <w:multiLevelType w:val="hybridMultilevel"/>
    <w:tmpl w:val="C21C396C"/>
    <w:lvl w:ilvl="0" w:tplc="3D64A10C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00F13"/>
    <w:multiLevelType w:val="hybridMultilevel"/>
    <w:tmpl w:val="11425298"/>
    <w:lvl w:ilvl="0" w:tplc="521453D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C56"/>
    <w:rsid w:val="00033A1E"/>
    <w:rsid w:val="00040517"/>
    <w:rsid w:val="000932CB"/>
    <w:rsid w:val="000B06B2"/>
    <w:rsid w:val="000B1A92"/>
    <w:rsid w:val="000C21A4"/>
    <w:rsid w:val="0017150B"/>
    <w:rsid w:val="002204B1"/>
    <w:rsid w:val="00325D9F"/>
    <w:rsid w:val="00413472"/>
    <w:rsid w:val="00433BAF"/>
    <w:rsid w:val="004C46B3"/>
    <w:rsid w:val="004E1A51"/>
    <w:rsid w:val="00515E4E"/>
    <w:rsid w:val="0053438B"/>
    <w:rsid w:val="0055470A"/>
    <w:rsid w:val="005E540C"/>
    <w:rsid w:val="0061677C"/>
    <w:rsid w:val="00622FD1"/>
    <w:rsid w:val="00624B89"/>
    <w:rsid w:val="00631561"/>
    <w:rsid w:val="00656317"/>
    <w:rsid w:val="006764FF"/>
    <w:rsid w:val="00693F4B"/>
    <w:rsid w:val="00780F16"/>
    <w:rsid w:val="007D66FA"/>
    <w:rsid w:val="007E5992"/>
    <w:rsid w:val="008D0291"/>
    <w:rsid w:val="0090042D"/>
    <w:rsid w:val="00954ADA"/>
    <w:rsid w:val="009808E0"/>
    <w:rsid w:val="00A67AC2"/>
    <w:rsid w:val="00A74876"/>
    <w:rsid w:val="00AA2EBA"/>
    <w:rsid w:val="00AD0CC2"/>
    <w:rsid w:val="00B11103"/>
    <w:rsid w:val="00C749BB"/>
    <w:rsid w:val="00D04791"/>
    <w:rsid w:val="00D41F60"/>
    <w:rsid w:val="00E11935"/>
    <w:rsid w:val="00E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054A999-0543-402D-9D6A-7FEBD4F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0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1A51"/>
    <w:rPr>
      <w:rFonts w:eastAsia="Times New Roman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E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A5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E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A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6</cp:revision>
  <cp:lastPrinted>2019-06-27T06:20:00Z</cp:lastPrinted>
  <dcterms:created xsi:type="dcterms:W3CDTF">2019-01-30T10:30:00Z</dcterms:created>
  <dcterms:modified xsi:type="dcterms:W3CDTF">2022-05-30T05:17:00Z</dcterms:modified>
</cp:coreProperties>
</file>