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035B5" w14:textId="0B524F70" w:rsidR="005C1963" w:rsidRPr="00C451FB" w:rsidRDefault="00A160A0" w:rsidP="005C1963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E59DE" wp14:editId="204A2486">
                <wp:simplePos x="0" y="0"/>
                <wp:positionH relativeFrom="column">
                  <wp:posOffset>4162425</wp:posOffset>
                </wp:positionH>
                <wp:positionV relativeFrom="paragraph">
                  <wp:posOffset>10795</wp:posOffset>
                </wp:positionV>
                <wp:extent cx="1999615" cy="619125"/>
                <wp:effectExtent l="0" t="0" r="1968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89934" w14:textId="77777777" w:rsidR="00A160A0" w:rsidRPr="00E50803" w:rsidRDefault="00A160A0" w:rsidP="00A160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Attach the question paper with the answer     booklet </w:t>
                            </w:r>
                          </w:p>
                          <w:p w14:paraId="7E8A2FD6" w14:textId="7E956499" w:rsidR="00A160A0" w:rsidRPr="00E50803" w:rsidRDefault="00A160A0" w:rsidP="00A160A0">
                            <w:pPr>
                              <w:rPr>
                                <w:b/>
                              </w:rPr>
                            </w:pPr>
                            <w:r w:rsidRPr="00E50803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Date: 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 22-4-21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E59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75pt;margin-top:.85pt;width:157.4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EfKAIAAFAEAAAOAAAAZHJzL2Uyb0RvYy54bWysVF+P0zAMf0fiO0R5Z12rbVyrdadjxxDS&#10;cSDd8QHSNG0j0jgk2drj0+OkvTH+iAdEHyI7dn62f7a7vR57RU7COgm6pOliSYnQHGqp25J+fjy8&#10;uqLEeaZrpkCLkj4JR693L19sB1OIDDpQtbAEQbQrBlPSzntTJInjneiZW4ARGo0N2J55VG2b1JYN&#10;iN6rJFsuN8kAtjYWuHAOb28nI91F/KYR3H9sGic8USXF3Hw8bTyrcCa7LStay0wn+ZwG+4cseiY1&#10;Bj1D3TLPyNHK36B6yS04aPyCQ59A00guYg1YTbr8pZqHjhkRa0FynDnT5P4fLL8/fbJE1iXNKNGs&#10;xxY9itGTNzCSLLAzGFeg04NBNz/iNXY5VurMHfAvjmjYd0y34sZaGDrBaswuDS+Ti6cTjgsg1fAB&#10;agzDjh4i0NjYPlCHZBBExy49nTsTUuEhZJ7nm3RNCUfbJs3TbB1DsOL5tbHOvxPQkyCU1GLnIzo7&#10;3TkfsmHFs0sI5kDJ+iCVioptq72y5MRwSg7xm9F/clOaDCXN1xj77xDL+P0Jopcex13JvqRXZydW&#10;BNre6joOo2dSTTKmrPTMY6BuItGP1Tj3pYL6CRm1MI01riEKHdhvlAw40iV1X4/MCkrUe41dydPV&#10;KuxAVFbr1xkq9tJSXVqY5ghVUk/JJO79tDdHY2XbYaRpDjTcYCcbGUkOLZ+ymvPGsY3czysW9uJS&#10;j14/fgS77wAAAP//AwBQSwMEFAAGAAgAAAAhABgsFfPeAAAACAEAAA8AAABkcnMvZG93bnJldi54&#10;bWxMj8FOwzAMhu9IvENkJC6IpYy1XUvTCSGB4AYDwTVrvLaicUqSdeXtMSe42fp+/f5cbWY7iAl9&#10;6B0puFokIJAaZ3pqFby93l+uQYSoyejBESr4xgCb+vSk0qVxR3rBaRtbwSUUSq2gi3EspQxNh1aH&#10;hRuRmO2dtzry6ltpvD5yuR3kMkkyaXVPfKHTI9512HxuD1bBevU4fYSn6+f3JtsPRbzIp4cvr9T5&#10;2Xx7AyLiHP/C8KvP6lCz084dyAQxKMjSNOUogxwE8yJPViB2PBRLkHUl/z9Q/wAAAP//AwBQSwEC&#10;LQAUAAYACAAAACEAtoM4kv4AAADhAQAAEwAAAAAAAAAAAAAAAAAAAAAAW0NvbnRlbnRfVHlwZXNd&#10;LnhtbFBLAQItABQABgAIAAAAIQA4/SH/1gAAAJQBAAALAAAAAAAAAAAAAAAAAC8BAABfcmVscy8u&#10;cmVsc1BLAQItABQABgAIAAAAIQCz1REfKAIAAFAEAAAOAAAAAAAAAAAAAAAAAC4CAABkcnMvZTJv&#10;RG9jLnhtbFBLAQItABQABgAIAAAAIQAYLBXz3gAAAAgBAAAPAAAAAAAAAAAAAAAAAIIEAABkcnMv&#10;ZG93bnJldi54bWxQSwUGAAAAAAQABADzAAAAjQUAAAAA&#10;">
                <v:textbox>
                  <w:txbxContent>
                    <w:p w14:paraId="26289934" w14:textId="77777777" w:rsidR="00A160A0" w:rsidRPr="00E50803" w:rsidRDefault="00A160A0" w:rsidP="00A160A0">
                      <w:pPr>
                        <w:rPr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 xml:space="preserve">Attach the question paper with the answer     booklet </w:t>
                      </w:r>
                    </w:p>
                    <w:p w14:paraId="7E8A2FD6" w14:textId="7E956499" w:rsidR="00A160A0" w:rsidRPr="00E50803" w:rsidRDefault="00A160A0" w:rsidP="00A160A0">
                      <w:pPr>
                        <w:rPr>
                          <w:b/>
                        </w:rPr>
                      </w:pPr>
                      <w:r w:rsidRPr="00E50803">
                        <w:rPr>
                          <w:rFonts w:cs="Calibri"/>
                          <w:b/>
                          <w:color w:val="000000"/>
                        </w:rPr>
                        <w:t xml:space="preserve">Date:  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 xml:space="preserve">  22-4-21</w:t>
                      </w:r>
                    </w:p>
                  </w:txbxContent>
                </v:textbox>
              </v:shape>
            </w:pict>
          </mc:Fallback>
        </mc:AlternateContent>
      </w:r>
    </w:p>
    <w:p w14:paraId="36193799" w14:textId="249F38C9" w:rsidR="005C1963" w:rsidRPr="00BA79F5" w:rsidRDefault="005C1963" w:rsidP="005C19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02999B8E" wp14:editId="59F14FFB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6B011" w14:textId="77777777" w:rsidR="005C1963" w:rsidRPr="00BA79F5" w:rsidRDefault="005C1963" w:rsidP="005C1963">
      <w:pPr>
        <w:jc w:val="center"/>
        <w:rPr>
          <w:rFonts w:ascii="Arial" w:hAnsi="Arial" w:cs="Arial"/>
          <w:b/>
          <w:bCs/>
        </w:rPr>
      </w:pPr>
      <w:r w:rsidRPr="00BA79F5">
        <w:rPr>
          <w:rFonts w:ascii="Arial" w:hAnsi="Arial" w:cs="Arial"/>
          <w:b/>
          <w:bCs/>
        </w:rPr>
        <w:t>ST. JOSEPH’S COLLEGE (AUTONOMOUS), B</w:t>
      </w:r>
      <w:r>
        <w:rPr>
          <w:rFonts w:ascii="Arial" w:hAnsi="Arial" w:cs="Arial"/>
          <w:b/>
          <w:bCs/>
        </w:rPr>
        <w:t>E</w:t>
      </w:r>
      <w:r w:rsidRPr="00BA79F5">
        <w:rPr>
          <w:rFonts w:ascii="Arial" w:hAnsi="Arial" w:cs="Arial"/>
          <w:b/>
          <w:bCs/>
        </w:rPr>
        <w:t>NGAL</w:t>
      </w:r>
      <w:r>
        <w:rPr>
          <w:rFonts w:ascii="Arial" w:hAnsi="Arial" w:cs="Arial"/>
          <w:b/>
          <w:bCs/>
        </w:rPr>
        <w:t>U</w:t>
      </w:r>
      <w:r w:rsidRPr="00BA79F5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U</w:t>
      </w:r>
      <w:r w:rsidRPr="00BA79F5">
        <w:rPr>
          <w:rFonts w:ascii="Arial" w:hAnsi="Arial" w:cs="Arial"/>
          <w:b/>
          <w:bCs/>
        </w:rPr>
        <w:t>-27</w:t>
      </w:r>
    </w:p>
    <w:p w14:paraId="644D3A97" w14:textId="77777777" w:rsidR="00DD412B" w:rsidRDefault="00DD412B" w:rsidP="00DD412B">
      <w:pPr>
        <w:jc w:val="center"/>
        <w:rPr>
          <w:b/>
        </w:rPr>
      </w:pPr>
      <w:r>
        <w:rPr>
          <w:b/>
        </w:rPr>
        <w:t>B.COM – IV SEMISTER</w:t>
      </w:r>
    </w:p>
    <w:p w14:paraId="01CD9877" w14:textId="0F25F025" w:rsidR="00DD412B" w:rsidRDefault="00DD412B" w:rsidP="00DD412B">
      <w:pPr>
        <w:jc w:val="center"/>
        <w:rPr>
          <w:b/>
        </w:rPr>
      </w:pPr>
      <w:r>
        <w:rPr>
          <w:b/>
        </w:rPr>
        <w:t>END SEMISTER EXAMINATION: APRIL-20</w:t>
      </w:r>
      <w:r w:rsidR="00A160A0">
        <w:rPr>
          <w:b/>
        </w:rPr>
        <w:t>21</w:t>
      </w:r>
    </w:p>
    <w:p w14:paraId="475EB17F" w14:textId="5EAC2D4D" w:rsidR="00DD412B" w:rsidRPr="00D77FB1" w:rsidRDefault="00DD412B" w:rsidP="00DD412B">
      <w:pPr>
        <w:jc w:val="center"/>
        <w:rPr>
          <w:b/>
        </w:rPr>
      </w:pPr>
      <w:r>
        <w:rPr>
          <w:b/>
        </w:rPr>
        <w:t>BC2216–</w:t>
      </w:r>
      <w:r w:rsidR="0070622C">
        <w:rPr>
          <w:b/>
        </w:rPr>
        <w:t xml:space="preserve"> </w:t>
      </w:r>
      <w:r w:rsidR="001124F8">
        <w:rPr>
          <w:b/>
        </w:rPr>
        <w:t>Banking and Insurance</w:t>
      </w:r>
    </w:p>
    <w:p w14:paraId="31B49B30" w14:textId="77777777" w:rsidR="00DD412B" w:rsidRPr="00D77FB1" w:rsidRDefault="00DD412B" w:rsidP="00DD412B">
      <w:pPr>
        <w:jc w:val="center"/>
        <w:rPr>
          <w:b/>
        </w:rPr>
      </w:pPr>
      <w:r>
        <w:rPr>
          <w:b/>
        </w:rPr>
        <w:t xml:space="preserve">This question paper has </w:t>
      </w:r>
      <w:r w:rsidR="005C1963">
        <w:rPr>
          <w:b/>
        </w:rPr>
        <w:t>ONE printed page</w:t>
      </w:r>
    </w:p>
    <w:p w14:paraId="78B24644" w14:textId="77777777" w:rsidR="00DD412B" w:rsidRDefault="00DD412B" w:rsidP="00DD412B">
      <w:pPr>
        <w:jc w:val="center"/>
        <w:rPr>
          <w:b/>
        </w:rPr>
      </w:pPr>
      <w:r w:rsidRPr="00D77FB1">
        <w:rPr>
          <w:b/>
        </w:rPr>
        <w:t>Section A</w:t>
      </w:r>
    </w:p>
    <w:p w14:paraId="010C68E4" w14:textId="77777777" w:rsidR="00DD412B" w:rsidRDefault="00DD412B" w:rsidP="00DD412B">
      <w:r>
        <w:t xml:space="preserve">I.  Answer the following                                          </w:t>
      </w:r>
      <w:r w:rsidR="004922B8">
        <w:tab/>
      </w:r>
      <w:r w:rsidR="004922B8">
        <w:tab/>
      </w:r>
      <w:r w:rsidR="004922B8">
        <w:tab/>
      </w:r>
      <w:r>
        <w:t xml:space="preserve">                5x2=10marks</w:t>
      </w:r>
    </w:p>
    <w:p w14:paraId="5420B0B8" w14:textId="77777777" w:rsidR="00C96D5E" w:rsidRPr="00C96D5E" w:rsidRDefault="00C96D5E" w:rsidP="00DD412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E-Cheques?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14:paraId="05285E09" w14:textId="77777777" w:rsidR="003117D2" w:rsidRPr="00C96D5E" w:rsidRDefault="004922B8" w:rsidP="00DD412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96D5E">
        <w:rPr>
          <w:rFonts w:ascii="Arial" w:hAnsi="Arial" w:cs="Arial"/>
          <w:sz w:val="22"/>
          <w:szCs w:val="22"/>
        </w:rPr>
        <w:t>Name any two scheduled and non-scheduled banks each.</w:t>
      </w:r>
    </w:p>
    <w:p w14:paraId="78AC4061" w14:textId="27E7BCC3" w:rsidR="004922B8" w:rsidRPr="003814BA" w:rsidRDefault="004922B8" w:rsidP="00DD412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814BA">
        <w:rPr>
          <w:rFonts w:ascii="Arial" w:hAnsi="Arial" w:cs="Arial"/>
          <w:sz w:val="22"/>
          <w:szCs w:val="22"/>
        </w:rPr>
        <w:t xml:space="preserve">What is meant by </w:t>
      </w:r>
      <w:r w:rsidR="00C96D5E" w:rsidRPr="00C96D5E">
        <w:rPr>
          <w:rFonts w:ascii="Arial" w:hAnsi="Arial" w:cs="Arial"/>
          <w:sz w:val="22"/>
          <w:szCs w:val="22"/>
        </w:rPr>
        <w:t>Human Life Value</w:t>
      </w:r>
      <w:r w:rsidR="00E9099B">
        <w:rPr>
          <w:rFonts w:ascii="Arial" w:hAnsi="Arial" w:cs="Arial"/>
          <w:sz w:val="22"/>
          <w:szCs w:val="22"/>
        </w:rPr>
        <w:t xml:space="preserve"> </w:t>
      </w:r>
      <w:r w:rsidR="00C96D5E" w:rsidRPr="00C96D5E">
        <w:rPr>
          <w:rFonts w:ascii="Arial" w:hAnsi="Arial" w:cs="Arial"/>
          <w:sz w:val="22"/>
          <w:szCs w:val="22"/>
        </w:rPr>
        <w:t>(HLV)</w:t>
      </w:r>
      <w:r w:rsidRPr="003814BA">
        <w:rPr>
          <w:rFonts w:ascii="Arial" w:hAnsi="Arial" w:cs="Arial"/>
          <w:sz w:val="22"/>
          <w:szCs w:val="22"/>
        </w:rPr>
        <w:t>?</w:t>
      </w:r>
    </w:p>
    <w:p w14:paraId="032EC386" w14:textId="77777777" w:rsidR="004922B8" w:rsidRPr="003814BA" w:rsidRDefault="004922B8" w:rsidP="00C9131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814BA">
        <w:rPr>
          <w:rFonts w:ascii="Arial" w:hAnsi="Arial" w:cs="Arial"/>
          <w:sz w:val="22"/>
          <w:szCs w:val="22"/>
        </w:rPr>
        <w:t>Expand RTGSS and NEFT</w:t>
      </w:r>
    </w:p>
    <w:p w14:paraId="340FAFF1" w14:textId="77777777" w:rsidR="00C91313" w:rsidRPr="003814BA" w:rsidRDefault="00C91313" w:rsidP="00C9131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814BA">
        <w:rPr>
          <w:rFonts w:ascii="Arial" w:hAnsi="Arial" w:cs="Arial"/>
          <w:sz w:val="22"/>
          <w:szCs w:val="22"/>
        </w:rPr>
        <w:t>Expand and briefly explain IRDA.</w:t>
      </w:r>
    </w:p>
    <w:p w14:paraId="58DD763C" w14:textId="77777777" w:rsidR="00C91313" w:rsidRPr="003814BA" w:rsidRDefault="00C91313" w:rsidP="00C9131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814BA">
        <w:rPr>
          <w:rFonts w:ascii="Arial" w:hAnsi="Arial" w:cs="Arial"/>
          <w:sz w:val="22"/>
          <w:szCs w:val="22"/>
        </w:rPr>
        <w:t>Name the factors influencing the credit worthiness of a customer</w:t>
      </w:r>
    </w:p>
    <w:p w14:paraId="430DC9CB" w14:textId="77777777" w:rsidR="00C91313" w:rsidRPr="004922B8" w:rsidRDefault="00C91313" w:rsidP="00C91313">
      <w:pPr>
        <w:pStyle w:val="ListParagraph"/>
        <w:numPr>
          <w:ilvl w:val="0"/>
          <w:numId w:val="1"/>
        </w:numPr>
        <w:spacing w:after="200" w:line="276" w:lineRule="auto"/>
      </w:pPr>
      <w:r w:rsidRPr="003814BA">
        <w:rPr>
          <w:rFonts w:ascii="Arial" w:hAnsi="Arial" w:cs="Arial"/>
          <w:sz w:val="22"/>
          <w:szCs w:val="22"/>
        </w:rPr>
        <w:t>Explain the term ‘Creation of Charge’. Name any two modes of creating a charge</w:t>
      </w:r>
      <w:r>
        <w:t>.</w:t>
      </w:r>
    </w:p>
    <w:p w14:paraId="03033D1A" w14:textId="77777777" w:rsidR="00DD412B" w:rsidRDefault="00DD412B" w:rsidP="00DD412B">
      <w:pPr>
        <w:jc w:val="center"/>
        <w:rPr>
          <w:b/>
        </w:rPr>
      </w:pPr>
      <w:r>
        <w:rPr>
          <w:b/>
        </w:rPr>
        <w:t>Section B</w:t>
      </w:r>
    </w:p>
    <w:p w14:paraId="2E4BC572" w14:textId="77777777" w:rsidR="00DD412B" w:rsidRDefault="00DD412B" w:rsidP="00DD412B">
      <w:r>
        <w:t xml:space="preserve">II. Answer any </w:t>
      </w:r>
      <w:r>
        <w:rPr>
          <w:b/>
        </w:rPr>
        <w:t>THREE</w:t>
      </w:r>
      <w:r>
        <w:t xml:space="preserve"> of the following                              </w:t>
      </w:r>
      <w:r w:rsidR="004922B8">
        <w:tab/>
      </w:r>
      <w:r w:rsidR="004922B8">
        <w:tab/>
      </w:r>
      <w:r>
        <w:t xml:space="preserve">                    3x5=15marks</w:t>
      </w:r>
    </w:p>
    <w:p w14:paraId="2BE26655" w14:textId="77777777" w:rsidR="007932AA" w:rsidRDefault="007932AA" w:rsidP="005732BB">
      <w:pPr>
        <w:pStyle w:val="ListParagraph"/>
        <w:numPr>
          <w:ilvl w:val="0"/>
          <w:numId w:val="1"/>
        </w:numPr>
        <w:spacing w:after="200" w:line="276" w:lineRule="auto"/>
      </w:pPr>
      <w:r w:rsidRPr="007932AA">
        <w:t xml:space="preserve">Write </w:t>
      </w:r>
      <w:r>
        <w:t>a note on SIDCO</w:t>
      </w:r>
    </w:p>
    <w:p w14:paraId="277C9309" w14:textId="77777777" w:rsidR="00C91313" w:rsidRPr="009607F2" w:rsidRDefault="00DD412B" w:rsidP="005732BB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t xml:space="preserve">Explain the </w:t>
      </w:r>
      <w:r w:rsidR="009607F2">
        <w:t>impact of NPA on the banks.</w:t>
      </w:r>
    </w:p>
    <w:p w14:paraId="71219709" w14:textId="77777777" w:rsidR="009607F2" w:rsidRDefault="007932AA" w:rsidP="005732BB">
      <w:pPr>
        <w:pStyle w:val="ListParagraph"/>
        <w:numPr>
          <w:ilvl w:val="0"/>
          <w:numId w:val="1"/>
        </w:numPr>
        <w:spacing w:after="200" w:line="276" w:lineRule="auto"/>
      </w:pPr>
      <w:r w:rsidRPr="007932AA">
        <w:t>What is retail banking? Explain its characteristics.</w:t>
      </w:r>
    </w:p>
    <w:p w14:paraId="30AC1B26" w14:textId="77777777" w:rsidR="007932AA" w:rsidRDefault="00C96D5E" w:rsidP="005732BB">
      <w:pPr>
        <w:pStyle w:val="ListParagraph"/>
        <w:numPr>
          <w:ilvl w:val="0"/>
          <w:numId w:val="1"/>
        </w:numPr>
        <w:spacing w:after="200" w:line="276" w:lineRule="auto"/>
      </w:pPr>
      <w:r>
        <w:t>Differentiate between insurance and assurance</w:t>
      </w:r>
    </w:p>
    <w:p w14:paraId="559A436A" w14:textId="77777777" w:rsidR="00C96D5E" w:rsidRPr="00C96D5E" w:rsidRDefault="00C96D5E" w:rsidP="005732BB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96D5E">
        <w:rPr>
          <w:sz w:val="22"/>
          <w:szCs w:val="22"/>
        </w:rPr>
        <w:t>Explain important Provisions of General Insurance Act</w:t>
      </w:r>
    </w:p>
    <w:p w14:paraId="0C97C9F8" w14:textId="77777777" w:rsidR="00DD412B" w:rsidRDefault="00DD412B" w:rsidP="00C91313">
      <w:pPr>
        <w:pStyle w:val="ListParagraph"/>
        <w:spacing w:after="200" w:line="276" w:lineRule="auto"/>
        <w:jc w:val="center"/>
        <w:rPr>
          <w:b/>
        </w:rPr>
      </w:pPr>
      <w:r>
        <w:rPr>
          <w:b/>
        </w:rPr>
        <w:t>Section C</w:t>
      </w:r>
    </w:p>
    <w:p w14:paraId="4D2406C3" w14:textId="77777777" w:rsidR="00DD412B" w:rsidRDefault="00DD412B" w:rsidP="00DD412B">
      <w:r>
        <w:t xml:space="preserve">III. Answer any </w:t>
      </w:r>
      <w:r>
        <w:rPr>
          <w:b/>
        </w:rPr>
        <w:t>THREE</w:t>
      </w:r>
      <w:r>
        <w:t xml:space="preserve"> of the following                                                 </w:t>
      </w:r>
      <w:r w:rsidR="004922B8">
        <w:tab/>
      </w:r>
      <w:r w:rsidR="004922B8">
        <w:tab/>
      </w:r>
      <w:r>
        <w:t>3x10=30 marks</w:t>
      </w:r>
    </w:p>
    <w:p w14:paraId="7A244279" w14:textId="77777777" w:rsidR="00DD412B" w:rsidRDefault="00DD412B" w:rsidP="00DD412B"/>
    <w:p w14:paraId="5C1721C7" w14:textId="77777777" w:rsidR="00B047C0" w:rsidRDefault="00B047C0" w:rsidP="00B047C0">
      <w:pPr>
        <w:pStyle w:val="ListParagraph"/>
        <w:numPr>
          <w:ilvl w:val="0"/>
          <w:numId w:val="1"/>
        </w:numPr>
        <w:spacing w:after="200" w:line="276" w:lineRule="auto"/>
      </w:pPr>
      <w:r>
        <w:t>What is financial inclusion? Explain its significance.</w:t>
      </w:r>
    </w:p>
    <w:p w14:paraId="7E77B903" w14:textId="77777777" w:rsidR="00B047C0" w:rsidRDefault="00B047C0" w:rsidP="00B047C0">
      <w:pPr>
        <w:pStyle w:val="ListParagraph"/>
        <w:numPr>
          <w:ilvl w:val="0"/>
          <w:numId w:val="1"/>
        </w:numPr>
        <w:spacing w:after="200" w:line="276" w:lineRule="auto"/>
      </w:pPr>
      <w:r w:rsidRPr="00B047C0">
        <w:t>Commercial banks are called the factories of credit</w:t>
      </w:r>
      <w:r>
        <w:t>. Explain the basis of credit creation in bank</w:t>
      </w:r>
    </w:p>
    <w:p w14:paraId="5201B39B" w14:textId="77777777" w:rsidR="00B047C0" w:rsidRDefault="00B047C0" w:rsidP="00B047C0">
      <w:pPr>
        <w:pStyle w:val="ListParagraph"/>
        <w:numPr>
          <w:ilvl w:val="0"/>
          <w:numId w:val="1"/>
        </w:numPr>
        <w:spacing w:after="200" w:line="276" w:lineRule="auto"/>
      </w:pPr>
      <w:r>
        <w:t>Write in detail the principles of sound lending.</w:t>
      </w:r>
    </w:p>
    <w:p w14:paraId="2654238B" w14:textId="77777777" w:rsidR="00C96D5E" w:rsidRDefault="00C96D5E" w:rsidP="00B047C0">
      <w:pPr>
        <w:pStyle w:val="ListParagraph"/>
        <w:numPr>
          <w:ilvl w:val="0"/>
          <w:numId w:val="1"/>
        </w:numPr>
        <w:spacing w:after="200" w:line="276" w:lineRule="auto"/>
      </w:pPr>
      <w:r>
        <w:t>What is e-banking? Explain various services covered under e-banking.</w:t>
      </w:r>
    </w:p>
    <w:p w14:paraId="04E443FF" w14:textId="77777777" w:rsidR="00C96D5E" w:rsidRPr="007932AA" w:rsidRDefault="00C96D5E" w:rsidP="00B047C0">
      <w:pPr>
        <w:pStyle w:val="ListParagraph"/>
        <w:numPr>
          <w:ilvl w:val="0"/>
          <w:numId w:val="1"/>
        </w:numPr>
        <w:spacing w:after="200" w:line="276" w:lineRule="auto"/>
      </w:pPr>
      <w:r>
        <w:t>Define insurance and write a short note  on each of the non-life insurance</w:t>
      </w:r>
    </w:p>
    <w:p w14:paraId="64BC8A0D" w14:textId="77777777" w:rsidR="00DD412B" w:rsidRDefault="00B047C0" w:rsidP="00B047C0">
      <w:pPr>
        <w:jc w:val="center"/>
      </w:pPr>
      <w:r>
        <w:rPr>
          <w:b/>
        </w:rPr>
        <w:t>Section D</w:t>
      </w:r>
    </w:p>
    <w:p w14:paraId="63BA44B4" w14:textId="77777777" w:rsidR="00B047C0" w:rsidRDefault="00DD412B" w:rsidP="00B047C0">
      <w:r w:rsidRPr="00FA77F9">
        <w:t xml:space="preserve">IV. </w:t>
      </w:r>
      <w:r w:rsidR="00B047C0">
        <w:rPr>
          <w:b/>
        </w:rPr>
        <w:t>COMPULSORY</w:t>
      </w:r>
      <w:r w:rsidR="00B047C0">
        <w:rPr>
          <w:b/>
        </w:rPr>
        <w:tab/>
      </w:r>
      <w:r w:rsidR="00B047C0">
        <w:rPr>
          <w:b/>
        </w:rPr>
        <w:tab/>
      </w:r>
      <w:r w:rsidR="00B047C0">
        <w:rPr>
          <w:b/>
        </w:rPr>
        <w:tab/>
      </w:r>
      <w:r w:rsidR="00B047C0">
        <w:rPr>
          <w:b/>
        </w:rPr>
        <w:tab/>
      </w:r>
      <w:r w:rsidR="00B047C0">
        <w:rPr>
          <w:b/>
        </w:rPr>
        <w:tab/>
      </w:r>
      <w:r w:rsidR="00B047C0">
        <w:rPr>
          <w:b/>
        </w:rPr>
        <w:tab/>
      </w:r>
      <w:r w:rsidR="00B047C0">
        <w:rPr>
          <w:b/>
        </w:rPr>
        <w:tab/>
      </w:r>
      <w:r w:rsidR="00B047C0">
        <w:rPr>
          <w:b/>
        </w:rPr>
        <w:tab/>
      </w:r>
      <w:r w:rsidR="00B047C0">
        <w:t>1x15 =15 marks</w:t>
      </w:r>
    </w:p>
    <w:p w14:paraId="7BEAA041" w14:textId="0FEA72A1" w:rsidR="00B047C0" w:rsidRDefault="00B047C0" w:rsidP="00A160A0">
      <w:pPr>
        <w:pStyle w:val="ListParagraph"/>
        <w:numPr>
          <w:ilvl w:val="0"/>
          <w:numId w:val="1"/>
        </w:numPr>
        <w:rPr>
          <w:rStyle w:val="st"/>
        </w:rPr>
      </w:pPr>
      <w:r w:rsidRPr="00A160A0">
        <w:rPr>
          <w:rStyle w:val="Emphasis"/>
          <w:i w:val="0"/>
        </w:rPr>
        <w:t>Bank's</w:t>
      </w:r>
      <w:r w:rsidRPr="00A160A0">
        <w:rPr>
          <w:rStyle w:val="st"/>
          <w:i/>
        </w:rPr>
        <w:t xml:space="preserve"> </w:t>
      </w:r>
      <w:r w:rsidRPr="00293F36">
        <w:rPr>
          <w:rStyle w:val="st"/>
        </w:rPr>
        <w:t>b</w:t>
      </w:r>
      <w:r>
        <w:rPr>
          <w:rStyle w:val="st"/>
        </w:rPr>
        <w:t xml:space="preserve">usiness depends much on the strong bondage with the </w:t>
      </w:r>
      <w:r w:rsidRPr="00A160A0">
        <w:rPr>
          <w:rStyle w:val="Emphasis"/>
          <w:i w:val="0"/>
        </w:rPr>
        <w:t>customer</w:t>
      </w:r>
      <w:r w:rsidRPr="00A160A0">
        <w:rPr>
          <w:rStyle w:val="st"/>
          <w:i/>
        </w:rPr>
        <w:t>.</w:t>
      </w:r>
      <w:r w:rsidR="00293F36" w:rsidRPr="00A160A0">
        <w:rPr>
          <w:rStyle w:val="st"/>
          <w:i/>
        </w:rPr>
        <w:t xml:space="preserve"> E</w:t>
      </w:r>
      <w:r w:rsidR="00293F36">
        <w:rPr>
          <w:rStyle w:val="st"/>
        </w:rPr>
        <w:t xml:space="preserve">xplain various </w:t>
      </w:r>
      <w:r w:rsidR="003E70D6">
        <w:rPr>
          <w:rStyle w:val="st"/>
        </w:rPr>
        <w:t>customer relationships that banker should maintain.</w:t>
      </w:r>
    </w:p>
    <w:p w14:paraId="1F3A054F" w14:textId="71135CAC" w:rsidR="00A160A0" w:rsidRPr="00916389" w:rsidRDefault="00A160A0" w:rsidP="00A160A0">
      <w:pPr>
        <w:pStyle w:val="ListParagraph"/>
        <w:jc w:val="right"/>
      </w:pPr>
      <w:r>
        <w:t>BC  2216 A-18</w:t>
      </w:r>
    </w:p>
    <w:sectPr w:rsidR="00A160A0" w:rsidRPr="00916389" w:rsidSect="005C1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10853" w14:textId="77777777" w:rsidR="00EF46AB" w:rsidRDefault="00EF46AB" w:rsidP="00A160A0">
      <w:r>
        <w:separator/>
      </w:r>
    </w:p>
  </w:endnote>
  <w:endnote w:type="continuationSeparator" w:id="0">
    <w:p w14:paraId="7D69EAF3" w14:textId="77777777" w:rsidR="00EF46AB" w:rsidRDefault="00EF46AB" w:rsidP="00A1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D1E8F" w14:textId="77777777" w:rsidR="00A160A0" w:rsidRDefault="00A160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00746" w14:textId="77777777" w:rsidR="00A160A0" w:rsidRDefault="00A160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FEBE4" w14:textId="77777777" w:rsidR="00A160A0" w:rsidRDefault="00A16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DD8E2" w14:textId="77777777" w:rsidR="00EF46AB" w:rsidRDefault="00EF46AB" w:rsidP="00A160A0">
      <w:r>
        <w:separator/>
      </w:r>
    </w:p>
  </w:footnote>
  <w:footnote w:type="continuationSeparator" w:id="0">
    <w:p w14:paraId="33089DA4" w14:textId="77777777" w:rsidR="00EF46AB" w:rsidRDefault="00EF46AB" w:rsidP="00A1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DD3BC" w14:textId="77777777" w:rsidR="00A160A0" w:rsidRDefault="00A16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773873"/>
      <w:docPartObj>
        <w:docPartGallery w:val="Watermarks"/>
        <w:docPartUnique/>
      </w:docPartObj>
    </w:sdtPr>
    <w:sdtEndPr/>
    <w:sdtContent>
      <w:p w14:paraId="11B9E217" w14:textId="11917403" w:rsidR="00A160A0" w:rsidRDefault="00EF46AB">
        <w:pPr>
          <w:pStyle w:val="Header"/>
        </w:pPr>
        <w:r>
          <w:rPr>
            <w:noProof/>
          </w:rPr>
          <w:pict w14:anchorId="6DB97F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86017" o:spid="_x0000_s2049" type="#_x0000_t136" style="position:absolute;margin-left:0;margin-top:0;width:621.8pt;height:38.05pt;rotation:315;z-index:-25165875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END SEMESTER EXAMINATION APRIL-2021 ALTERNATE CHANCE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A2A1C" w14:textId="77777777" w:rsidR="00A160A0" w:rsidRDefault="00A160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03D88"/>
    <w:multiLevelType w:val="hybridMultilevel"/>
    <w:tmpl w:val="C694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1743"/>
    <w:multiLevelType w:val="hybridMultilevel"/>
    <w:tmpl w:val="C694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55A15"/>
    <w:multiLevelType w:val="hybridMultilevel"/>
    <w:tmpl w:val="C694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2B"/>
    <w:rsid w:val="00003615"/>
    <w:rsid w:val="000A6B25"/>
    <w:rsid w:val="001124F8"/>
    <w:rsid w:val="00180167"/>
    <w:rsid w:val="00253C6B"/>
    <w:rsid w:val="00253DD4"/>
    <w:rsid w:val="00293F36"/>
    <w:rsid w:val="003117D2"/>
    <w:rsid w:val="003814BA"/>
    <w:rsid w:val="003E70D6"/>
    <w:rsid w:val="004922B8"/>
    <w:rsid w:val="004B19A6"/>
    <w:rsid w:val="005274CA"/>
    <w:rsid w:val="005732BB"/>
    <w:rsid w:val="005C1963"/>
    <w:rsid w:val="006112E6"/>
    <w:rsid w:val="006458BC"/>
    <w:rsid w:val="0070622C"/>
    <w:rsid w:val="007932AA"/>
    <w:rsid w:val="008D0BF5"/>
    <w:rsid w:val="00916389"/>
    <w:rsid w:val="0093228B"/>
    <w:rsid w:val="00950A04"/>
    <w:rsid w:val="009607F2"/>
    <w:rsid w:val="00A160A0"/>
    <w:rsid w:val="00A63159"/>
    <w:rsid w:val="00B047C0"/>
    <w:rsid w:val="00B46270"/>
    <w:rsid w:val="00C91313"/>
    <w:rsid w:val="00C96D5E"/>
    <w:rsid w:val="00D05CFA"/>
    <w:rsid w:val="00D42D13"/>
    <w:rsid w:val="00DD412B"/>
    <w:rsid w:val="00E9099B"/>
    <w:rsid w:val="00ED2DE7"/>
    <w:rsid w:val="00EF46AB"/>
    <w:rsid w:val="00FA3D7F"/>
    <w:rsid w:val="00FB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2CB62A"/>
  <w15:docId w15:val="{AD01DAD1-236C-4BD6-A5CB-4D4A6F0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2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63"/>
    <w:rPr>
      <w:rFonts w:ascii="Tahoma" w:eastAsiaTheme="minorEastAsia" w:hAnsi="Tahoma" w:cs="Tahoma"/>
      <w:sz w:val="16"/>
      <w:szCs w:val="16"/>
    </w:rPr>
  </w:style>
  <w:style w:type="character" w:customStyle="1" w:styleId="st">
    <w:name w:val="st"/>
    <w:basedOn w:val="DefaultParagraphFont"/>
    <w:rsid w:val="00B047C0"/>
  </w:style>
  <w:style w:type="character" w:styleId="Emphasis">
    <w:name w:val="Emphasis"/>
    <w:basedOn w:val="DefaultParagraphFont"/>
    <w:uiPriority w:val="20"/>
    <w:qFormat/>
    <w:rsid w:val="00B047C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16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0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0A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SJC</dc:creator>
  <cp:lastModifiedBy>LIBDL-13</cp:lastModifiedBy>
  <cp:revision>15</cp:revision>
  <cp:lastPrinted>2021-04-20T06:49:00Z</cp:lastPrinted>
  <dcterms:created xsi:type="dcterms:W3CDTF">2018-01-24T14:29:00Z</dcterms:created>
  <dcterms:modified xsi:type="dcterms:W3CDTF">2022-06-02T04:43:00Z</dcterms:modified>
</cp:coreProperties>
</file>