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2B" w:rsidRDefault="00C41120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95.65pt;margin-top:6pt;width:189pt;height:36.7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>
              <w:txbxContent>
                <w:p w:rsidR="00F4690E" w:rsidRDefault="00F4690E" w:rsidP="00F4690E">
                  <w:pPr>
                    <w:pStyle w:val="NormalWeb"/>
                    <w:spacing w:before="0" w:beforeAutospacing="0" w:after="0" w:afterAutospacing="0"/>
                  </w:pPr>
                </w:p>
                <w:p w:rsidR="00F4690E" w:rsidRPr="00D15FF9" w:rsidRDefault="00F4690E" w:rsidP="00F4690E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B2684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-25400</wp:posOffset>
            </wp:positionH>
            <wp:positionV relativeFrom="paragraph">
              <wp:posOffset>25400</wp:posOffset>
            </wp:positionV>
            <wp:extent cx="876147" cy="728133"/>
            <wp:effectExtent l="19050" t="0" r="153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20" cy="727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BA6" w:rsidRPr="00B33BA6" w:rsidRDefault="00B33BA6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B33BA6">
        <w:rPr>
          <w:rFonts w:ascii="Times New Roman" w:hAnsi="Times New Roman" w:cs="Times New Roman"/>
          <w:b/>
          <w:sz w:val="24"/>
          <w:szCs w:val="24"/>
          <w:u w:val="single"/>
        </w:rPr>
        <w:t>Date: 01.07.2019</w:t>
      </w:r>
    </w:p>
    <w:p w:rsidR="00386F2B" w:rsidRPr="00B33BA6" w:rsidRDefault="00386F2B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F2B" w:rsidRDefault="00386F2B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96" w:rsidRPr="00A9435B" w:rsidRDefault="009B7E96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ST JOSEPH’S COLLEGE (AUTONOMOUS), BENGALURU-27</w:t>
      </w:r>
    </w:p>
    <w:p w:rsidR="00386F2B" w:rsidRDefault="009B7E96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 V</w:t>
      </w:r>
      <w:r w:rsidRPr="00A9435B">
        <w:rPr>
          <w:rFonts w:ascii="Times New Roman" w:hAnsi="Times New Roman" w:cs="Times New Roman"/>
          <w:b/>
          <w:sz w:val="24"/>
          <w:szCs w:val="24"/>
        </w:rPr>
        <w:t>I SEMESTER</w:t>
      </w:r>
    </w:p>
    <w:p w:rsidR="009B7E96" w:rsidRPr="00A9435B" w:rsidRDefault="00386F2B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SUPPLEMENTARY EXAMINATION – JUNE 2019</w:t>
      </w:r>
    </w:p>
    <w:p w:rsidR="009B7E96" w:rsidRPr="00A9435B" w:rsidRDefault="00386F2B" w:rsidP="00386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SCIENCE    PS 6316</w:t>
      </w:r>
      <w:r w:rsidR="009B7E96">
        <w:rPr>
          <w:rFonts w:ascii="Times New Roman" w:hAnsi="Times New Roman" w:cs="Times New Roman"/>
          <w:b/>
          <w:sz w:val="24"/>
          <w:szCs w:val="24"/>
        </w:rPr>
        <w:t xml:space="preserve">: ADVANCED PUBLIC ADMINISTRATION </w:t>
      </w:r>
    </w:p>
    <w:p w:rsidR="009B7E96" w:rsidRPr="00A9435B" w:rsidRDefault="009B7E96" w:rsidP="009B7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E96" w:rsidRPr="00A9435B" w:rsidRDefault="009B7E96" w:rsidP="009B7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TIME: 2 ½ HRS                                                                                         MAX MARKS: 70</w:t>
      </w:r>
    </w:p>
    <w:p w:rsidR="009B7E96" w:rsidRPr="00A9435B" w:rsidRDefault="009B7E96" w:rsidP="009B7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E9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50E86">
        <w:rPr>
          <w:rFonts w:ascii="Times New Roman" w:hAnsi="Times New Roman" w:cs="Times New Roman"/>
          <w:sz w:val="24"/>
          <w:szCs w:val="24"/>
        </w:rPr>
        <w:t xml:space="preserve">  THIS PAPER CONTAINS </w:t>
      </w:r>
      <w:r w:rsidRPr="00386F2B">
        <w:rPr>
          <w:rFonts w:ascii="Times New Roman" w:hAnsi="Times New Roman" w:cs="Times New Roman"/>
          <w:b/>
          <w:sz w:val="24"/>
          <w:szCs w:val="24"/>
        </w:rPr>
        <w:t>ONE</w:t>
      </w:r>
      <w:r w:rsidRPr="00650E86">
        <w:rPr>
          <w:rFonts w:ascii="Times New Roman" w:hAnsi="Times New Roman" w:cs="Times New Roman"/>
          <w:sz w:val="24"/>
          <w:szCs w:val="24"/>
        </w:rPr>
        <w:t xml:space="preserve"> PRINTED PAGE AND</w:t>
      </w:r>
      <w:r w:rsidRPr="00386F2B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650E86">
        <w:rPr>
          <w:rFonts w:ascii="Times New Roman" w:hAnsi="Times New Roman" w:cs="Times New Roman"/>
          <w:sz w:val="24"/>
          <w:szCs w:val="24"/>
        </w:rPr>
        <w:t xml:space="preserve"> PARTS </w:t>
      </w:r>
    </w:p>
    <w:p w:rsidR="00386F2B" w:rsidRPr="00650E86" w:rsidRDefault="00386F2B" w:rsidP="00386F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attach the question paper along with the answer booklet)</w:t>
      </w:r>
    </w:p>
    <w:p w:rsidR="009B7E96" w:rsidRPr="00650E86" w:rsidRDefault="00B33BA6" w:rsidP="009B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E96" w:rsidRPr="00650E86"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E86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gramEnd"/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60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   (4x4=16)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Conceptual frame work of Comparative Public administration?</w:t>
      </w:r>
      <w:bookmarkStart w:id="0" w:name="_GoBack"/>
      <w:bookmarkEnd w:id="0"/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importance of Budget. 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Adjournment motion?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major recommendations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Balwant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Mehta committee?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are the elements of Disaster Management?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  <w:t xml:space="preserve">             Part-B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150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(3x8=24)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contributions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Minnobrook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conferences (1968, 1988 &amp; 2008) to Public Administration.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composition and functions of Public Accounts committee. 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Judicial control over Public administration </w:t>
      </w:r>
    </w:p>
    <w:p w:rsidR="009B7E9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different provisions of the constitution dealing with Local Governments in India.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Public policy and bring out its characteristics. 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96" w:rsidRPr="00650E86" w:rsidRDefault="009B7E96" w:rsidP="009B7E96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          Part-C 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III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>of the following questions in about 250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(2x15=30)</w:t>
      </w:r>
    </w:p>
    <w:p w:rsidR="009B7E96" w:rsidRPr="00650E86" w:rsidRDefault="009B7E96" w:rsidP="009B7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E9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examine the Public choice theory. 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process of Formulation of the budget. </w:t>
      </w:r>
    </w:p>
    <w:p w:rsidR="009B7E96" w:rsidRPr="00650E86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composition and functions of Karnataka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Lokayuktha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E96" w:rsidRPr="00AD070A" w:rsidRDefault="009B7E96" w:rsidP="009B7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on: (100 words each) (a) Standing committees of Municipal bodies   (b) Administrative Adjudication   &amp;</w:t>
      </w:r>
      <w:r w:rsidRPr="00AD070A">
        <w:rPr>
          <w:rFonts w:ascii="Times New Roman" w:hAnsi="Times New Roman" w:cs="Times New Roman"/>
          <w:sz w:val="24"/>
          <w:szCs w:val="24"/>
        </w:rPr>
        <w:t xml:space="preserve">  (c) </w:t>
      </w:r>
      <w:r>
        <w:rPr>
          <w:rFonts w:ascii="Times New Roman" w:hAnsi="Times New Roman" w:cs="Times New Roman"/>
          <w:sz w:val="24"/>
          <w:szCs w:val="24"/>
        </w:rPr>
        <w:t xml:space="preserve">E-governance </w:t>
      </w:r>
    </w:p>
    <w:p w:rsidR="009B7E96" w:rsidRDefault="009B7E96" w:rsidP="009B7E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6F2B" w:rsidRDefault="00386F2B" w:rsidP="009B7E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6F2B" w:rsidRDefault="00B33BA6" w:rsidP="009B7E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F2B">
        <w:rPr>
          <w:rFonts w:ascii="Times New Roman" w:hAnsi="Times New Roman" w:cs="Times New Roman"/>
          <w:sz w:val="24"/>
          <w:szCs w:val="24"/>
        </w:rPr>
        <w:t>PS 6316-</w:t>
      </w:r>
      <w:r>
        <w:rPr>
          <w:rFonts w:ascii="Times New Roman" w:hAnsi="Times New Roman" w:cs="Times New Roman"/>
          <w:sz w:val="24"/>
          <w:szCs w:val="24"/>
        </w:rPr>
        <w:t>B-18</w:t>
      </w:r>
    </w:p>
    <w:sectPr w:rsidR="00386F2B" w:rsidSect="00DA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6832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E96"/>
    <w:rsid w:val="00386F2B"/>
    <w:rsid w:val="00624AD2"/>
    <w:rsid w:val="00726B8D"/>
    <w:rsid w:val="009B7E96"/>
    <w:rsid w:val="00B26847"/>
    <w:rsid w:val="00B33BA6"/>
    <w:rsid w:val="00C41120"/>
    <w:rsid w:val="00DA16F9"/>
    <w:rsid w:val="00E63128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C74DD0-4A62-464B-8EA4-4825301D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96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nhideWhenUsed/>
    <w:rsid w:val="00F4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dcterms:created xsi:type="dcterms:W3CDTF">2018-03-25T08:45:00Z</dcterms:created>
  <dcterms:modified xsi:type="dcterms:W3CDTF">2022-05-31T05:12:00Z</dcterms:modified>
</cp:coreProperties>
</file>