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8" w:rsidRPr="00143389" w:rsidRDefault="00C478EF" w:rsidP="00FF17E8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25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D9283E" w:rsidRPr="00A00F7D" w:rsidRDefault="00D9283E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D07E0">
                    <w:t>6</w:t>
                  </w:r>
                  <w:proofErr w:type="gramEnd"/>
                  <w:r w:rsidR="009D07E0">
                    <w:t>-03-2018 (9AM)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FF17E8" w:rsidRDefault="0039348E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FF17E8" w:rsidRPr="007D1A2D" w:rsidRDefault="00FF17E8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BC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4216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420C">
        <w:rPr>
          <w:rFonts w:ascii="Arial" w:hAnsi="Arial" w:cs="Arial"/>
          <w:b/>
          <w:sz w:val="24"/>
          <w:szCs w:val="24"/>
          <w:u w:val="single"/>
        </w:rPr>
        <w:t>Marketing Management</w:t>
      </w:r>
    </w:p>
    <w:bookmarkEnd w:id="0"/>
    <w:p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4F55CB" w:rsidRDefault="004F55CB" w:rsidP="004F55C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4F55CB" w:rsidRDefault="004F55CB" w:rsidP="004F55C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4F55CB" w:rsidRDefault="004F55CB" w:rsidP="004F55C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91617"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4E3A90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4E3A90">
        <w:rPr>
          <w:rFonts w:ascii="Arial" w:hAnsi="Arial" w:cs="Arial"/>
          <w:b/>
          <w:sz w:val="24"/>
          <w:szCs w:val="24"/>
        </w:rPr>
        <w:t>5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:rsidR="00890CBA" w:rsidRPr="00890CBA" w:rsidRDefault="0039348E" w:rsidP="00890C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components of holistic marketing</w:t>
      </w:r>
      <w:r w:rsidR="00890CBA" w:rsidRPr="00890CBA">
        <w:rPr>
          <w:rFonts w:ascii="Arial" w:hAnsi="Arial" w:cs="Arial"/>
          <w:sz w:val="22"/>
          <w:szCs w:val="22"/>
        </w:rPr>
        <w:t>?</w:t>
      </w:r>
    </w:p>
    <w:p w:rsidR="00350475" w:rsidRP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39348E">
        <w:rPr>
          <w:rFonts w:ascii="Arial" w:hAnsi="Arial" w:cs="Arial"/>
          <w:sz w:val="22"/>
          <w:szCs w:val="22"/>
        </w:rPr>
        <w:t>any four marketing environment factors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348E" w:rsidRDefault="0039348E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any one target market strategy</w:t>
      </w:r>
    </w:p>
    <w:p w:rsidR="004E3A90" w:rsidRDefault="004E3A90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 example of a staple good and an impulse good</w:t>
      </w:r>
    </w:p>
    <w:p w:rsidR="00624DC5" w:rsidRDefault="00624DC5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AE33F1">
        <w:rPr>
          <w:rFonts w:ascii="Arial" w:hAnsi="Arial" w:cs="Arial"/>
          <w:sz w:val="22"/>
          <w:szCs w:val="22"/>
        </w:rPr>
        <w:t>Freemium</w:t>
      </w:r>
      <w:r>
        <w:rPr>
          <w:rFonts w:ascii="Arial" w:hAnsi="Arial" w:cs="Arial"/>
          <w:sz w:val="22"/>
          <w:szCs w:val="22"/>
        </w:rPr>
        <w:t>?</w:t>
      </w:r>
      <w:r w:rsidR="00AE33F1">
        <w:rPr>
          <w:rFonts w:ascii="Arial" w:hAnsi="Arial" w:cs="Arial"/>
          <w:sz w:val="22"/>
          <w:szCs w:val="22"/>
        </w:rPr>
        <w:t xml:space="preserve"> Give an example of the same</w:t>
      </w:r>
    </w:p>
    <w:p w:rsidR="00624DC5" w:rsidRDefault="00C769C8" w:rsidP="003504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</w:t>
      </w:r>
      <w:r w:rsidR="0002332E">
        <w:rPr>
          <w:rFonts w:ascii="Arial" w:hAnsi="Arial" w:cs="Arial"/>
          <w:sz w:val="22"/>
          <w:szCs w:val="22"/>
        </w:rPr>
        <w:t>two bases for segmenting of markets</w:t>
      </w:r>
    </w:p>
    <w:p w:rsidR="00890CBA" w:rsidRPr="00624DC5" w:rsidRDefault="00624DC5" w:rsidP="00624D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AE33F1">
        <w:rPr>
          <w:rFonts w:ascii="Arial" w:hAnsi="Arial" w:cs="Arial"/>
          <w:sz w:val="22"/>
          <w:szCs w:val="22"/>
        </w:rPr>
        <w:t xml:space="preserve"> wholesaling</w:t>
      </w:r>
      <w:r>
        <w:rPr>
          <w:rFonts w:ascii="Arial" w:hAnsi="Arial" w:cs="Arial"/>
          <w:sz w:val="22"/>
          <w:szCs w:val="22"/>
        </w:rPr>
        <w:t>?</w:t>
      </w:r>
    </w:p>
    <w:p w:rsidR="00350475" w:rsidRPr="009A4105" w:rsidRDefault="00350475" w:rsidP="00350475">
      <w:pPr>
        <w:jc w:val="both"/>
        <w:rPr>
          <w:rFonts w:ascii="Arial" w:hAnsi="Arial" w:cs="Arial"/>
          <w:sz w:val="24"/>
          <w:szCs w:val="24"/>
        </w:rPr>
      </w:pPr>
    </w:p>
    <w:p w:rsidR="00350475" w:rsidRPr="009A4105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B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5 x 1 = 5 marks)</w:t>
      </w:r>
    </w:p>
    <w:p w:rsidR="00C769C8" w:rsidRPr="00991617" w:rsidRDefault="00C769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1617">
        <w:rPr>
          <w:rFonts w:ascii="Arial" w:hAnsi="Arial" w:cs="Arial"/>
          <w:sz w:val="22"/>
          <w:szCs w:val="22"/>
        </w:rPr>
        <w:t>Write a short note on</w:t>
      </w:r>
      <w:r w:rsidR="00EE08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851">
        <w:rPr>
          <w:rFonts w:ascii="Arial" w:hAnsi="Arial" w:cs="Arial"/>
          <w:sz w:val="22"/>
          <w:szCs w:val="22"/>
        </w:rPr>
        <w:t>demographicsegmentation</w:t>
      </w:r>
      <w:proofErr w:type="spellEnd"/>
    </w:p>
    <w:p w:rsidR="00C769C8" w:rsidRDefault="00EE085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</w:t>
      </w:r>
      <w:r w:rsidR="004C1F7C">
        <w:rPr>
          <w:rFonts w:ascii="Arial" w:hAnsi="Arial" w:cs="Arial"/>
          <w:sz w:val="22"/>
          <w:szCs w:val="22"/>
        </w:rPr>
        <w:t>y consumer goods on the basis of</w:t>
      </w:r>
      <w:r>
        <w:rPr>
          <w:rFonts w:ascii="Arial" w:hAnsi="Arial" w:cs="Arial"/>
          <w:sz w:val="22"/>
          <w:szCs w:val="22"/>
        </w:rPr>
        <w:t xml:space="preserve"> use. Give examples for each classification.</w:t>
      </w:r>
    </w:p>
    <w:p w:rsidR="009D4993" w:rsidRPr="00991617" w:rsidRDefault="009D4993" w:rsidP="009D499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03A54" w:rsidRPr="00C769C8" w:rsidRDefault="00703A54" w:rsidP="00703A54">
      <w:pPr>
        <w:pStyle w:val="ListParagraph"/>
        <w:rPr>
          <w:rFonts w:ascii="Arial" w:hAnsi="Arial" w:cs="Arial"/>
        </w:rPr>
      </w:pPr>
    </w:p>
    <w:p w:rsidR="009D4993" w:rsidRPr="009A4105" w:rsidRDefault="00350475" w:rsidP="009D4993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one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Pr="009A4105">
        <w:rPr>
          <w:rFonts w:ascii="Arial" w:hAnsi="Arial" w:cs="Arial"/>
          <w:b/>
          <w:sz w:val="24"/>
          <w:szCs w:val="24"/>
        </w:rPr>
        <w:t>10 x 1 = 10 marks)</w:t>
      </w:r>
    </w:p>
    <w:p w:rsidR="00696A13" w:rsidRPr="009D4993" w:rsidRDefault="00D46F09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  <w:r>
        <w:rPr>
          <w:rFonts w:ascii="Arial" w:hAnsi="Arial" w:cs="Arial"/>
          <w:color w:val="202123"/>
          <w:sz w:val="22"/>
          <w:szCs w:val="22"/>
          <w:lang w:val="en-US"/>
        </w:rPr>
        <w:t>Explain the process of new product development.</w:t>
      </w:r>
    </w:p>
    <w:p w:rsidR="009D4993" w:rsidRPr="00193202" w:rsidRDefault="00193202" w:rsidP="009D49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02123"/>
          <w:sz w:val="22"/>
          <w:szCs w:val="22"/>
          <w:lang w:val="en-US"/>
        </w:rPr>
      </w:pPr>
      <w:r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Raw Generatio</w:t>
      </w:r>
      <w:r w:rsidR="004C1F7C">
        <w:rPr>
          <w:rFonts w:ascii="Arial" w:hAnsi="Arial" w:cs="Arial"/>
          <w:i/>
          <w:color w:val="202123"/>
          <w:sz w:val="22"/>
          <w:szCs w:val="22"/>
          <w:lang w:val="en-US"/>
        </w:rPr>
        <w:t xml:space="preserve">n </w:t>
      </w:r>
      <w:proofErr w:type="spellStart"/>
      <w:r w:rsidR="004C1F7C" w:rsidRPr="004C1F7C">
        <w:rPr>
          <w:rFonts w:ascii="Arial" w:hAnsi="Arial" w:cs="Arial"/>
          <w:color w:val="202123"/>
          <w:sz w:val="22"/>
          <w:szCs w:val="22"/>
          <w:lang w:val="en-US"/>
        </w:rPr>
        <w:t>is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>a</w:t>
      </w:r>
      <w:proofErr w:type="spellEnd"/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raw juice company based in Middletown, New Jersey. </w:t>
      </w:r>
      <w:r w:rsidR="009D4993"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Raw Generation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makes drinking raw, unpasteurized juice from fresh fruits and vegetables more convenient. According to the entrepreneurs, “</w:t>
      </w:r>
      <w:r w:rsidR="009D4993"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We wanted to create a business that would provide truly healthy and convenient foods to busy people, since there are so few easy options out there</w:t>
      </w:r>
      <w:r w:rsidR="009D4993"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.” </w:t>
      </w:r>
    </w:p>
    <w:p w:rsidR="009D4993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</w:p>
    <w:p w:rsidR="009D4993" w:rsidRPr="00193202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sz w:val="22"/>
          <w:szCs w:val="22"/>
          <w:lang w:val="en-US"/>
        </w:rPr>
      </w:pPr>
      <w:r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You are required to come up with a print ad for their product </w:t>
      </w:r>
      <w:r w:rsidRPr="00193202">
        <w:rPr>
          <w:rFonts w:ascii="Arial" w:hAnsi="Arial" w:cs="Arial"/>
          <w:i/>
          <w:color w:val="202123"/>
          <w:sz w:val="22"/>
          <w:szCs w:val="22"/>
          <w:lang w:val="en-US"/>
        </w:rPr>
        <w:t>Carolyn,</w:t>
      </w:r>
      <w:r w:rsidRPr="00193202">
        <w:rPr>
          <w:rFonts w:ascii="Arial" w:hAnsi="Arial" w:cs="Arial"/>
          <w:color w:val="202123"/>
          <w:sz w:val="22"/>
          <w:szCs w:val="22"/>
          <w:lang w:val="en-US"/>
        </w:rPr>
        <w:t xml:space="preserve"> which is a juice made up of carrot, apple, beetroot and ginger</w:t>
      </w:r>
    </w:p>
    <w:p w:rsidR="009D4993" w:rsidRPr="00696A13" w:rsidRDefault="009D4993" w:rsidP="009D4993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02123"/>
          <w:lang w:val="en-US"/>
        </w:rPr>
      </w:pPr>
    </w:p>
    <w:p w:rsidR="00350475" w:rsidRDefault="00350475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9D4993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9D4993" w:rsidRPr="009A4105" w:rsidRDefault="009D4993" w:rsidP="00350475">
      <w:pPr>
        <w:rPr>
          <w:rFonts w:ascii="Arial" w:hAnsi="Arial" w:cs="Arial"/>
          <w:b/>
          <w:sz w:val="24"/>
          <w:szCs w:val="24"/>
        </w:rPr>
      </w:pPr>
    </w:p>
    <w:p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:rsidR="00696A13" w:rsidRPr="009D4993" w:rsidRDefault="00350475" w:rsidP="009D4993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Compulsory Question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(15marks)</w:t>
      </w:r>
    </w:p>
    <w:p w:rsidR="000C7B35" w:rsidRDefault="004C1F7C" w:rsidP="009D49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>According to the survey</w:t>
      </w:r>
      <w:r w:rsidR="009D4993" w:rsidRPr="00E11F52">
        <w:rPr>
          <w:rFonts w:ascii="Arial" w:hAnsi="Arial" w:cs="Arial"/>
          <w:color w:val="262626"/>
          <w:sz w:val="22"/>
          <w:szCs w:val="22"/>
          <w:lang w:val="en-US"/>
        </w:rPr>
        <w:t xml:space="preserve"> done in association with the World Travel &amp; Tourism Council-India Initiative (WTTC-II), the top five states in tourism rankings are Delhi, Maharashtra, Goa, Tamil Nadu and Gujarat</w:t>
      </w:r>
      <w:r w:rsidR="009D4993" w:rsidRPr="00E11F52">
        <w:rPr>
          <w:rFonts w:ascii="Arial" w:hAnsi="Arial" w:cs="Arial"/>
          <w:sz w:val="22"/>
          <w:szCs w:val="22"/>
        </w:rPr>
        <w:t>.</w:t>
      </w:r>
      <w:r w:rsidR="009D4993">
        <w:rPr>
          <w:rFonts w:ascii="Arial" w:hAnsi="Arial" w:cs="Arial"/>
          <w:sz w:val="22"/>
          <w:szCs w:val="22"/>
        </w:rPr>
        <w:t xml:space="preserve"> Karnataka has many tourist attractions like the cities of Bangalore and Mysore, the beaches of </w:t>
      </w:r>
      <w:proofErr w:type="spellStart"/>
      <w:r w:rsidR="009D4993">
        <w:rPr>
          <w:rFonts w:ascii="Arial" w:hAnsi="Arial" w:cs="Arial"/>
          <w:sz w:val="22"/>
          <w:szCs w:val="22"/>
        </w:rPr>
        <w:t>Gokarna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, the UNESCO world heritage sites of </w:t>
      </w:r>
      <w:proofErr w:type="spellStart"/>
      <w:r w:rsidR="009D4993">
        <w:rPr>
          <w:rFonts w:ascii="Arial" w:hAnsi="Arial" w:cs="Arial"/>
          <w:sz w:val="22"/>
          <w:szCs w:val="22"/>
        </w:rPr>
        <w:t>Hampi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9D4993">
        <w:rPr>
          <w:rFonts w:ascii="Arial" w:hAnsi="Arial" w:cs="Arial"/>
          <w:sz w:val="22"/>
          <w:szCs w:val="22"/>
        </w:rPr>
        <w:t>Pattadakal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and the Jog falls of </w:t>
      </w:r>
      <w:proofErr w:type="spellStart"/>
      <w:r w:rsidR="009D4993">
        <w:rPr>
          <w:rFonts w:ascii="Arial" w:hAnsi="Arial" w:cs="Arial"/>
          <w:sz w:val="22"/>
          <w:szCs w:val="22"/>
        </w:rPr>
        <w:t>Shimoga</w:t>
      </w:r>
      <w:proofErr w:type="spellEnd"/>
      <w:r w:rsidR="009D4993">
        <w:rPr>
          <w:rFonts w:ascii="Arial" w:hAnsi="Arial" w:cs="Arial"/>
          <w:sz w:val="22"/>
          <w:szCs w:val="22"/>
        </w:rPr>
        <w:t xml:space="preserve"> to name a few. </w:t>
      </w:r>
    </w:p>
    <w:p w:rsidR="000C7B35" w:rsidRDefault="000C7B35" w:rsidP="000C7B35">
      <w:pPr>
        <w:pStyle w:val="ListParagraph"/>
        <w:jc w:val="both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9D4993" w:rsidRPr="00E11F52" w:rsidRDefault="009D4993" w:rsidP="000C7B3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come up with a comprehensive marketing strategy to put Karnataka on the global tourism map.</w:t>
      </w:r>
    </w:p>
    <w:p w:rsidR="009D4993" w:rsidRPr="00D46F09" w:rsidRDefault="009D4993" w:rsidP="00D46F09">
      <w:pPr>
        <w:pStyle w:val="ListParagraph"/>
        <w:jc w:val="both"/>
        <w:rPr>
          <w:rFonts w:ascii="Arial" w:hAnsi="Arial" w:cs="Arial"/>
        </w:rPr>
      </w:pPr>
    </w:p>
    <w:sectPr w:rsidR="009D4993" w:rsidRPr="00D46F09" w:rsidSect="004F5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EF" w:rsidRDefault="00C478EF" w:rsidP="00366BB6">
      <w:pPr>
        <w:spacing w:after="0" w:line="240" w:lineRule="auto"/>
      </w:pPr>
      <w:r>
        <w:separator/>
      </w:r>
    </w:p>
  </w:endnote>
  <w:endnote w:type="continuationSeparator" w:id="0">
    <w:p w:rsidR="00C478EF" w:rsidRDefault="00C478EF" w:rsidP="0036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EF" w:rsidRDefault="00C478EF" w:rsidP="00366BB6">
      <w:pPr>
        <w:spacing w:after="0" w:line="240" w:lineRule="auto"/>
      </w:pPr>
      <w:r>
        <w:separator/>
      </w:r>
    </w:p>
  </w:footnote>
  <w:footnote w:type="continuationSeparator" w:id="0">
    <w:p w:rsidR="00C478EF" w:rsidRDefault="00C478EF" w:rsidP="0036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B6" w:rsidRDefault="00366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63868236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1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91867"/>
    <w:multiLevelType w:val="hybridMultilevel"/>
    <w:tmpl w:val="9E20BCCE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7E8"/>
    <w:rsid w:val="0002332E"/>
    <w:rsid w:val="000C7B35"/>
    <w:rsid w:val="00103F4A"/>
    <w:rsid w:val="001303C1"/>
    <w:rsid w:val="00193202"/>
    <w:rsid w:val="00350475"/>
    <w:rsid w:val="00366BB6"/>
    <w:rsid w:val="0039348E"/>
    <w:rsid w:val="00417381"/>
    <w:rsid w:val="004C1F7C"/>
    <w:rsid w:val="004E3A90"/>
    <w:rsid w:val="004F55CB"/>
    <w:rsid w:val="00547E47"/>
    <w:rsid w:val="00624DC5"/>
    <w:rsid w:val="00696A13"/>
    <w:rsid w:val="006C420C"/>
    <w:rsid w:val="00703A54"/>
    <w:rsid w:val="008218FD"/>
    <w:rsid w:val="008260A1"/>
    <w:rsid w:val="00890CBA"/>
    <w:rsid w:val="008A069E"/>
    <w:rsid w:val="008B66D6"/>
    <w:rsid w:val="00991617"/>
    <w:rsid w:val="009D07E0"/>
    <w:rsid w:val="009D4993"/>
    <w:rsid w:val="00AD646B"/>
    <w:rsid w:val="00AE33F1"/>
    <w:rsid w:val="00B32DA3"/>
    <w:rsid w:val="00C36820"/>
    <w:rsid w:val="00C478EF"/>
    <w:rsid w:val="00C769C8"/>
    <w:rsid w:val="00CB458E"/>
    <w:rsid w:val="00D46F09"/>
    <w:rsid w:val="00D9283E"/>
    <w:rsid w:val="00E11F52"/>
    <w:rsid w:val="00EE0851"/>
    <w:rsid w:val="00F03188"/>
    <w:rsid w:val="00F133F2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72B10A-0BE3-4BE7-8E26-04DFE2B5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6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BB6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6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BB6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12</cp:revision>
  <dcterms:created xsi:type="dcterms:W3CDTF">2018-02-05T05:43:00Z</dcterms:created>
  <dcterms:modified xsi:type="dcterms:W3CDTF">2022-06-08T07:11:00Z</dcterms:modified>
</cp:coreProperties>
</file>