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E8" w:rsidRPr="00C451FB" w:rsidRDefault="00783EE8" w:rsidP="00783EE8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783EE8" w:rsidRDefault="00591270" w:rsidP="00783EE8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783EE8" w:rsidRDefault="00783EE8" w:rsidP="00783EE8">
                  <w:r>
                    <w:t>Register Number:</w:t>
                  </w:r>
                </w:p>
                <w:p w:rsidR="00783EE8" w:rsidRPr="000D22F2" w:rsidRDefault="00783EE8" w:rsidP="00783EE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</w:t>
                  </w:r>
                  <w:r w:rsidR="009E1507">
                    <w:t>:</w:t>
                  </w:r>
                  <w:r w:rsidR="009E1507">
                    <w:rPr>
                      <w:sz w:val="40"/>
                      <w:szCs w:val="40"/>
                      <w:lang w:val="en-US"/>
                    </w:rPr>
                    <w:t xml:space="preserve"> 21</w:t>
                  </w:r>
                  <w:r w:rsidR="000D22F2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783EE8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E8" w:rsidRDefault="00783EE8" w:rsidP="00783EE8">
      <w:pPr>
        <w:rPr>
          <w:rFonts w:ascii="Arial" w:hAnsi="Arial" w:cs="Arial"/>
          <w:b/>
          <w:bCs/>
          <w:sz w:val="24"/>
          <w:szCs w:val="24"/>
        </w:rPr>
      </w:pPr>
    </w:p>
    <w:p w:rsidR="00783EE8" w:rsidRDefault="00783EE8" w:rsidP="00783E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</w:t>
      </w:r>
      <w:r w:rsidR="00165CFC">
        <w:rPr>
          <w:rFonts w:ascii="Arial" w:hAnsi="Arial" w:cs="Arial"/>
          <w:b/>
          <w:bCs/>
          <w:sz w:val="24"/>
          <w:szCs w:val="24"/>
        </w:rPr>
        <w:t>OSEPH’S COLLEGE (AUTONOMOUS), BE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  <w:bookmarkStart w:id="0" w:name="_GoBack"/>
      <w:bookmarkEnd w:id="0"/>
    </w:p>
    <w:p w:rsidR="00783EE8" w:rsidRDefault="00783EE8" w:rsidP="00783EE8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B.A. INDUSTRIAL RELATIONS- VI SEMESTER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SEMESTER EXAMINATION: APRIL 2017</w:t>
      </w:r>
    </w:p>
    <w:p w:rsidR="00783EE8" w:rsidRDefault="00783EE8" w:rsidP="00783EE8">
      <w:pPr>
        <w:spacing w:after="0"/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IR 6112</w:t>
      </w:r>
      <w:r w:rsidR="008000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</w:t>
      </w:r>
      <w:r w:rsidR="008000E0">
        <w:rPr>
          <w:b/>
          <w:sz w:val="24"/>
          <w:szCs w:val="24"/>
          <w:u w:val="single"/>
        </w:rPr>
        <w:t>Public Relations</w:t>
      </w:r>
      <w:r w:rsidR="008000E0" w:rsidRPr="009836F5">
        <w:rPr>
          <w:b/>
          <w:sz w:val="24"/>
          <w:szCs w:val="24"/>
          <w:u w:val="single"/>
        </w:rPr>
        <w:t xml:space="preserve"> </w:t>
      </w:r>
    </w:p>
    <w:p w:rsidR="00783EE8" w:rsidRDefault="00783EE8" w:rsidP="00783EE8">
      <w:pPr>
        <w:spacing w:after="0"/>
        <w:rPr>
          <w:b/>
          <w:sz w:val="24"/>
          <w:szCs w:val="24"/>
          <w:u w:val="single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Time-3 hours                                                                             Max Marks-100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This paper contains TWO printed pages and Three Parts</w:t>
      </w:r>
    </w:p>
    <w:p w:rsidR="00783EE8" w:rsidRDefault="00783EE8" w:rsidP="00783EE8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SECTION-A</w:t>
      </w:r>
    </w:p>
    <w:p w:rsidR="00783EE8" w:rsidRDefault="00783EE8" w:rsidP="00783EE8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Answer any TEN questions. (10x2=20 marks)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Define Public Relations.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meaning of Communication?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meaning of Corporate Public Relations?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Information Technology?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Propaganda?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any two leading English </w:t>
      </w:r>
      <w:r w:rsidR="009E1507">
        <w:rPr>
          <w:b/>
          <w:sz w:val="24"/>
          <w:szCs w:val="24"/>
        </w:rPr>
        <w:t>Newspapers</w:t>
      </w:r>
      <w:r>
        <w:rPr>
          <w:b/>
          <w:sz w:val="24"/>
          <w:szCs w:val="24"/>
        </w:rPr>
        <w:t xml:space="preserve"> of India.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designations conferred on Public Relations Personnel.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two fundamentals of good written communication.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popular social networking sites.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Indian leaders with excellent Public Relations skills.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Agenda in connection with a meeting?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Expand www and http.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SECTION-B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Answer any SEVEN questions. (7x5=35 marks)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Bring out the distinction between Public Relations and other terms.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details of importance of advertisements in Corporate Public Relations.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essentials of good speech making?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your views on Social Networking Sites.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importance of Radio and Television in Public Relations?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notes on Corporate Publics.</w:t>
      </w:r>
    </w:p>
    <w:p w:rsidR="00783EE8" w:rsidRPr="00783EE8" w:rsidRDefault="00783EE8" w:rsidP="00783EE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IR-6112-A-17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the Nature and Scope of Public Relations?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Bring out the importance of Public Relations in Government.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notes on Group Communication.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 Documentaries and Feature Films play a role in Public Relations?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SECTION-C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Answer any THREE questions. (3x15=45 marks)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Write an essay on Information Technology in Public Relations.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the History and Growth of Public Relations with special reference to India.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Press Relations with reference to Public Relations.</w:t>
      </w:r>
    </w:p>
    <w:p w:rsidR="00783EE8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Public Relations Departments.</w:t>
      </w:r>
    </w:p>
    <w:p w:rsidR="00783EE8" w:rsidRPr="00A359C0" w:rsidRDefault="00783EE8" w:rsidP="00783E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Explain Print Media as an important tool of Public Relations.</w:t>
      </w:r>
    </w:p>
    <w:p w:rsidR="00783EE8" w:rsidRPr="00355F52" w:rsidRDefault="00783EE8" w:rsidP="00783EE8">
      <w:pPr>
        <w:spacing w:after="0"/>
        <w:rPr>
          <w:b/>
          <w:sz w:val="24"/>
          <w:szCs w:val="24"/>
        </w:rPr>
      </w:pPr>
      <w:r w:rsidRPr="00355F52">
        <w:rPr>
          <w:b/>
          <w:sz w:val="24"/>
          <w:szCs w:val="24"/>
        </w:rPr>
        <w:t xml:space="preserve"> </w:t>
      </w: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783EE8" w:rsidRDefault="00783EE8" w:rsidP="00783EE8">
      <w:pPr>
        <w:spacing w:after="0"/>
        <w:rPr>
          <w:b/>
          <w:sz w:val="24"/>
          <w:szCs w:val="24"/>
        </w:rPr>
      </w:pPr>
    </w:p>
    <w:p w:rsidR="00C33401" w:rsidRPr="00783EE8" w:rsidRDefault="00C33401">
      <w:pPr>
        <w:rPr>
          <w:lang w:val="en-US"/>
        </w:rPr>
      </w:pPr>
    </w:p>
    <w:sectPr w:rsidR="00C33401" w:rsidRPr="00783EE8" w:rsidSect="002B2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70" w:rsidRDefault="00591270" w:rsidP="000D22F2">
      <w:pPr>
        <w:spacing w:after="0" w:line="240" w:lineRule="auto"/>
      </w:pPr>
      <w:r>
        <w:separator/>
      </w:r>
    </w:p>
  </w:endnote>
  <w:endnote w:type="continuationSeparator" w:id="0">
    <w:p w:rsidR="00591270" w:rsidRDefault="00591270" w:rsidP="000D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F2" w:rsidRDefault="000D2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F2" w:rsidRDefault="000D2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F2" w:rsidRDefault="000D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70" w:rsidRDefault="00591270" w:rsidP="000D22F2">
      <w:pPr>
        <w:spacing w:after="0" w:line="240" w:lineRule="auto"/>
      </w:pPr>
      <w:r>
        <w:separator/>
      </w:r>
    </w:p>
  </w:footnote>
  <w:footnote w:type="continuationSeparator" w:id="0">
    <w:p w:rsidR="00591270" w:rsidRDefault="00591270" w:rsidP="000D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F2" w:rsidRDefault="005912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0243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F2" w:rsidRDefault="005912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0244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F2" w:rsidRDefault="005912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0242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77F3"/>
    <w:multiLevelType w:val="hybridMultilevel"/>
    <w:tmpl w:val="ABEAD9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EE8"/>
    <w:rsid w:val="000D22F2"/>
    <w:rsid w:val="00165CFC"/>
    <w:rsid w:val="002B23E2"/>
    <w:rsid w:val="00591270"/>
    <w:rsid w:val="00783EE8"/>
    <w:rsid w:val="008000E0"/>
    <w:rsid w:val="008778A7"/>
    <w:rsid w:val="009E1507"/>
    <w:rsid w:val="00A41603"/>
    <w:rsid w:val="00BC35F9"/>
    <w:rsid w:val="00C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4E37026-FF52-41A5-8E39-E1644AAC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F2"/>
  </w:style>
  <w:style w:type="paragraph" w:styleId="Footer">
    <w:name w:val="footer"/>
    <w:basedOn w:val="Normal"/>
    <w:link w:val="FooterChar"/>
    <w:uiPriority w:val="99"/>
    <w:semiHidden/>
    <w:unhideWhenUsed/>
    <w:rsid w:val="000D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2017-04-02T06:57:00Z</cp:lastPrinted>
  <dcterms:created xsi:type="dcterms:W3CDTF">2017-01-24T11:03:00Z</dcterms:created>
  <dcterms:modified xsi:type="dcterms:W3CDTF">2022-06-17T10:29:00Z</dcterms:modified>
</cp:coreProperties>
</file>