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C0F25" w14:textId="77777777" w:rsidR="009F39E2" w:rsidRDefault="00902BFC">
      <w:r>
        <w:rPr>
          <w:lang w:eastAsia="en-IN"/>
        </w:rPr>
        <w:pict w14:anchorId="1B1187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4pt;margin-top:-.7pt;width:173.2pt;height:54.6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">
            <v:textbox>
              <w:txbxContent>
                <w:p w14:paraId="2B10C1B4" w14:textId="77777777" w:rsidR="009F39E2" w:rsidRDefault="00C23E4C">
                  <w:r>
                    <w:t>Reg No</w:t>
                  </w:r>
                </w:p>
                <w:p w14:paraId="3CE3EDC2" w14:textId="113C4F30" w:rsidR="009F39E2" w:rsidRDefault="00C23E4C">
                  <w:r>
                    <w:t>Date:</w:t>
                  </w:r>
                  <w:r w:rsidR="009817B0">
                    <w:t xml:space="preserve"> 12-03-2022</w:t>
                  </w:r>
                </w:p>
              </w:txbxContent>
            </v:textbox>
          </v:shape>
        </w:pict>
      </w:r>
      <w:r w:rsidR="00C23E4C">
        <w:rPr>
          <w:noProof/>
          <w:lang w:eastAsia="en-IN"/>
        </w:rPr>
        <w:drawing>
          <wp:inline distT="0" distB="0" distL="0" distR="0" wp14:anchorId="0A80A177" wp14:editId="03BF1BD0">
            <wp:extent cx="1041400" cy="1077595"/>
            <wp:effectExtent l="19050" t="0" r="5751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310" cy="108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DD415" w14:textId="77777777" w:rsidR="009F39E2" w:rsidRDefault="00C23E4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EB6E964" w14:textId="3E0B6B12" w:rsidR="009F39E2" w:rsidRDefault="00C23E4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00A7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 ADVERTISING &amp; PUBLIC RELATIONS – III Semester</w:t>
      </w:r>
    </w:p>
    <w:p w14:paraId="6FE084DD" w14:textId="77777777" w:rsidR="009817B0" w:rsidRDefault="009817B0" w:rsidP="009817B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13560E4B" w14:textId="77777777" w:rsidR="009817B0" w:rsidRDefault="009817B0" w:rsidP="009817B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4A249099" w14:textId="44C5B0D9" w:rsidR="009F39E2" w:rsidRDefault="00C23E4C">
      <w:pPr>
        <w:pStyle w:val="Title"/>
        <w:outlineLvl w:val="0"/>
        <w:rPr>
          <w:rFonts w:ascii="Arial" w:hAnsi="Arial" w:cs="Arial"/>
        </w:rPr>
      </w:pPr>
      <w:bookmarkStart w:id="1" w:name="_GoBack"/>
      <w:bookmarkEnd w:id="0"/>
      <w:r>
        <w:rPr>
          <w:rFonts w:ascii="Arial" w:hAnsi="Arial" w:cs="Arial"/>
          <w:color w:val="000000" w:themeColor="text1"/>
          <w:shd w:val="clear" w:color="auto" w:fill="FFFFFF"/>
        </w:rPr>
        <w:t>APR</w:t>
      </w:r>
      <w:r w:rsidR="00D00A7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PDS 9419 / APR</w:t>
      </w:r>
      <w:r w:rsidR="00D00A7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ADS 9519</w:t>
      </w:r>
      <w:r w:rsidR="00B570C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00A79">
        <w:rPr>
          <w:rFonts w:ascii="Arial" w:hAnsi="Arial" w:cs="Arial"/>
          <w:color w:val="000000" w:themeColor="text1"/>
          <w:shd w:val="clear" w:color="auto" w:fill="FFFFFF"/>
        </w:rPr>
        <w:t>-</w:t>
      </w:r>
      <w:r>
        <w:rPr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lang w:eastAsia="en-IN"/>
        </w:rPr>
        <w:t>Media Law and Ethics</w:t>
      </w:r>
    </w:p>
    <w:bookmarkEnd w:id="1"/>
    <w:p w14:paraId="77CC0D61" w14:textId="77777777" w:rsidR="009F39E2" w:rsidRDefault="009F39E2">
      <w:pPr>
        <w:pStyle w:val="Title"/>
        <w:outlineLvl w:val="0"/>
        <w:rPr>
          <w:rFonts w:ascii="Arial" w:hAnsi="Arial" w:cs="Arial"/>
        </w:rPr>
      </w:pPr>
    </w:p>
    <w:p w14:paraId="6A2A2D3C" w14:textId="77777777" w:rsidR="009F39E2" w:rsidRDefault="009F39E2">
      <w:pPr>
        <w:pStyle w:val="Title"/>
        <w:outlineLvl w:val="0"/>
        <w:rPr>
          <w:rFonts w:ascii="Arial" w:hAnsi="Arial" w:cs="Arial"/>
        </w:rPr>
      </w:pPr>
    </w:p>
    <w:p w14:paraId="6F163F52" w14:textId="7342B8E7" w:rsidR="009F39E2" w:rsidRDefault="00C23E4C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– 1 hour </w:t>
      </w:r>
      <w:r w:rsidR="00D00A7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Marks:  35</w:t>
      </w:r>
    </w:p>
    <w:p w14:paraId="4388158A" w14:textId="77777777" w:rsidR="009F39E2" w:rsidRDefault="009F39E2">
      <w:pPr>
        <w:pStyle w:val="Title"/>
        <w:outlineLvl w:val="0"/>
        <w:rPr>
          <w:rFonts w:ascii="Arial" w:hAnsi="Arial" w:cs="Arial"/>
        </w:rPr>
      </w:pPr>
    </w:p>
    <w:p w14:paraId="56AF2693" w14:textId="77777777" w:rsidR="009F39E2" w:rsidRDefault="00C23E4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b/>
          <w:sz w:val="24"/>
          <w:szCs w:val="24"/>
        </w:rPr>
        <w:t>printed page and TWO parts</w:t>
      </w:r>
    </w:p>
    <w:p w14:paraId="1867AE45" w14:textId="77777777" w:rsidR="009F39E2" w:rsidRDefault="00C23E4C">
      <w:pPr>
        <w:pStyle w:val="ListParagraph"/>
        <w:numPr>
          <w:ilvl w:val="0"/>
          <w:numId w:val="1"/>
        </w:numPr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Write short notes on any FOUR in about 70 words each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(4 x 2.5 =10)</w:t>
      </w:r>
    </w:p>
    <w:p w14:paraId="5C9550E0" w14:textId="77777777" w:rsidR="009F39E2" w:rsidRDefault="00C23E4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Article 19</w:t>
      </w:r>
    </w:p>
    <w:p w14:paraId="674C89F9" w14:textId="77777777" w:rsidR="009F39E2" w:rsidRDefault="00C23E4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Contempt of Court</w:t>
      </w:r>
    </w:p>
    <w:p w14:paraId="7E56052C" w14:textId="77777777" w:rsidR="009F39E2" w:rsidRDefault="00C23E4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Libel</w:t>
      </w:r>
    </w:p>
    <w:p w14:paraId="45116285" w14:textId="77777777" w:rsidR="009F39E2" w:rsidRDefault="00C23E4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Official Secrets Act</w:t>
      </w:r>
    </w:p>
    <w:p w14:paraId="46FD53C5" w14:textId="77777777" w:rsidR="009F39E2" w:rsidRDefault="00C23E4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Sedition</w:t>
      </w:r>
    </w:p>
    <w:p w14:paraId="7F838308" w14:textId="77777777" w:rsidR="009F39E2" w:rsidRDefault="009F39E2">
      <w:pPr>
        <w:pStyle w:val="ListParagraph"/>
        <w:ind w:left="786"/>
        <w:rPr>
          <w:rFonts w:ascii="Arial" w:hAnsi="Arial" w:cs="Arial"/>
          <w:b/>
        </w:rPr>
      </w:pPr>
    </w:p>
    <w:p w14:paraId="7346BB45" w14:textId="77777777" w:rsidR="009F39E2" w:rsidRDefault="00C23E4C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 any THREE of the following in about 150 words each     (3 x 5 = 15)</w:t>
      </w:r>
    </w:p>
    <w:p w14:paraId="3C4CBC7A" w14:textId="77777777" w:rsidR="00D00A79" w:rsidRDefault="00C23E4C" w:rsidP="00D00A7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advertorials?</w:t>
      </w:r>
    </w:p>
    <w:p w14:paraId="27F6E24A" w14:textId="77777777" w:rsidR="00D00A79" w:rsidRDefault="00C23E4C" w:rsidP="00D00A7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00A79">
        <w:rPr>
          <w:rFonts w:ascii="Arial" w:hAnsi="Arial" w:cs="Arial"/>
        </w:rPr>
        <w:t>What is the Working Journalist’s Act?</w:t>
      </w:r>
    </w:p>
    <w:p w14:paraId="0117528F" w14:textId="77777777" w:rsidR="00D00A79" w:rsidRDefault="00C23E4C" w:rsidP="00D00A7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00A79">
        <w:rPr>
          <w:rFonts w:ascii="Arial" w:hAnsi="Arial" w:cs="Arial"/>
        </w:rPr>
        <w:t>What is the Right to Information Act?</w:t>
      </w:r>
    </w:p>
    <w:p w14:paraId="6D1C613A" w14:textId="5C45E963" w:rsidR="009F39E2" w:rsidRPr="00D00A79" w:rsidRDefault="00C23E4C" w:rsidP="00D00A7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00A79">
        <w:rPr>
          <w:rFonts w:ascii="Arial" w:hAnsi="Arial" w:cs="Arial"/>
        </w:rPr>
        <w:t>What are the fundamental rights as per the Indian constitution?</w:t>
      </w:r>
    </w:p>
    <w:p w14:paraId="74CADDEF" w14:textId="77777777" w:rsidR="009F39E2" w:rsidRDefault="009F39E2">
      <w:pPr>
        <w:pStyle w:val="ListParagraph"/>
        <w:ind w:left="786"/>
        <w:rPr>
          <w:rFonts w:ascii="Arial" w:hAnsi="Arial" w:cs="Arial"/>
        </w:rPr>
      </w:pPr>
    </w:p>
    <w:p w14:paraId="25B1215F" w14:textId="77777777" w:rsidR="009F39E2" w:rsidRDefault="00C23E4C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ONE of the following in about 300 words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(1 x 10 = 10)</w:t>
      </w:r>
    </w:p>
    <w:p w14:paraId="175A039E" w14:textId="77777777" w:rsidR="009F39E2" w:rsidRDefault="00C23E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ethical principles that concern an advertising/PR professional?</w:t>
      </w:r>
    </w:p>
    <w:p w14:paraId="73499086" w14:textId="77777777" w:rsidR="009F39E2" w:rsidRDefault="00C23E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reasonable restrictions on the freedom of speech and expression? Why do you think they are necessary/not necessary?</w:t>
      </w:r>
    </w:p>
    <w:p w14:paraId="683A537F" w14:textId="76C6F862" w:rsidR="009F39E2" w:rsidRDefault="009F39E2">
      <w:pPr>
        <w:pStyle w:val="ListParagraph"/>
        <w:ind w:left="0"/>
        <w:rPr>
          <w:rFonts w:ascii="Arial" w:hAnsi="Arial" w:cs="Arial"/>
        </w:rPr>
      </w:pPr>
    </w:p>
    <w:p w14:paraId="4A33CFE6" w14:textId="40BB7928" w:rsidR="00D00A79" w:rsidRDefault="00D00A79">
      <w:pPr>
        <w:pStyle w:val="ListParagraph"/>
        <w:ind w:left="0"/>
        <w:rPr>
          <w:rFonts w:ascii="Arial" w:hAnsi="Arial" w:cs="Arial"/>
        </w:rPr>
      </w:pPr>
    </w:p>
    <w:p w14:paraId="7323BBC2" w14:textId="0351BF26" w:rsidR="00D00A79" w:rsidRDefault="00D00A79" w:rsidP="00D00A79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14:paraId="20A221DB" w14:textId="77777777" w:rsidR="009F39E2" w:rsidRDefault="009F39E2">
      <w:pPr>
        <w:pStyle w:val="ListParagraph"/>
        <w:ind w:left="0"/>
        <w:rPr>
          <w:rFonts w:ascii="Arial" w:hAnsi="Arial" w:cs="Arial"/>
        </w:rPr>
      </w:pPr>
    </w:p>
    <w:p w14:paraId="06F9858F" w14:textId="77777777" w:rsidR="009F39E2" w:rsidRDefault="009F39E2">
      <w:pPr>
        <w:pStyle w:val="ListParagraph"/>
        <w:ind w:left="0"/>
        <w:jc w:val="right"/>
        <w:rPr>
          <w:rFonts w:ascii="Arial" w:hAnsi="Arial" w:cs="Arial"/>
        </w:rPr>
      </w:pPr>
    </w:p>
    <w:p w14:paraId="2D857EDD" w14:textId="77777777" w:rsidR="009F39E2" w:rsidRDefault="009F39E2">
      <w:pPr>
        <w:pStyle w:val="ListParagraph"/>
        <w:ind w:left="0"/>
        <w:jc w:val="right"/>
        <w:rPr>
          <w:rFonts w:ascii="Arial" w:hAnsi="Arial" w:cs="Arial"/>
        </w:rPr>
      </w:pPr>
    </w:p>
    <w:p w14:paraId="7560BBCC" w14:textId="13B4F353" w:rsidR="009F39E2" w:rsidRDefault="00C23E4C">
      <w:pPr>
        <w:pStyle w:val="ListParagraph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APR</w:t>
      </w:r>
      <w:r w:rsidR="008B1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PDS</w:t>
      </w:r>
      <w:r w:rsidR="008B1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9419</w:t>
      </w:r>
      <w:r w:rsidR="008B1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B1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</w:t>
      </w:r>
      <w:r w:rsidR="008B1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ADS 9519_C</w:t>
      </w:r>
    </w:p>
    <w:sectPr w:rsidR="009F3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4AA4" w14:textId="77777777" w:rsidR="00902BFC" w:rsidRDefault="00902BFC">
      <w:pPr>
        <w:spacing w:line="240" w:lineRule="auto"/>
      </w:pPr>
      <w:r>
        <w:separator/>
      </w:r>
    </w:p>
  </w:endnote>
  <w:endnote w:type="continuationSeparator" w:id="0">
    <w:p w14:paraId="0F59E176" w14:textId="77777777" w:rsidR="00902BFC" w:rsidRDefault="00902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ABE3" w14:textId="77777777" w:rsidR="00902BFC" w:rsidRDefault="00902BFC">
      <w:pPr>
        <w:spacing w:after="0"/>
      </w:pPr>
      <w:r>
        <w:separator/>
      </w:r>
    </w:p>
  </w:footnote>
  <w:footnote w:type="continuationSeparator" w:id="0">
    <w:p w14:paraId="16CA61A5" w14:textId="77777777" w:rsidR="00902BFC" w:rsidRDefault="00902B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CB4"/>
    <w:multiLevelType w:val="multilevel"/>
    <w:tmpl w:val="026F0CB4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E27EA9"/>
    <w:multiLevelType w:val="multilevel"/>
    <w:tmpl w:val="C37625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246DF0"/>
    <w:multiLevelType w:val="multilevel"/>
    <w:tmpl w:val="77246DF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7F9"/>
    <w:rsid w:val="000C76F8"/>
    <w:rsid w:val="00152824"/>
    <w:rsid w:val="00214AAB"/>
    <w:rsid w:val="00244A94"/>
    <w:rsid w:val="0026056D"/>
    <w:rsid w:val="002E1839"/>
    <w:rsid w:val="00323986"/>
    <w:rsid w:val="003348AD"/>
    <w:rsid w:val="003563A8"/>
    <w:rsid w:val="00437EAF"/>
    <w:rsid w:val="00524605"/>
    <w:rsid w:val="005A5810"/>
    <w:rsid w:val="00680515"/>
    <w:rsid w:val="006916A1"/>
    <w:rsid w:val="0070763F"/>
    <w:rsid w:val="007B1ABF"/>
    <w:rsid w:val="007C25F2"/>
    <w:rsid w:val="007D4669"/>
    <w:rsid w:val="00803906"/>
    <w:rsid w:val="008257F9"/>
    <w:rsid w:val="008859D1"/>
    <w:rsid w:val="00895DF8"/>
    <w:rsid w:val="008B1178"/>
    <w:rsid w:val="00902BFC"/>
    <w:rsid w:val="00934B2A"/>
    <w:rsid w:val="00960328"/>
    <w:rsid w:val="009817B0"/>
    <w:rsid w:val="00992540"/>
    <w:rsid w:val="009F39E2"/>
    <w:rsid w:val="00A319EA"/>
    <w:rsid w:val="00A46670"/>
    <w:rsid w:val="00AD0F1E"/>
    <w:rsid w:val="00B570C0"/>
    <w:rsid w:val="00C23E4C"/>
    <w:rsid w:val="00D00A79"/>
    <w:rsid w:val="00DA3DFD"/>
    <w:rsid w:val="00DE118C"/>
    <w:rsid w:val="00EC4867"/>
    <w:rsid w:val="03A419BD"/>
    <w:rsid w:val="1778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E3768B0"/>
  <w15:docId w15:val="{B5CD5842-0021-427D-9EB1-3DC1793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LIBDL-13</cp:lastModifiedBy>
  <cp:revision>8</cp:revision>
  <dcterms:created xsi:type="dcterms:W3CDTF">2022-01-12T23:24:00Z</dcterms:created>
  <dcterms:modified xsi:type="dcterms:W3CDTF">2022-06-27T08:43:00Z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17C45740397F4C04A2AC05F8ABA9BE96</vt:lpwstr>
  </property>
</Properties>
</file>