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E408F" w14:textId="77777777" w:rsidR="00F065B3" w:rsidRDefault="00F065B3" w:rsidP="00F065B3">
      <w:pPr>
        <w:tabs>
          <w:tab w:val="left" w:pos="1985"/>
          <w:tab w:val="left" w:pos="4253"/>
        </w:tabs>
        <w:ind w:left="360" w:right="-330"/>
        <w:jc w:val="both"/>
        <w:rPr>
          <w:rFonts w:ascii="Arial" w:hAnsi="Arial" w:cs="Arial"/>
          <w:sz w:val="24"/>
          <w:szCs w:val="24"/>
        </w:rPr>
      </w:pPr>
    </w:p>
    <w:p w14:paraId="1E6F6A6B" w14:textId="77777777" w:rsidR="00F065B3" w:rsidRDefault="00F065B3" w:rsidP="00F065B3">
      <w:pPr>
        <w:rPr>
          <w:rFonts w:ascii="Arial" w:hAnsi="Arial" w:cs="Arial"/>
          <w:b/>
          <w:bCs/>
        </w:rPr>
      </w:pPr>
      <w:bookmarkStart w:id="0" w:name="_Hlk95483482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55276" wp14:editId="0D80FC2B">
                <wp:simplePos x="0" y="0"/>
                <wp:positionH relativeFrom="column">
                  <wp:posOffset>3829050</wp:posOffset>
                </wp:positionH>
                <wp:positionV relativeFrom="paragraph">
                  <wp:posOffset>109856</wp:posOffset>
                </wp:positionV>
                <wp:extent cx="2479675" cy="662940"/>
                <wp:effectExtent l="0" t="0" r="158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CDEA" w14:textId="50EAACFC" w:rsidR="00F065B3" w:rsidRDefault="00F065B3" w:rsidP="00F065B3">
                            <w:r>
                              <w:t>DATE:09-03-22</w:t>
                            </w:r>
                          </w:p>
                          <w:p w14:paraId="55FB3290" w14:textId="74BD8E4A" w:rsidR="00F065B3" w:rsidRDefault="00F065B3" w:rsidP="00F065B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Registration number</w:t>
                            </w:r>
                            <w:r w:rsidR="00CD2011">
                              <w:t>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55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5pt;margin-top:8.65pt;width:195.25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c/OwIAAHgEAAAOAAAAZHJzL2Uyb0RvYy54bWysVNuO2yAQfa/Uf0C8N06sXDZWnNU221SV&#10;truVdvsBGOMYFRgKJHb69R1wNo3S9qWqHxDDDIeZc2a8uu21IgfhvART0sloTIkwHGppdiX9+rJ9&#10;d0OJD8zUTIERJT0KT2/Xb9+sOluIHFpQtXAEQYwvOlvSNgRbZJnnrdDMj8AKg84GnGYBTbfLasc6&#10;RNcqy8fjedaBq60DLrzH0/vBSdcJv2kED09N40UgqqSYW0irS2sV12y9YsXOMdtKfkqD/UMWmkmD&#10;j56h7llgZO/kb1BacgcemjDioDNoGslFqgGrmYyvqnlumRWpFiTH2zNN/v/B8sfDF0dkXdKcEsM0&#10;SvQi+kDeQ0/yyE5nfYFBzxbDQo/HqHKq1NsH4N88MbBpmdmJO+egawWrMbtJvJldXB1wfASpus9Q&#10;4zNsHyAB9Y3TkTokgyA6qnQ8KxNT4XiYTxfL+WJGCUfffJ4vp0m6jBWvt63z4aMATeKmpA6VT+js&#10;8OBDzIYVryHxMQ9K1lupVDLcrtooRw4Mu2SbvlTAVZgypCvpcpbPBgL+CjFO358gtAzY7krqkt6c&#10;g1gRaftg6tSMgUk17DFlZU48RuoGEkNf9SddKqiPyKiDoa1xDMMTLo0CzJMraSlpwf24Potx2EHo&#10;oaTD1i+p/75nTlCiPhlUbzmZIr0kJGM6W+RouEtPdelhhiNUSQMlw3YThvnaWyd3Lb409IuBO1S8&#10;kUmM2BpD9qf6sL2TRqdRjPNzaaeoXz+M9U8AAAD//wMAUEsDBBQABgAIAAAAIQA3Y0uH4AAAAAoB&#10;AAAPAAAAZHJzL2Rvd25yZXYueG1sTI/BTsMwEETvSPyDtUhcEHXaQNKEOBVCAsENCoKrG2+TiHgd&#10;bDcNf89yguPOjGbfVJvZDmJCH3pHCpaLBARS40xPrYK31/vLNYgQNRk9OEIF3xhgU5+eVLo07kgv&#10;OG1jK7iEQqkVdDGOpZSh6dDqsHAjEnt7562OfPpWGq+PXG4HuUqSTFrdE3/o9Ih3HTaf24NVsL56&#10;nD7CU/r83mT7oYgX+fTw5ZU6P5tvb0BEnONfGH7xGR1qZtq5A5kgBgVZkvKWyEaeguBAUaTXIHYs&#10;rJY5yLqS/yfUPwAAAP//AwBQSwECLQAUAAYACAAAACEAtoM4kv4AAADhAQAAEwAAAAAAAAAAAAAA&#10;AAAAAAAAW0NvbnRlbnRfVHlwZXNdLnhtbFBLAQItABQABgAIAAAAIQA4/SH/1gAAAJQBAAALAAAA&#10;AAAAAAAAAAAAAC8BAABfcmVscy8ucmVsc1BLAQItABQABgAIAAAAIQA3QCc/OwIAAHgEAAAOAAAA&#10;AAAAAAAAAAAAAC4CAABkcnMvZTJvRG9jLnhtbFBLAQItABQABgAIAAAAIQA3Y0uH4AAAAAoBAAAP&#10;AAAAAAAAAAAAAAAAAJUEAABkcnMvZG93bnJldi54bWxQSwUGAAAAAAQABADzAAAAogUAAAAA&#10;">
                <v:textbox>
                  <w:txbxContent>
                    <w:p w14:paraId="1BFECDEA" w14:textId="50EAACFC" w:rsidR="00F065B3" w:rsidRDefault="00F065B3" w:rsidP="00F065B3">
                      <w:r>
                        <w:t>DATE:09-03-22</w:t>
                      </w:r>
                    </w:p>
                    <w:p w14:paraId="55FB3290" w14:textId="74BD8E4A" w:rsidR="00F065B3" w:rsidRDefault="00F065B3" w:rsidP="00F065B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Registration number</w:t>
                      </w:r>
                      <w:r w:rsidR="00CD2011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0DC44D89" wp14:editId="3EDF354B">
            <wp:extent cx="762000" cy="777240"/>
            <wp:effectExtent l="0" t="0" r="0" b="3810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254C0" w14:textId="77777777" w:rsidR="00F065B3" w:rsidRDefault="00F065B3" w:rsidP="00F065B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788A2755" w14:textId="7F5F2E89" w:rsidR="00F065B3" w:rsidRDefault="00F065B3" w:rsidP="00F065B3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BBA/BBASF – V SEMESTER</w:t>
      </w:r>
    </w:p>
    <w:p w14:paraId="6713E30F" w14:textId="77777777" w:rsidR="00F065B3" w:rsidRDefault="00F065B3" w:rsidP="00F065B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00FAA7F8" w14:textId="77777777" w:rsidR="00F065B3" w:rsidRDefault="00F065B3" w:rsidP="00F065B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February-March 2022)</w:t>
      </w:r>
    </w:p>
    <w:p w14:paraId="2DAED1A4" w14:textId="2277DBF5" w:rsidR="00F065B3" w:rsidRDefault="00F065B3" w:rsidP="00F065B3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bookmarkStart w:id="1" w:name="_GoBack"/>
      <w:r>
        <w:rPr>
          <w:rFonts w:ascii="Arial" w:eastAsia="Times New Roman" w:hAnsi="Arial" w:cs="Arial"/>
          <w:b/>
          <w:bCs/>
          <w:color w:val="000000"/>
          <w:lang w:eastAsia="en-GB"/>
        </w:rPr>
        <w:t>BBA</w:t>
      </w:r>
      <w:r w:rsidR="000736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DEF</w:t>
      </w:r>
      <w:r w:rsidR="000736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5519</w:t>
      </w:r>
      <w:r w:rsidR="000736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-</w:t>
      </w:r>
      <w:r w:rsidR="0007363A">
        <w:rPr>
          <w:rFonts w:ascii="Arial" w:eastAsia="Times New Roman" w:hAnsi="Arial" w:cs="Arial"/>
          <w:b/>
          <w:bCs/>
          <w:color w:val="000000"/>
          <w:lang w:eastAsia="en-GB"/>
        </w:rPr>
        <w:t xml:space="preserve"> Security Analysis and Portfolio Management</w:t>
      </w:r>
      <w:r w:rsidR="0007363A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bookmarkEnd w:id="1"/>
    <w:p w14:paraId="12FCE8A0" w14:textId="606F6CD3" w:rsidR="00F065B3" w:rsidRPr="006D5BCC" w:rsidRDefault="00F065B3" w:rsidP="00F065B3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This question paper has __2___ printed pages</w:t>
      </w:r>
    </w:p>
    <w:bookmarkEnd w:id="0"/>
    <w:p w14:paraId="0B74F5D4" w14:textId="77777777" w:rsidR="00F065B3" w:rsidRDefault="00F065B3" w:rsidP="00F065B3">
      <w:pPr>
        <w:pStyle w:val="Title"/>
        <w:outlineLvl w:val="0"/>
        <w:rPr>
          <w:rFonts w:ascii="Arial" w:hAnsi="Arial" w:cs="Arial"/>
        </w:rPr>
      </w:pPr>
    </w:p>
    <w:p w14:paraId="2107863B" w14:textId="11D647E9" w:rsidR="00F065B3" w:rsidRDefault="00F065B3" w:rsidP="00F065B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Time- 2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Max Marks-70</w:t>
      </w:r>
    </w:p>
    <w:p w14:paraId="55B0A44C" w14:textId="3BA74B41" w:rsidR="00374139" w:rsidRDefault="00374139"/>
    <w:p w14:paraId="4F2AFA0C" w14:textId="77777777" w:rsidR="00374139" w:rsidRPr="00CF3E12" w:rsidRDefault="00374139" w:rsidP="00374139">
      <w:pPr>
        <w:ind w:left="2880" w:firstLine="720"/>
        <w:rPr>
          <w:rFonts w:ascii="Arial" w:hAnsi="Arial" w:cs="Arial"/>
          <w:b/>
        </w:rPr>
      </w:pPr>
      <w:r w:rsidRPr="00CF3E12">
        <w:rPr>
          <w:rFonts w:ascii="Arial" w:hAnsi="Arial" w:cs="Arial"/>
          <w:b/>
        </w:rPr>
        <w:t xml:space="preserve">            Section A </w:t>
      </w:r>
    </w:p>
    <w:p w14:paraId="796DFCC8" w14:textId="0245F9D1" w:rsidR="00374139" w:rsidRPr="00C8319B" w:rsidRDefault="00114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74139" w:rsidRPr="00CF3E12">
        <w:rPr>
          <w:rFonts w:ascii="Arial" w:hAnsi="Arial" w:cs="Arial"/>
        </w:rPr>
        <w:t xml:space="preserve">Answer </w:t>
      </w:r>
      <w:r w:rsidR="00374139" w:rsidRPr="00CF3E12">
        <w:rPr>
          <w:rFonts w:ascii="Arial" w:hAnsi="Arial" w:cs="Arial"/>
          <w:b/>
          <w:i/>
        </w:rPr>
        <w:t xml:space="preserve">any </w:t>
      </w:r>
      <w:r w:rsidR="00374139">
        <w:rPr>
          <w:rFonts w:ascii="Arial" w:hAnsi="Arial" w:cs="Arial"/>
          <w:b/>
          <w:i/>
        </w:rPr>
        <w:t>five</w:t>
      </w:r>
      <w:r w:rsidR="00374139" w:rsidRPr="00CF3E12">
        <w:rPr>
          <w:rFonts w:ascii="Arial" w:hAnsi="Arial" w:cs="Arial"/>
          <w:b/>
          <w:i/>
        </w:rPr>
        <w:t xml:space="preserve"> </w:t>
      </w:r>
      <w:r w:rsidR="00374139" w:rsidRPr="00CF3E12">
        <w:rPr>
          <w:rFonts w:ascii="Arial" w:hAnsi="Arial" w:cs="Arial"/>
        </w:rPr>
        <w:t xml:space="preserve">of the following </w:t>
      </w:r>
      <w:r w:rsidR="00374139" w:rsidRPr="00CF3E12">
        <w:rPr>
          <w:rFonts w:ascii="Arial" w:hAnsi="Arial" w:cs="Arial"/>
        </w:rPr>
        <w:tab/>
      </w:r>
      <w:r w:rsidR="00374139" w:rsidRPr="00CF3E12">
        <w:rPr>
          <w:rFonts w:ascii="Arial" w:hAnsi="Arial" w:cs="Arial"/>
        </w:rPr>
        <w:tab/>
      </w:r>
      <w:r w:rsidR="00374139" w:rsidRPr="00CF3E12">
        <w:rPr>
          <w:rFonts w:ascii="Arial" w:hAnsi="Arial" w:cs="Arial"/>
        </w:rPr>
        <w:tab/>
      </w:r>
      <w:r w:rsidR="00374139" w:rsidRPr="00CF3E12">
        <w:rPr>
          <w:rFonts w:ascii="Arial" w:hAnsi="Arial" w:cs="Arial"/>
        </w:rPr>
        <w:tab/>
        <w:t xml:space="preserve">         </w:t>
      </w:r>
      <w:r w:rsidR="00374139" w:rsidRPr="00CF3E12">
        <w:rPr>
          <w:rFonts w:ascii="Arial" w:hAnsi="Arial" w:cs="Arial"/>
          <w:b/>
        </w:rPr>
        <w:t>(</w:t>
      </w:r>
      <w:r w:rsidR="00DB3BEE">
        <w:rPr>
          <w:rFonts w:ascii="Arial" w:hAnsi="Arial" w:cs="Arial"/>
          <w:b/>
        </w:rPr>
        <w:t>5</w:t>
      </w:r>
      <w:r w:rsidR="00374139" w:rsidRPr="00CF3E12">
        <w:rPr>
          <w:rFonts w:ascii="Arial" w:hAnsi="Arial" w:cs="Arial"/>
          <w:b/>
        </w:rPr>
        <w:t xml:space="preserve"> x</w:t>
      </w:r>
      <w:r w:rsidR="00DB3BEE">
        <w:rPr>
          <w:rFonts w:ascii="Arial" w:hAnsi="Arial" w:cs="Arial"/>
          <w:b/>
        </w:rPr>
        <w:t>2</w:t>
      </w:r>
      <w:r w:rsidR="00374139" w:rsidRPr="00CF3E12">
        <w:rPr>
          <w:rFonts w:ascii="Arial" w:hAnsi="Arial" w:cs="Arial"/>
          <w:b/>
        </w:rPr>
        <w:t xml:space="preserve">= </w:t>
      </w:r>
      <w:r w:rsidR="00374139">
        <w:rPr>
          <w:rFonts w:ascii="Arial" w:hAnsi="Arial" w:cs="Arial"/>
          <w:b/>
        </w:rPr>
        <w:t>1</w:t>
      </w:r>
      <w:r w:rsidR="00374139" w:rsidRPr="00CF3E12">
        <w:rPr>
          <w:rFonts w:ascii="Arial" w:hAnsi="Arial" w:cs="Arial"/>
          <w:b/>
        </w:rPr>
        <w:t>0marks)</w:t>
      </w:r>
    </w:p>
    <w:p w14:paraId="7AA69C2A" w14:textId="561F5771" w:rsidR="00B645CE" w:rsidRPr="00036DBA" w:rsidRDefault="000E25D7">
      <w:pPr>
        <w:rPr>
          <w:rFonts w:ascii="Arial" w:hAnsi="Arial" w:cs="Arial"/>
        </w:rPr>
      </w:pPr>
      <w:proofErr w:type="gramStart"/>
      <w:r>
        <w:t>1.</w:t>
      </w:r>
      <w:r w:rsidRPr="00036DBA">
        <w:rPr>
          <w:rFonts w:ascii="Arial" w:hAnsi="Arial" w:cs="Arial"/>
        </w:rPr>
        <w:t>State</w:t>
      </w:r>
      <w:proofErr w:type="gramEnd"/>
      <w:r w:rsidRPr="00036DBA">
        <w:rPr>
          <w:rFonts w:ascii="Arial" w:hAnsi="Arial" w:cs="Arial"/>
        </w:rPr>
        <w:t xml:space="preserve"> with reason if Technical analysis will help earn super normal profits in an weakly efficient market</w:t>
      </w:r>
      <w:r w:rsidR="00DB3BEE" w:rsidRPr="00036DBA">
        <w:rPr>
          <w:rFonts w:ascii="Arial" w:hAnsi="Arial" w:cs="Arial"/>
        </w:rPr>
        <w:t>.</w:t>
      </w:r>
    </w:p>
    <w:p w14:paraId="1401DE5E" w14:textId="506F896D" w:rsidR="000E25D7" w:rsidRPr="00036DBA" w:rsidRDefault="000E25D7">
      <w:pPr>
        <w:rPr>
          <w:rFonts w:ascii="Arial" w:hAnsi="Arial" w:cs="Arial"/>
        </w:rPr>
      </w:pPr>
      <w:r w:rsidRPr="00036DBA">
        <w:rPr>
          <w:rFonts w:ascii="Arial" w:hAnsi="Arial" w:cs="Arial"/>
        </w:rPr>
        <w:t>2.</w:t>
      </w:r>
      <w:r w:rsidR="00A91EE0">
        <w:rPr>
          <w:rFonts w:ascii="Arial" w:hAnsi="Arial" w:cs="Arial"/>
        </w:rPr>
        <w:t>Draw a bullish candlestick chart.</w:t>
      </w:r>
    </w:p>
    <w:p w14:paraId="014AD9D3" w14:textId="612394B1" w:rsidR="000E25D7" w:rsidRPr="00036DBA" w:rsidRDefault="000E25D7" w:rsidP="002E6784">
      <w:pPr>
        <w:rPr>
          <w:rFonts w:ascii="Arial" w:hAnsi="Arial" w:cs="Arial"/>
        </w:rPr>
      </w:pPr>
      <w:r w:rsidRPr="00036DBA">
        <w:rPr>
          <w:rFonts w:ascii="Arial" w:hAnsi="Arial" w:cs="Arial"/>
        </w:rPr>
        <w:t>3.</w:t>
      </w:r>
      <w:r w:rsidR="002E6784" w:rsidRPr="00036DBA">
        <w:rPr>
          <w:rFonts w:ascii="Arial" w:hAnsi="Arial" w:cs="Arial"/>
        </w:rPr>
        <w:t xml:space="preserve">Diagramatically represent </w:t>
      </w:r>
      <w:r w:rsidR="00A91EE0">
        <w:rPr>
          <w:rFonts w:ascii="Arial" w:hAnsi="Arial" w:cs="Arial"/>
        </w:rPr>
        <w:t>an efficient frontier.</w:t>
      </w:r>
    </w:p>
    <w:p w14:paraId="2246E697" w14:textId="2D0C4110" w:rsidR="000E25D7" w:rsidRPr="00036DBA" w:rsidRDefault="000E25D7">
      <w:pPr>
        <w:rPr>
          <w:rFonts w:ascii="Arial" w:hAnsi="Arial" w:cs="Arial"/>
        </w:rPr>
      </w:pPr>
      <w:r w:rsidRPr="00036DBA">
        <w:rPr>
          <w:rFonts w:ascii="Arial" w:hAnsi="Arial" w:cs="Arial"/>
        </w:rPr>
        <w:t xml:space="preserve">4.What is </w:t>
      </w:r>
      <w:r w:rsidR="00A91EE0">
        <w:rPr>
          <w:rFonts w:ascii="Arial" w:hAnsi="Arial" w:cs="Arial"/>
        </w:rPr>
        <w:t>SML?</w:t>
      </w:r>
    </w:p>
    <w:p w14:paraId="307B5E0E" w14:textId="4A68F1E2" w:rsidR="000E25D7" w:rsidRPr="00036DBA" w:rsidRDefault="000E25D7">
      <w:pPr>
        <w:rPr>
          <w:rFonts w:ascii="Arial" w:hAnsi="Arial" w:cs="Arial"/>
        </w:rPr>
      </w:pPr>
      <w:r w:rsidRPr="00036DBA">
        <w:rPr>
          <w:rFonts w:ascii="Arial" w:hAnsi="Arial" w:cs="Arial"/>
        </w:rPr>
        <w:t>5.Sta</w:t>
      </w:r>
      <w:r w:rsidR="002E6784" w:rsidRPr="00036DBA">
        <w:rPr>
          <w:rFonts w:ascii="Arial" w:hAnsi="Arial" w:cs="Arial"/>
        </w:rPr>
        <w:t>t</w:t>
      </w:r>
      <w:r w:rsidRPr="00036DBA">
        <w:rPr>
          <w:rFonts w:ascii="Arial" w:hAnsi="Arial" w:cs="Arial"/>
        </w:rPr>
        <w:t xml:space="preserve">e any two </w:t>
      </w:r>
      <w:r w:rsidR="008F23D3" w:rsidRPr="00036DBA">
        <w:rPr>
          <w:rFonts w:ascii="Arial" w:hAnsi="Arial" w:cs="Arial"/>
        </w:rPr>
        <w:t xml:space="preserve">tools of </w:t>
      </w:r>
      <w:r w:rsidR="00A91EE0">
        <w:rPr>
          <w:rFonts w:ascii="Arial" w:hAnsi="Arial" w:cs="Arial"/>
        </w:rPr>
        <w:t>Economic</w:t>
      </w:r>
      <w:r w:rsidR="008F23D3" w:rsidRPr="00036DBA">
        <w:rPr>
          <w:rFonts w:ascii="Arial" w:hAnsi="Arial" w:cs="Arial"/>
        </w:rPr>
        <w:t xml:space="preserve"> Analysis</w:t>
      </w:r>
    </w:p>
    <w:p w14:paraId="219D2F6B" w14:textId="3DA4009E" w:rsidR="00374139" w:rsidRPr="00036DBA" w:rsidRDefault="000E25D7" w:rsidP="00374139">
      <w:pPr>
        <w:rPr>
          <w:rFonts w:ascii="Arial" w:hAnsi="Arial" w:cs="Arial"/>
        </w:rPr>
      </w:pPr>
      <w:proofErr w:type="gramStart"/>
      <w:r w:rsidRPr="00036DBA">
        <w:rPr>
          <w:rFonts w:ascii="Arial" w:hAnsi="Arial" w:cs="Arial"/>
        </w:rPr>
        <w:t>6.</w:t>
      </w:r>
      <w:r w:rsidR="00A91EE0">
        <w:rPr>
          <w:rFonts w:ascii="Arial" w:hAnsi="Arial" w:cs="Arial"/>
        </w:rPr>
        <w:t>What</w:t>
      </w:r>
      <w:proofErr w:type="gramEnd"/>
      <w:r w:rsidR="00A91EE0">
        <w:rPr>
          <w:rFonts w:ascii="Arial" w:hAnsi="Arial" w:cs="Arial"/>
        </w:rPr>
        <w:t xml:space="preserve"> is short selling of shares?</w:t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</w:p>
    <w:p w14:paraId="02F5CA6B" w14:textId="2DADD690" w:rsidR="00374139" w:rsidRPr="0007363A" w:rsidRDefault="00374139" w:rsidP="0007363A">
      <w:pPr>
        <w:ind w:left="3600" w:firstLine="720"/>
        <w:rPr>
          <w:rFonts w:ascii="Arial" w:hAnsi="Arial" w:cs="Arial"/>
          <w:b/>
        </w:rPr>
      </w:pPr>
      <w:r w:rsidRPr="000D7C31">
        <w:rPr>
          <w:rFonts w:ascii="Arial" w:hAnsi="Arial" w:cs="Arial"/>
          <w:b/>
        </w:rPr>
        <w:t xml:space="preserve">Section B </w:t>
      </w:r>
    </w:p>
    <w:p w14:paraId="2A630E50" w14:textId="34B0D837" w:rsidR="00374139" w:rsidRPr="001141CD" w:rsidRDefault="001141CD" w:rsidP="001141CD">
      <w:pPr>
        <w:rPr>
          <w:rFonts w:ascii="Arial" w:hAnsi="Arial" w:cs="Arial"/>
          <w:b/>
        </w:rPr>
      </w:pPr>
      <w:r w:rsidRPr="001141CD">
        <w:rPr>
          <w:rFonts w:ascii="Arial" w:hAnsi="Arial" w:cs="Arial"/>
        </w:rPr>
        <w:t xml:space="preserve">II. </w:t>
      </w:r>
      <w:r w:rsidR="00374139" w:rsidRPr="001141CD">
        <w:rPr>
          <w:rFonts w:ascii="Arial" w:hAnsi="Arial" w:cs="Arial"/>
        </w:rPr>
        <w:t xml:space="preserve">Answer </w:t>
      </w:r>
      <w:r w:rsidR="00374139" w:rsidRPr="001141CD">
        <w:rPr>
          <w:rFonts w:ascii="Arial" w:hAnsi="Arial" w:cs="Arial"/>
          <w:b/>
          <w:i/>
        </w:rPr>
        <w:t xml:space="preserve">any three </w:t>
      </w:r>
      <w:r w:rsidR="00374139" w:rsidRPr="001141CD">
        <w:rPr>
          <w:rFonts w:ascii="Arial" w:hAnsi="Arial" w:cs="Arial"/>
        </w:rPr>
        <w:t xml:space="preserve">of the following </w:t>
      </w:r>
      <w:r w:rsidR="00374139" w:rsidRPr="001141CD">
        <w:rPr>
          <w:rFonts w:ascii="Arial" w:hAnsi="Arial" w:cs="Arial"/>
        </w:rPr>
        <w:tab/>
      </w:r>
      <w:r w:rsidR="00374139" w:rsidRPr="001141CD">
        <w:rPr>
          <w:rFonts w:ascii="Arial" w:hAnsi="Arial" w:cs="Arial"/>
        </w:rPr>
        <w:tab/>
      </w:r>
      <w:r w:rsidR="00374139" w:rsidRPr="001141CD">
        <w:rPr>
          <w:rFonts w:ascii="Arial" w:hAnsi="Arial" w:cs="Arial"/>
        </w:rPr>
        <w:tab/>
        <w:t xml:space="preserve">                      </w:t>
      </w:r>
      <w:r w:rsidR="00374139" w:rsidRPr="001141CD">
        <w:rPr>
          <w:rFonts w:ascii="Arial" w:hAnsi="Arial" w:cs="Arial"/>
          <w:b/>
        </w:rPr>
        <w:t>(3 x 5 = 15marks)</w:t>
      </w:r>
    </w:p>
    <w:p w14:paraId="0AFF2C0B" w14:textId="6487AE9F" w:rsidR="0040125C" w:rsidRPr="00036DBA" w:rsidRDefault="0040125C" w:rsidP="0040125C">
      <w:pPr>
        <w:rPr>
          <w:rFonts w:ascii="Arial" w:hAnsi="Arial" w:cs="Arial"/>
        </w:rPr>
      </w:pPr>
      <w:proofErr w:type="gramStart"/>
      <w:r>
        <w:t>7</w:t>
      </w:r>
      <w:r w:rsidR="00A91EE0">
        <w:rPr>
          <w:rFonts w:ascii="Arial" w:hAnsi="Arial" w:cs="Arial"/>
        </w:rPr>
        <w:t>.</w:t>
      </w:r>
      <w:r w:rsidR="00F123EE" w:rsidRPr="00036DBA">
        <w:rPr>
          <w:rFonts w:ascii="Arial" w:hAnsi="Arial" w:cs="Arial"/>
        </w:rPr>
        <w:t>Briefly</w:t>
      </w:r>
      <w:proofErr w:type="gramEnd"/>
      <w:r w:rsidR="00A921BE" w:rsidRPr="00036DBA">
        <w:rPr>
          <w:rFonts w:ascii="Arial" w:hAnsi="Arial" w:cs="Arial"/>
        </w:rPr>
        <w:t xml:space="preserve"> discuss th</w:t>
      </w:r>
      <w:r w:rsidR="00A91EE0">
        <w:rPr>
          <w:rFonts w:ascii="Arial" w:hAnsi="Arial" w:cs="Arial"/>
        </w:rPr>
        <w:t>e</w:t>
      </w:r>
      <w:r w:rsidR="00A921BE" w:rsidRPr="00036DBA">
        <w:rPr>
          <w:rFonts w:ascii="Arial" w:hAnsi="Arial" w:cs="Arial"/>
        </w:rPr>
        <w:t xml:space="preserve">  types of mutual funds.</w:t>
      </w:r>
    </w:p>
    <w:p w14:paraId="1BF950C1" w14:textId="6E0A9ACE" w:rsidR="008F23D3" w:rsidRPr="00036DBA" w:rsidRDefault="008F23D3" w:rsidP="0040125C">
      <w:pPr>
        <w:rPr>
          <w:rFonts w:ascii="Arial" w:hAnsi="Arial" w:cs="Arial"/>
        </w:rPr>
      </w:pPr>
      <w:r w:rsidRPr="00036DBA">
        <w:rPr>
          <w:rFonts w:ascii="Arial" w:hAnsi="Arial" w:cs="Arial"/>
        </w:rPr>
        <w:t>8.Explain Industry life cycle as a tool of industry analysis wi</w:t>
      </w:r>
      <w:r w:rsidR="00A921BE" w:rsidRPr="00036DBA">
        <w:rPr>
          <w:rFonts w:ascii="Arial" w:hAnsi="Arial" w:cs="Arial"/>
        </w:rPr>
        <w:t>th examples.</w:t>
      </w:r>
    </w:p>
    <w:p w14:paraId="2D66370A" w14:textId="1684A999" w:rsidR="008F23D3" w:rsidRPr="00036DBA" w:rsidRDefault="008F23D3" w:rsidP="0040125C">
      <w:pPr>
        <w:rPr>
          <w:rFonts w:ascii="Arial" w:hAnsi="Arial" w:cs="Arial"/>
        </w:rPr>
      </w:pPr>
      <w:proofErr w:type="gramStart"/>
      <w:r w:rsidRPr="00036DBA">
        <w:rPr>
          <w:rFonts w:ascii="Arial" w:hAnsi="Arial" w:cs="Arial"/>
        </w:rPr>
        <w:t>9.</w:t>
      </w:r>
      <w:r w:rsidR="004A6A2E" w:rsidRPr="00036DBA">
        <w:rPr>
          <w:rFonts w:ascii="Arial" w:hAnsi="Arial" w:cs="Arial"/>
        </w:rPr>
        <w:t>Determine</w:t>
      </w:r>
      <w:proofErr w:type="gramEnd"/>
      <w:r w:rsidR="004A6A2E" w:rsidRPr="00036DBA">
        <w:rPr>
          <w:rFonts w:ascii="Arial" w:hAnsi="Arial" w:cs="Arial"/>
        </w:rPr>
        <w:t xml:space="preserve"> the expected rate of return on individual security by applying CAPM if </w:t>
      </w:r>
      <w:r w:rsidR="003122E2" w:rsidRPr="00036DBA">
        <w:rPr>
          <w:rFonts w:ascii="Arial" w:hAnsi="Arial" w:cs="Arial"/>
        </w:rPr>
        <w:t xml:space="preserve">return on treasury bills </w:t>
      </w:r>
      <w:r w:rsidR="004A6A2E" w:rsidRPr="00036DBA">
        <w:rPr>
          <w:rFonts w:ascii="Arial" w:hAnsi="Arial" w:cs="Arial"/>
        </w:rPr>
        <w:t xml:space="preserve"> is 5% and</w:t>
      </w:r>
      <w:r w:rsidR="003122E2" w:rsidRPr="00036DBA">
        <w:rPr>
          <w:rFonts w:ascii="Arial" w:hAnsi="Arial" w:cs="Arial"/>
        </w:rPr>
        <w:t xml:space="preserve"> NIFTY offers </w:t>
      </w:r>
      <w:r w:rsidR="004A6A2E" w:rsidRPr="00036DBA">
        <w:rPr>
          <w:rFonts w:ascii="Arial" w:hAnsi="Arial" w:cs="Arial"/>
        </w:rPr>
        <w:t xml:space="preserve"> 9%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A6A2E" w14:paraId="2D6B0BBB" w14:textId="77777777" w:rsidTr="004A6A2E">
        <w:tc>
          <w:tcPr>
            <w:tcW w:w="1803" w:type="dxa"/>
          </w:tcPr>
          <w:p w14:paraId="10AE633A" w14:textId="337C1F49" w:rsidR="004A6A2E" w:rsidRDefault="004A6A2E" w:rsidP="0040125C">
            <w:r>
              <w:t>Security A</w:t>
            </w:r>
          </w:p>
        </w:tc>
        <w:tc>
          <w:tcPr>
            <w:tcW w:w="1803" w:type="dxa"/>
          </w:tcPr>
          <w:p w14:paraId="0D217001" w14:textId="06EE70DE" w:rsidR="004A6A2E" w:rsidRDefault="004A6A2E" w:rsidP="0040125C">
            <w:r>
              <w:t>Security B</w:t>
            </w:r>
          </w:p>
        </w:tc>
        <w:tc>
          <w:tcPr>
            <w:tcW w:w="1803" w:type="dxa"/>
          </w:tcPr>
          <w:p w14:paraId="56D29839" w14:textId="4A0C94E0" w:rsidR="004A6A2E" w:rsidRDefault="004A6A2E" w:rsidP="0040125C">
            <w:r>
              <w:t>Security C</w:t>
            </w:r>
          </w:p>
        </w:tc>
        <w:tc>
          <w:tcPr>
            <w:tcW w:w="1803" w:type="dxa"/>
          </w:tcPr>
          <w:p w14:paraId="6826B5F2" w14:textId="142C86AF" w:rsidR="004A6A2E" w:rsidRDefault="004A6A2E" w:rsidP="0040125C">
            <w:r>
              <w:t>Security D</w:t>
            </w:r>
          </w:p>
        </w:tc>
        <w:tc>
          <w:tcPr>
            <w:tcW w:w="1804" w:type="dxa"/>
          </w:tcPr>
          <w:p w14:paraId="301EECB1" w14:textId="04A262C9" w:rsidR="004A6A2E" w:rsidRDefault="004A6A2E" w:rsidP="0040125C">
            <w:r>
              <w:t>Security E</w:t>
            </w:r>
          </w:p>
        </w:tc>
      </w:tr>
      <w:tr w:rsidR="004A6A2E" w14:paraId="1AFB901B" w14:textId="77777777" w:rsidTr="004A6A2E">
        <w:tc>
          <w:tcPr>
            <w:tcW w:w="1803" w:type="dxa"/>
          </w:tcPr>
          <w:p w14:paraId="7EADDF12" w14:textId="76BD4027" w:rsidR="004A6A2E" w:rsidRDefault="003122E2" w:rsidP="0040125C">
            <w:r>
              <w:rPr>
                <w:rFonts w:cstheme="minorHAnsi"/>
              </w:rPr>
              <w:t>β</w:t>
            </w:r>
            <w:r w:rsidR="004A6A2E">
              <w:rPr>
                <w:rFonts w:cstheme="minorHAnsi"/>
              </w:rPr>
              <w:t>=0.7</w:t>
            </w:r>
          </w:p>
        </w:tc>
        <w:tc>
          <w:tcPr>
            <w:tcW w:w="1803" w:type="dxa"/>
          </w:tcPr>
          <w:p w14:paraId="6F53A315" w14:textId="27C1E737" w:rsidR="004A6A2E" w:rsidRDefault="003122E2" w:rsidP="0040125C">
            <w:r>
              <w:rPr>
                <w:rFonts w:cstheme="minorHAnsi"/>
              </w:rPr>
              <w:t xml:space="preserve">β </w:t>
            </w:r>
            <w:r w:rsidR="004A6A2E">
              <w:rPr>
                <w:rFonts w:cstheme="minorHAnsi"/>
              </w:rPr>
              <w:t>=0.5</w:t>
            </w:r>
          </w:p>
        </w:tc>
        <w:tc>
          <w:tcPr>
            <w:tcW w:w="1803" w:type="dxa"/>
          </w:tcPr>
          <w:p w14:paraId="76A44C0B" w14:textId="487101D6" w:rsidR="004A6A2E" w:rsidRDefault="003122E2" w:rsidP="0040125C">
            <w:r>
              <w:rPr>
                <w:rFonts w:cstheme="minorHAnsi"/>
              </w:rPr>
              <w:t xml:space="preserve">β </w:t>
            </w:r>
            <w:r w:rsidR="004A6A2E">
              <w:rPr>
                <w:rFonts w:cstheme="minorHAnsi"/>
              </w:rPr>
              <w:t>=0.3</w:t>
            </w:r>
          </w:p>
        </w:tc>
        <w:tc>
          <w:tcPr>
            <w:tcW w:w="1803" w:type="dxa"/>
          </w:tcPr>
          <w:p w14:paraId="18064619" w14:textId="31AAFADD" w:rsidR="004A6A2E" w:rsidRDefault="003122E2" w:rsidP="0040125C">
            <w:r>
              <w:rPr>
                <w:rFonts w:cstheme="minorHAnsi"/>
              </w:rPr>
              <w:t xml:space="preserve">β </w:t>
            </w:r>
            <w:r w:rsidR="004A6A2E">
              <w:rPr>
                <w:rFonts w:cstheme="minorHAnsi"/>
              </w:rPr>
              <w:t>=0.4</w:t>
            </w:r>
          </w:p>
        </w:tc>
        <w:tc>
          <w:tcPr>
            <w:tcW w:w="1804" w:type="dxa"/>
          </w:tcPr>
          <w:p w14:paraId="43BBE98D" w14:textId="0C766A09" w:rsidR="004A6A2E" w:rsidRDefault="003122E2" w:rsidP="0040125C">
            <w:r>
              <w:rPr>
                <w:rFonts w:cstheme="minorHAnsi"/>
              </w:rPr>
              <w:t xml:space="preserve">β </w:t>
            </w:r>
            <w:r w:rsidR="004A6A2E">
              <w:rPr>
                <w:rFonts w:cstheme="minorHAnsi"/>
              </w:rPr>
              <w:t>=0.2</w:t>
            </w:r>
          </w:p>
        </w:tc>
      </w:tr>
    </w:tbl>
    <w:p w14:paraId="443368E3" w14:textId="77777777" w:rsidR="004A6A2E" w:rsidRDefault="004A6A2E" w:rsidP="0040125C"/>
    <w:p w14:paraId="2B595003" w14:textId="77777777" w:rsidR="00374139" w:rsidRDefault="004A6A2E" w:rsidP="00374139">
      <w:pPr>
        <w:rPr>
          <w:rFonts w:ascii="Arial" w:hAnsi="Arial" w:cs="Arial"/>
        </w:rPr>
      </w:pPr>
      <w:r w:rsidRPr="00036DBA">
        <w:rPr>
          <w:rFonts w:ascii="Arial" w:hAnsi="Arial" w:cs="Arial"/>
        </w:rPr>
        <w:t>10</w:t>
      </w:r>
      <w:proofErr w:type="gramStart"/>
      <w:r w:rsidRPr="00036DBA">
        <w:rPr>
          <w:rFonts w:ascii="Arial" w:hAnsi="Arial" w:cs="Arial"/>
        </w:rPr>
        <w:t>.</w:t>
      </w:r>
      <w:r w:rsidR="003122E2" w:rsidRPr="00036DBA">
        <w:rPr>
          <w:rFonts w:ascii="Arial" w:hAnsi="Arial" w:cs="Arial"/>
        </w:rPr>
        <w:t>Differentiate</w:t>
      </w:r>
      <w:proofErr w:type="gramEnd"/>
      <w:r w:rsidR="003122E2" w:rsidRPr="00036DBA">
        <w:rPr>
          <w:rFonts w:ascii="Arial" w:hAnsi="Arial" w:cs="Arial"/>
        </w:rPr>
        <w:t xml:space="preserve"> between systematic and unsystematic risk.</w:t>
      </w:r>
    </w:p>
    <w:p w14:paraId="57B8885C" w14:textId="77777777" w:rsidR="0007363A" w:rsidRDefault="0007363A" w:rsidP="00374139">
      <w:pPr>
        <w:rPr>
          <w:rFonts w:ascii="Arial" w:hAnsi="Arial" w:cs="Arial"/>
        </w:rPr>
      </w:pPr>
    </w:p>
    <w:p w14:paraId="5D541EE4" w14:textId="77777777" w:rsidR="0007363A" w:rsidRPr="00036DBA" w:rsidRDefault="0007363A" w:rsidP="00374139">
      <w:pPr>
        <w:rPr>
          <w:rFonts w:ascii="Arial" w:hAnsi="Arial" w:cs="Arial"/>
        </w:rPr>
      </w:pPr>
    </w:p>
    <w:p w14:paraId="351781FB" w14:textId="0D951528" w:rsidR="00374139" w:rsidRPr="00374139" w:rsidRDefault="00374139" w:rsidP="00374139">
      <w:pPr>
        <w:ind w:left="2880" w:firstLine="720"/>
      </w:pPr>
      <w:r w:rsidRPr="00374139">
        <w:rPr>
          <w:rFonts w:ascii="Arial" w:hAnsi="Arial" w:cs="Arial"/>
          <w:b/>
        </w:rPr>
        <w:lastRenderedPageBreak/>
        <w:t xml:space="preserve">Section C </w:t>
      </w:r>
    </w:p>
    <w:p w14:paraId="425F601F" w14:textId="5F556290" w:rsidR="00374139" w:rsidRPr="005644D8" w:rsidRDefault="00C8319B" w:rsidP="0037413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III </w:t>
      </w:r>
      <w:r w:rsidR="00374139" w:rsidRPr="00E04E12">
        <w:rPr>
          <w:rFonts w:ascii="Arial" w:hAnsi="Arial" w:cs="Arial"/>
        </w:rPr>
        <w:t xml:space="preserve">Answer </w:t>
      </w:r>
      <w:r w:rsidR="00374139" w:rsidRPr="005644D8">
        <w:rPr>
          <w:rFonts w:ascii="Arial" w:hAnsi="Arial" w:cs="Arial"/>
          <w:b/>
          <w:bCs/>
          <w:i/>
        </w:rPr>
        <w:t>any two</w:t>
      </w:r>
      <w:r w:rsidR="00374139" w:rsidRPr="00E04E12">
        <w:rPr>
          <w:rFonts w:ascii="Arial" w:hAnsi="Arial" w:cs="Arial"/>
          <w:i/>
        </w:rPr>
        <w:t xml:space="preserve"> </w:t>
      </w:r>
      <w:r w:rsidR="00374139" w:rsidRPr="00E04E12">
        <w:rPr>
          <w:rFonts w:ascii="Arial" w:hAnsi="Arial" w:cs="Arial"/>
        </w:rPr>
        <w:t xml:space="preserve">of the following </w:t>
      </w:r>
      <w:r w:rsidR="00374139" w:rsidRPr="00E04E12">
        <w:rPr>
          <w:rFonts w:ascii="Arial" w:hAnsi="Arial" w:cs="Arial"/>
        </w:rPr>
        <w:tab/>
      </w:r>
      <w:r w:rsidR="00374139" w:rsidRPr="00E04E12">
        <w:rPr>
          <w:rFonts w:ascii="Arial" w:hAnsi="Arial" w:cs="Arial"/>
        </w:rPr>
        <w:tab/>
      </w:r>
      <w:r w:rsidR="00374139" w:rsidRPr="00E04E12">
        <w:rPr>
          <w:rFonts w:ascii="Arial" w:hAnsi="Arial" w:cs="Arial"/>
        </w:rPr>
        <w:tab/>
      </w:r>
      <w:r w:rsidR="00374139" w:rsidRPr="00E04E12">
        <w:rPr>
          <w:rFonts w:ascii="Arial" w:hAnsi="Arial" w:cs="Arial"/>
        </w:rPr>
        <w:tab/>
      </w:r>
      <w:r w:rsidR="00374139" w:rsidRPr="005644D8">
        <w:rPr>
          <w:rFonts w:ascii="Arial" w:hAnsi="Arial" w:cs="Arial"/>
          <w:b/>
          <w:bCs/>
        </w:rPr>
        <w:t>(2 x 15= 30marks)</w:t>
      </w:r>
    </w:p>
    <w:p w14:paraId="50A34852" w14:textId="752CB6A7" w:rsidR="0040125C" w:rsidRDefault="0040125C">
      <w:pPr>
        <w:rPr>
          <w:rFonts w:ascii="Arial" w:hAnsi="Arial" w:cs="Arial"/>
        </w:rPr>
      </w:pPr>
      <w:r w:rsidRPr="00036DBA">
        <w:rPr>
          <w:rFonts w:ascii="Arial" w:hAnsi="Arial" w:cs="Arial"/>
        </w:rPr>
        <w:t>11</w:t>
      </w:r>
      <w:proofErr w:type="gramStart"/>
      <w:r w:rsidRPr="00036DBA">
        <w:rPr>
          <w:rFonts w:ascii="Arial" w:hAnsi="Arial" w:cs="Arial"/>
        </w:rPr>
        <w:t>.</w:t>
      </w:r>
      <w:r w:rsidR="001141CD">
        <w:rPr>
          <w:rFonts w:ascii="Arial" w:hAnsi="Arial" w:cs="Arial"/>
        </w:rPr>
        <w:t>a</w:t>
      </w:r>
      <w:proofErr w:type="gramEnd"/>
      <w:r w:rsidR="001141CD">
        <w:rPr>
          <w:rFonts w:ascii="Arial" w:hAnsi="Arial" w:cs="Arial"/>
        </w:rPr>
        <w:t>)</w:t>
      </w:r>
      <w:r w:rsidR="00056DF1" w:rsidRPr="00036DBA">
        <w:rPr>
          <w:rFonts w:ascii="Arial" w:hAnsi="Arial" w:cs="Arial"/>
        </w:rPr>
        <w:t>What is portfolio revision</w:t>
      </w:r>
      <w:r w:rsidRPr="00036DBA">
        <w:rPr>
          <w:rFonts w:ascii="Arial" w:hAnsi="Arial" w:cs="Arial"/>
        </w:rPr>
        <w:t xml:space="preserve">. Discuss the main constraints </w:t>
      </w:r>
      <w:r w:rsidR="00056DF1" w:rsidRPr="00036DBA">
        <w:rPr>
          <w:rFonts w:ascii="Arial" w:hAnsi="Arial" w:cs="Arial"/>
        </w:rPr>
        <w:t xml:space="preserve">and strategies involved in </w:t>
      </w:r>
      <w:r w:rsidR="001141CD">
        <w:rPr>
          <w:rFonts w:ascii="Arial" w:hAnsi="Arial" w:cs="Arial"/>
        </w:rPr>
        <w:t xml:space="preserve">  </w:t>
      </w:r>
      <w:r w:rsidR="00056DF1" w:rsidRPr="00036DBA">
        <w:rPr>
          <w:rFonts w:ascii="Arial" w:hAnsi="Arial" w:cs="Arial"/>
        </w:rPr>
        <w:t>portfolio revision.</w:t>
      </w:r>
      <w:r w:rsidR="001141CD">
        <w:rPr>
          <w:rFonts w:ascii="Arial" w:hAnsi="Arial" w:cs="Arial"/>
        </w:rPr>
        <w:t xml:space="preserve"> (10 marks)</w:t>
      </w:r>
    </w:p>
    <w:p w14:paraId="4F68173C" w14:textId="42AC5403" w:rsidR="001141CD" w:rsidRPr="00036DBA" w:rsidRDefault="001141CD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5E601A">
        <w:rPr>
          <w:rFonts w:ascii="Arial" w:hAnsi="Arial" w:cs="Arial"/>
        </w:rPr>
        <w:t xml:space="preserve"> Write a short note on oscillators. (5marks)</w:t>
      </w:r>
    </w:p>
    <w:p w14:paraId="6E6135FD" w14:textId="415C2CB8" w:rsidR="00C8319B" w:rsidRPr="00274D80" w:rsidRDefault="0040125C" w:rsidP="00C8319B">
      <w:pPr>
        <w:spacing w:line="240" w:lineRule="auto"/>
        <w:jc w:val="both"/>
        <w:rPr>
          <w:rFonts w:ascii="Arial" w:hAnsi="Arial" w:cs="Arial"/>
        </w:rPr>
      </w:pPr>
      <w:r w:rsidRPr="00036DBA">
        <w:rPr>
          <w:rFonts w:ascii="Arial" w:hAnsi="Arial" w:cs="Arial"/>
        </w:rPr>
        <w:t>12</w:t>
      </w:r>
      <w:r w:rsidRPr="00036DBA">
        <w:rPr>
          <w:rFonts w:ascii="Arial" w:hAnsi="Arial" w:cs="Arial"/>
          <w:b/>
          <w:bCs/>
        </w:rPr>
        <w:t>.</w:t>
      </w:r>
      <w:r w:rsidR="008F23D3" w:rsidRPr="00036DBA">
        <w:rPr>
          <w:rFonts w:ascii="Arial" w:hAnsi="Arial" w:cs="Arial"/>
          <w:b/>
          <w:bCs/>
        </w:rPr>
        <w:t xml:space="preserve"> </w:t>
      </w:r>
      <w:r w:rsidR="00C8319B" w:rsidRPr="00274D80">
        <w:rPr>
          <w:rFonts w:ascii="Arial" w:hAnsi="Arial" w:cs="Arial"/>
        </w:rPr>
        <w:t xml:space="preserve">The returns on </w:t>
      </w:r>
      <w:r w:rsidR="00C8319B">
        <w:rPr>
          <w:rFonts w:ascii="Arial" w:hAnsi="Arial" w:cs="Arial"/>
        </w:rPr>
        <w:t>Stock</w:t>
      </w:r>
      <w:r w:rsidR="00C8319B" w:rsidRPr="00274D80">
        <w:rPr>
          <w:rFonts w:ascii="Arial" w:hAnsi="Arial" w:cs="Arial"/>
        </w:rPr>
        <w:t xml:space="preserve"> </w:t>
      </w:r>
      <w:r w:rsidR="00C8319B">
        <w:rPr>
          <w:rFonts w:ascii="Arial" w:hAnsi="Arial" w:cs="Arial"/>
        </w:rPr>
        <w:t>XY Ltd</w:t>
      </w:r>
      <w:r w:rsidR="00C8319B" w:rsidRPr="00274D80">
        <w:rPr>
          <w:rFonts w:ascii="Arial" w:hAnsi="Arial" w:cs="Arial"/>
        </w:rPr>
        <w:t xml:space="preserve"> and the market portfolio for a 10 year period are given below: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2601"/>
        <w:gridCol w:w="2686"/>
      </w:tblGrid>
      <w:tr w:rsidR="00C8319B" w:rsidRPr="00274D80" w14:paraId="72733BD6" w14:textId="77777777" w:rsidTr="00B2157F">
        <w:tc>
          <w:tcPr>
            <w:tcW w:w="1141" w:type="dxa"/>
          </w:tcPr>
          <w:p w14:paraId="21614BAB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Year</w:t>
            </w:r>
          </w:p>
        </w:tc>
        <w:tc>
          <w:tcPr>
            <w:tcW w:w="2601" w:type="dxa"/>
          </w:tcPr>
          <w:p w14:paraId="2CA09C30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Return on</w:t>
            </w:r>
          </w:p>
          <w:p w14:paraId="2894B8B4" w14:textId="1CFC4AD5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</w:t>
            </w:r>
            <w:r w:rsidRPr="00274D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XY</w:t>
            </w:r>
            <w:r w:rsidRPr="00274D80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2686" w:type="dxa"/>
          </w:tcPr>
          <w:p w14:paraId="6C7E8E01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Return on</w:t>
            </w:r>
          </w:p>
          <w:p w14:paraId="4E1ABA8B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Market Portfolio (%)</w:t>
            </w:r>
          </w:p>
        </w:tc>
      </w:tr>
      <w:tr w:rsidR="00C8319B" w:rsidRPr="00274D80" w14:paraId="03E8C88E" w14:textId="77777777" w:rsidTr="00B2157F">
        <w:tc>
          <w:tcPr>
            <w:tcW w:w="1141" w:type="dxa"/>
          </w:tcPr>
          <w:p w14:paraId="49CB7CAC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1</w:t>
            </w:r>
          </w:p>
        </w:tc>
        <w:tc>
          <w:tcPr>
            <w:tcW w:w="2601" w:type="dxa"/>
            <w:vAlign w:val="center"/>
          </w:tcPr>
          <w:p w14:paraId="1E7ABD1C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686" w:type="dxa"/>
            <w:vAlign w:val="center"/>
          </w:tcPr>
          <w:p w14:paraId="65B5A0DA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36</w:t>
            </w:r>
          </w:p>
        </w:tc>
      </w:tr>
      <w:tr w:rsidR="00C8319B" w:rsidRPr="00274D80" w14:paraId="2F186EF3" w14:textId="77777777" w:rsidTr="00B2157F">
        <w:tc>
          <w:tcPr>
            <w:tcW w:w="1141" w:type="dxa"/>
          </w:tcPr>
          <w:p w14:paraId="14629EA5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2</w:t>
            </w:r>
          </w:p>
        </w:tc>
        <w:tc>
          <w:tcPr>
            <w:tcW w:w="2601" w:type="dxa"/>
            <w:vAlign w:val="center"/>
          </w:tcPr>
          <w:p w14:paraId="266CD61E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686" w:type="dxa"/>
            <w:vAlign w:val="center"/>
          </w:tcPr>
          <w:p w14:paraId="385EFCE3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C8319B" w:rsidRPr="00274D80" w14:paraId="41BCA341" w14:textId="77777777" w:rsidTr="00B2157F">
        <w:tc>
          <w:tcPr>
            <w:tcW w:w="1141" w:type="dxa"/>
          </w:tcPr>
          <w:p w14:paraId="57653BFD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3</w:t>
            </w:r>
          </w:p>
        </w:tc>
        <w:tc>
          <w:tcPr>
            <w:tcW w:w="2601" w:type="dxa"/>
            <w:vAlign w:val="center"/>
          </w:tcPr>
          <w:p w14:paraId="61BB3F56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686" w:type="dxa"/>
            <w:vAlign w:val="center"/>
          </w:tcPr>
          <w:p w14:paraId="6779ABB1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C8319B" w:rsidRPr="00274D80" w14:paraId="73B7F6D0" w14:textId="77777777" w:rsidTr="00B2157F">
        <w:tc>
          <w:tcPr>
            <w:tcW w:w="1141" w:type="dxa"/>
          </w:tcPr>
          <w:p w14:paraId="7CCFDB69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4</w:t>
            </w:r>
          </w:p>
        </w:tc>
        <w:tc>
          <w:tcPr>
            <w:tcW w:w="2601" w:type="dxa"/>
            <w:vAlign w:val="center"/>
          </w:tcPr>
          <w:p w14:paraId="4D215370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-12</w:t>
            </w:r>
          </w:p>
        </w:tc>
        <w:tc>
          <w:tcPr>
            <w:tcW w:w="2686" w:type="dxa"/>
            <w:vAlign w:val="center"/>
          </w:tcPr>
          <w:p w14:paraId="128AD91D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-8</w:t>
            </w:r>
          </w:p>
        </w:tc>
      </w:tr>
      <w:tr w:rsidR="00C8319B" w:rsidRPr="00274D80" w14:paraId="75F95148" w14:textId="77777777" w:rsidTr="00B2157F">
        <w:tc>
          <w:tcPr>
            <w:tcW w:w="1141" w:type="dxa"/>
          </w:tcPr>
          <w:p w14:paraId="73847C20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5</w:t>
            </w:r>
          </w:p>
        </w:tc>
        <w:tc>
          <w:tcPr>
            <w:tcW w:w="2601" w:type="dxa"/>
            <w:vAlign w:val="center"/>
          </w:tcPr>
          <w:p w14:paraId="3C9ACD7D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86" w:type="dxa"/>
            <w:vAlign w:val="center"/>
          </w:tcPr>
          <w:p w14:paraId="19CA039D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C8319B" w:rsidRPr="00274D80" w14:paraId="54F2534D" w14:textId="77777777" w:rsidTr="00B2157F">
        <w:tc>
          <w:tcPr>
            <w:tcW w:w="1141" w:type="dxa"/>
          </w:tcPr>
          <w:p w14:paraId="78B040A6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6</w:t>
            </w:r>
          </w:p>
        </w:tc>
        <w:tc>
          <w:tcPr>
            <w:tcW w:w="2601" w:type="dxa"/>
            <w:vAlign w:val="center"/>
          </w:tcPr>
          <w:p w14:paraId="1CAD0622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686" w:type="dxa"/>
            <w:vAlign w:val="center"/>
          </w:tcPr>
          <w:p w14:paraId="34D11A7F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C8319B" w:rsidRPr="00274D80" w14:paraId="2A8CE17B" w14:textId="77777777" w:rsidTr="00B2157F">
        <w:tc>
          <w:tcPr>
            <w:tcW w:w="1141" w:type="dxa"/>
          </w:tcPr>
          <w:p w14:paraId="6F7290A7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7</w:t>
            </w:r>
          </w:p>
        </w:tc>
        <w:tc>
          <w:tcPr>
            <w:tcW w:w="2601" w:type="dxa"/>
            <w:vAlign w:val="center"/>
          </w:tcPr>
          <w:p w14:paraId="19245526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86" w:type="dxa"/>
            <w:vAlign w:val="center"/>
          </w:tcPr>
          <w:p w14:paraId="21E35DA9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C8319B" w:rsidRPr="00274D80" w14:paraId="6DF27078" w14:textId="77777777" w:rsidTr="00B2157F">
        <w:tc>
          <w:tcPr>
            <w:tcW w:w="1141" w:type="dxa"/>
          </w:tcPr>
          <w:p w14:paraId="79B2F14A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8</w:t>
            </w:r>
          </w:p>
        </w:tc>
        <w:tc>
          <w:tcPr>
            <w:tcW w:w="2601" w:type="dxa"/>
            <w:vAlign w:val="center"/>
          </w:tcPr>
          <w:p w14:paraId="60DF9A45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686" w:type="dxa"/>
            <w:vAlign w:val="center"/>
          </w:tcPr>
          <w:p w14:paraId="7D2E229A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8319B" w:rsidRPr="00274D80" w14:paraId="17AAA49C" w14:textId="77777777" w:rsidTr="00B2157F">
        <w:tc>
          <w:tcPr>
            <w:tcW w:w="1141" w:type="dxa"/>
          </w:tcPr>
          <w:p w14:paraId="08D1959F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9</w:t>
            </w:r>
          </w:p>
        </w:tc>
        <w:tc>
          <w:tcPr>
            <w:tcW w:w="2601" w:type="dxa"/>
            <w:vAlign w:val="center"/>
          </w:tcPr>
          <w:p w14:paraId="6B65A922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686" w:type="dxa"/>
            <w:vAlign w:val="center"/>
          </w:tcPr>
          <w:p w14:paraId="36167C48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</w:tr>
      <w:tr w:rsidR="00C8319B" w:rsidRPr="00274D80" w14:paraId="175DB6CC" w14:textId="77777777" w:rsidTr="00B2157F">
        <w:tc>
          <w:tcPr>
            <w:tcW w:w="1141" w:type="dxa"/>
          </w:tcPr>
          <w:p w14:paraId="0879AEF8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D80">
              <w:rPr>
                <w:rFonts w:ascii="Arial" w:hAnsi="Arial" w:cs="Arial"/>
              </w:rPr>
              <w:t>10</w:t>
            </w:r>
          </w:p>
        </w:tc>
        <w:tc>
          <w:tcPr>
            <w:tcW w:w="2601" w:type="dxa"/>
            <w:vAlign w:val="center"/>
          </w:tcPr>
          <w:p w14:paraId="3F3A1FB5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686" w:type="dxa"/>
            <w:vAlign w:val="center"/>
          </w:tcPr>
          <w:p w14:paraId="33DF44C3" w14:textId="77777777" w:rsidR="00C8319B" w:rsidRPr="00274D80" w:rsidRDefault="00C8319B" w:rsidP="00B2157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</w:tbl>
    <w:p w14:paraId="013A6E4E" w14:textId="3548B72D" w:rsidR="00C8319B" w:rsidRDefault="00C8319B" w:rsidP="00C8319B">
      <w:pPr>
        <w:pStyle w:val="ListParagraph"/>
        <w:tabs>
          <w:tab w:val="left" w:pos="2040"/>
        </w:tabs>
        <w:rPr>
          <w:rFonts w:ascii="Arial" w:hAnsi="Arial" w:cs="Arial"/>
        </w:rPr>
      </w:pPr>
      <w:r w:rsidRPr="00274D80">
        <w:rPr>
          <w:rFonts w:ascii="Arial" w:hAnsi="Arial" w:cs="Arial"/>
        </w:rPr>
        <w:t xml:space="preserve">Compute the </w:t>
      </w:r>
      <w:r>
        <w:rPr>
          <w:rFonts w:ascii="Arial" w:hAnsi="Arial" w:cs="Arial"/>
        </w:rPr>
        <w:t>β of XY Ltd</w:t>
      </w:r>
    </w:p>
    <w:p w14:paraId="7F0BC5F5" w14:textId="185921DA" w:rsidR="00574C1E" w:rsidRPr="00036DBA" w:rsidRDefault="008F23D3" w:rsidP="00574C1E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036DBA">
        <w:rPr>
          <w:rFonts w:ascii="Arial" w:hAnsi="Arial" w:cs="Arial"/>
        </w:rPr>
        <w:t>13.</w:t>
      </w:r>
      <w:r w:rsidR="00574C1E" w:rsidRPr="00036DBA">
        <w:rPr>
          <w:rFonts w:ascii="Arial" w:eastAsia="Times New Roman" w:hAnsi="Arial" w:cs="Arial"/>
          <w:color w:val="000000"/>
          <w:shd w:val="clear" w:color="auto" w:fill="FFFFFF"/>
        </w:rPr>
        <w:t xml:space="preserve"> With the given </w:t>
      </w:r>
      <w:r w:rsidR="001141CD" w:rsidRPr="00036DBA">
        <w:rPr>
          <w:rFonts w:ascii="Arial" w:eastAsia="Times New Roman" w:hAnsi="Arial" w:cs="Arial"/>
          <w:color w:val="000000"/>
          <w:shd w:val="clear" w:color="auto" w:fill="FFFFFF"/>
        </w:rPr>
        <w:t>details, evaluate</w:t>
      </w:r>
      <w:r w:rsidR="00574C1E" w:rsidRPr="00036DBA">
        <w:rPr>
          <w:rFonts w:ascii="Arial" w:eastAsia="Times New Roman" w:hAnsi="Arial" w:cs="Arial"/>
          <w:color w:val="000000"/>
          <w:shd w:val="clear" w:color="auto" w:fill="FFFFFF"/>
        </w:rPr>
        <w:t xml:space="preserve"> the performances of the different funds using Sharpe Treynor and Jensen performance evaluation techniques and rank them</w:t>
      </w:r>
    </w:p>
    <w:p w14:paraId="01B63507" w14:textId="77777777" w:rsidR="00574C1E" w:rsidRPr="00036DBA" w:rsidRDefault="00574C1E" w:rsidP="00574C1E">
      <w:pPr>
        <w:pStyle w:val="ListParagraph"/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6"/>
        <w:gridCol w:w="2124"/>
        <w:gridCol w:w="2044"/>
        <w:gridCol w:w="2052"/>
      </w:tblGrid>
      <w:tr w:rsidR="00574C1E" w:rsidRPr="00036DBA" w14:paraId="37F8A5D3" w14:textId="77777777" w:rsidTr="00B16572">
        <w:tc>
          <w:tcPr>
            <w:tcW w:w="2076" w:type="dxa"/>
          </w:tcPr>
          <w:p w14:paraId="461D0C1C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Funds</w:t>
            </w:r>
          </w:p>
        </w:tc>
        <w:tc>
          <w:tcPr>
            <w:tcW w:w="2124" w:type="dxa"/>
          </w:tcPr>
          <w:p w14:paraId="63665B59" w14:textId="77777777" w:rsidR="00574C1E" w:rsidRPr="00036DBA" w:rsidRDefault="00574C1E" w:rsidP="00B16572">
            <w:pPr>
              <w:pStyle w:val="ListParagraph"/>
              <w:spacing w:before="240" w:line="360" w:lineRule="auto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proofErr w:type="gramStart"/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Return(</w:t>
            </w:r>
            <w:proofErr w:type="gramEnd"/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%)</w:t>
            </w:r>
          </w:p>
        </w:tc>
        <w:tc>
          <w:tcPr>
            <w:tcW w:w="2044" w:type="dxa"/>
          </w:tcPr>
          <w:p w14:paraId="68CB599E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S.D</w:t>
            </w:r>
          </w:p>
        </w:tc>
        <w:tc>
          <w:tcPr>
            <w:tcW w:w="2052" w:type="dxa"/>
          </w:tcPr>
          <w:p w14:paraId="5C39FF01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β</w:t>
            </w:r>
          </w:p>
        </w:tc>
      </w:tr>
      <w:tr w:rsidR="00574C1E" w:rsidRPr="00036DBA" w14:paraId="4DB861DF" w14:textId="77777777" w:rsidTr="00B16572">
        <w:tc>
          <w:tcPr>
            <w:tcW w:w="2076" w:type="dxa"/>
          </w:tcPr>
          <w:p w14:paraId="58FE6F09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A</w:t>
            </w:r>
          </w:p>
        </w:tc>
        <w:tc>
          <w:tcPr>
            <w:tcW w:w="2124" w:type="dxa"/>
          </w:tcPr>
          <w:p w14:paraId="33F68EE0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2044" w:type="dxa"/>
          </w:tcPr>
          <w:p w14:paraId="14D402B7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40</w:t>
            </w:r>
          </w:p>
        </w:tc>
        <w:tc>
          <w:tcPr>
            <w:tcW w:w="2052" w:type="dxa"/>
          </w:tcPr>
          <w:p w14:paraId="2478EA11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1.96</w:t>
            </w:r>
          </w:p>
        </w:tc>
      </w:tr>
      <w:tr w:rsidR="00574C1E" w:rsidRPr="00036DBA" w14:paraId="436DC261" w14:textId="77777777" w:rsidTr="00B16572">
        <w:tc>
          <w:tcPr>
            <w:tcW w:w="2076" w:type="dxa"/>
          </w:tcPr>
          <w:p w14:paraId="358F7DBB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B</w:t>
            </w:r>
          </w:p>
        </w:tc>
        <w:tc>
          <w:tcPr>
            <w:tcW w:w="2124" w:type="dxa"/>
          </w:tcPr>
          <w:p w14:paraId="5CD740FB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24</w:t>
            </w:r>
          </w:p>
        </w:tc>
        <w:tc>
          <w:tcPr>
            <w:tcW w:w="2044" w:type="dxa"/>
          </w:tcPr>
          <w:p w14:paraId="48E4B30D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36</w:t>
            </w:r>
          </w:p>
        </w:tc>
        <w:tc>
          <w:tcPr>
            <w:tcW w:w="2052" w:type="dxa"/>
          </w:tcPr>
          <w:p w14:paraId="08B5D9B6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1.94</w:t>
            </w:r>
          </w:p>
        </w:tc>
      </w:tr>
      <w:tr w:rsidR="00574C1E" w:rsidRPr="00036DBA" w14:paraId="57EF3DF9" w14:textId="77777777" w:rsidTr="00B16572">
        <w:tc>
          <w:tcPr>
            <w:tcW w:w="2076" w:type="dxa"/>
          </w:tcPr>
          <w:p w14:paraId="64C6E3F8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C</w:t>
            </w:r>
          </w:p>
        </w:tc>
        <w:tc>
          <w:tcPr>
            <w:tcW w:w="2124" w:type="dxa"/>
          </w:tcPr>
          <w:p w14:paraId="3D248E0A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16</w:t>
            </w:r>
          </w:p>
        </w:tc>
        <w:tc>
          <w:tcPr>
            <w:tcW w:w="2044" w:type="dxa"/>
          </w:tcPr>
          <w:p w14:paraId="3E69F385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44</w:t>
            </w:r>
          </w:p>
        </w:tc>
        <w:tc>
          <w:tcPr>
            <w:tcW w:w="2052" w:type="dxa"/>
          </w:tcPr>
          <w:p w14:paraId="01AFFFA6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2.34</w:t>
            </w:r>
          </w:p>
        </w:tc>
      </w:tr>
      <w:tr w:rsidR="00574C1E" w:rsidRPr="00036DBA" w14:paraId="0F4436E4" w14:textId="77777777" w:rsidTr="00B16572">
        <w:tc>
          <w:tcPr>
            <w:tcW w:w="2076" w:type="dxa"/>
          </w:tcPr>
          <w:p w14:paraId="10295BEB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</w:t>
            </w:r>
          </w:p>
        </w:tc>
        <w:tc>
          <w:tcPr>
            <w:tcW w:w="2124" w:type="dxa"/>
          </w:tcPr>
          <w:p w14:paraId="1DB8046A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22</w:t>
            </w:r>
          </w:p>
        </w:tc>
        <w:tc>
          <w:tcPr>
            <w:tcW w:w="2044" w:type="dxa"/>
          </w:tcPr>
          <w:p w14:paraId="378E1945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42</w:t>
            </w:r>
          </w:p>
        </w:tc>
        <w:tc>
          <w:tcPr>
            <w:tcW w:w="2052" w:type="dxa"/>
          </w:tcPr>
          <w:p w14:paraId="616C3FD6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1.8</w:t>
            </w:r>
          </w:p>
          <w:p w14:paraId="10D9D16F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</w:tc>
      </w:tr>
      <w:tr w:rsidR="00574C1E" w:rsidRPr="00036DBA" w14:paraId="1D6ECAAB" w14:textId="77777777" w:rsidTr="00B16572">
        <w:tc>
          <w:tcPr>
            <w:tcW w:w="2076" w:type="dxa"/>
          </w:tcPr>
          <w:p w14:paraId="46FA78B5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</w:t>
            </w:r>
          </w:p>
        </w:tc>
        <w:tc>
          <w:tcPr>
            <w:tcW w:w="2124" w:type="dxa"/>
          </w:tcPr>
          <w:p w14:paraId="11F59438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26</w:t>
            </w:r>
          </w:p>
        </w:tc>
        <w:tc>
          <w:tcPr>
            <w:tcW w:w="2044" w:type="dxa"/>
          </w:tcPr>
          <w:p w14:paraId="1543E15E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43</w:t>
            </w:r>
          </w:p>
        </w:tc>
        <w:tc>
          <w:tcPr>
            <w:tcW w:w="2052" w:type="dxa"/>
          </w:tcPr>
          <w:p w14:paraId="68298F63" w14:textId="77777777" w:rsidR="00574C1E" w:rsidRPr="00036DBA" w:rsidRDefault="00574C1E" w:rsidP="00B16572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  <w:r w:rsidRPr="00036DBA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0.6</w:t>
            </w:r>
          </w:p>
        </w:tc>
      </w:tr>
    </w:tbl>
    <w:p w14:paraId="3E61C5B5" w14:textId="77777777" w:rsidR="00574C1E" w:rsidRPr="00036DBA" w:rsidRDefault="00574C1E" w:rsidP="00574C1E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  <w:r w:rsidRPr="00036DBA">
        <w:rPr>
          <w:rFonts w:ascii="Arial" w:eastAsia="Times New Roman" w:hAnsi="Arial" w:cs="Arial"/>
          <w:color w:val="000000"/>
          <w:shd w:val="clear" w:color="auto" w:fill="FFFFFF"/>
        </w:rPr>
        <w:t>Risk free rate of return is 8%</w:t>
      </w:r>
    </w:p>
    <w:p w14:paraId="61B16C0F" w14:textId="4BCAECE0" w:rsidR="008F23D3" w:rsidRPr="005752C0" w:rsidRDefault="00574C1E" w:rsidP="005752C0">
      <w:pPr>
        <w:pStyle w:val="ListParagraph"/>
        <w:rPr>
          <w:rFonts w:ascii="Arial" w:eastAsia="Times New Roman" w:hAnsi="Arial" w:cs="Arial"/>
          <w:color w:val="000000"/>
          <w:shd w:val="clear" w:color="auto" w:fill="FFFFFF"/>
        </w:rPr>
      </w:pPr>
      <w:r w:rsidRPr="00036DBA">
        <w:rPr>
          <w:rFonts w:ascii="Arial" w:eastAsia="Times New Roman" w:hAnsi="Arial" w:cs="Arial"/>
          <w:color w:val="000000"/>
          <w:shd w:val="clear" w:color="auto" w:fill="FFFFFF"/>
        </w:rPr>
        <w:t>Nifty offers 12%.</w:t>
      </w:r>
    </w:p>
    <w:p w14:paraId="16360107" w14:textId="566C87BA" w:rsidR="00374139" w:rsidRPr="00374139" w:rsidRDefault="00374139" w:rsidP="00574C1E">
      <w:pPr>
        <w:ind w:left="3600" w:firstLine="720"/>
        <w:rPr>
          <w:rFonts w:ascii="Arial" w:hAnsi="Arial" w:cs="Arial"/>
          <w:b/>
        </w:rPr>
      </w:pPr>
      <w:r w:rsidRPr="00374139">
        <w:rPr>
          <w:rFonts w:ascii="Arial" w:hAnsi="Arial" w:cs="Arial"/>
          <w:b/>
        </w:rPr>
        <w:t xml:space="preserve">Section D </w:t>
      </w:r>
    </w:p>
    <w:p w14:paraId="087C314F" w14:textId="5607DFC1" w:rsidR="00374139" w:rsidRPr="00036DBA" w:rsidRDefault="005E601A" w:rsidP="00374139">
      <w:pPr>
        <w:rPr>
          <w:rFonts w:ascii="Arial" w:hAnsi="Arial" w:cs="Arial"/>
        </w:rPr>
      </w:pPr>
      <w:r w:rsidRPr="005E601A">
        <w:rPr>
          <w:rFonts w:ascii="Arial" w:hAnsi="Arial" w:cs="Arial"/>
          <w:b/>
          <w:bCs/>
        </w:rPr>
        <w:t xml:space="preserve">IV </w:t>
      </w:r>
      <w:r w:rsidR="00374139" w:rsidRPr="005E601A">
        <w:rPr>
          <w:rFonts w:ascii="Arial" w:hAnsi="Arial" w:cs="Arial"/>
          <w:b/>
          <w:bCs/>
        </w:rPr>
        <w:t>Answer the following question:</w:t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</w:rPr>
        <w:tab/>
      </w:r>
      <w:r w:rsidR="00374139" w:rsidRPr="00036DBA">
        <w:rPr>
          <w:rFonts w:ascii="Arial" w:hAnsi="Arial" w:cs="Arial"/>
          <w:b/>
          <w:bCs/>
        </w:rPr>
        <w:t>(1 x 15= 15marks)</w:t>
      </w:r>
    </w:p>
    <w:p w14:paraId="736B8EAD" w14:textId="12370688" w:rsidR="002E6784" w:rsidRPr="00036DBA" w:rsidRDefault="002E6784" w:rsidP="002E6784">
      <w:pPr>
        <w:rPr>
          <w:rFonts w:ascii="Arial" w:hAnsi="Arial" w:cs="Arial"/>
        </w:rPr>
      </w:pPr>
      <w:r w:rsidRPr="00036DBA">
        <w:rPr>
          <w:rFonts w:ascii="Arial" w:hAnsi="Arial" w:cs="Arial"/>
        </w:rPr>
        <w:t>14.Calculate the Risk and return</w:t>
      </w:r>
      <w:r w:rsidR="00A91EE0">
        <w:rPr>
          <w:rFonts w:ascii="Arial" w:hAnsi="Arial" w:cs="Arial"/>
        </w:rPr>
        <w:t xml:space="preserve"> </w:t>
      </w:r>
      <w:r w:rsidRPr="00036DBA">
        <w:rPr>
          <w:rFonts w:ascii="Arial" w:hAnsi="Arial" w:cs="Arial"/>
        </w:rPr>
        <w:t>of the following Security</w:t>
      </w:r>
      <w:r w:rsidRPr="00036DBA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6784" w:rsidRPr="00036DBA" w14:paraId="3F3B1E40" w14:textId="77777777" w:rsidTr="001B5ECE">
        <w:tc>
          <w:tcPr>
            <w:tcW w:w="4508" w:type="dxa"/>
          </w:tcPr>
          <w:p w14:paraId="004D6562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Period</w:t>
            </w:r>
          </w:p>
        </w:tc>
        <w:tc>
          <w:tcPr>
            <w:tcW w:w="4508" w:type="dxa"/>
          </w:tcPr>
          <w:p w14:paraId="34370EAF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proofErr w:type="gramStart"/>
            <w:r w:rsidRPr="00036DBA">
              <w:rPr>
                <w:rFonts w:ascii="Arial" w:hAnsi="Arial" w:cs="Arial"/>
              </w:rPr>
              <w:t>Return(</w:t>
            </w:r>
            <w:proofErr w:type="gramEnd"/>
            <w:r w:rsidRPr="00036DBA">
              <w:rPr>
                <w:rFonts w:ascii="Arial" w:hAnsi="Arial" w:cs="Arial"/>
              </w:rPr>
              <w:t>%)</w:t>
            </w:r>
          </w:p>
        </w:tc>
      </w:tr>
      <w:tr w:rsidR="002E6784" w:rsidRPr="00036DBA" w14:paraId="2E729778" w14:textId="77777777" w:rsidTr="001B5ECE">
        <w:tc>
          <w:tcPr>
            <w:tcW w:w="4508" w:type="dxa"/>
          </w:tcPr>
          <w:p w14:paraId="5A045AD6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1</w:t>
            </w:r>
          </w:p>
        </w:tc>
        <w:tc>
          <w:tcPr>
            <w:tcW w:w="4508" w:type="dxa"/>
          </w:tcPr>
          <w:p w14:paraId="741D988F" w14:textId="1106FEC2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14</w:t>
            </w:r>
          </w:p>
        </w:tc>
      </w:tr>
      <w:tr w:rsidR="002E6784" w:rsidRPr="00036DBA" w14:paraId="7E36F4A8" w14:textId="77777777" w:rsidTr="001B5ECE">
        <w:tc>
          <w:tcPr>
            <w:tcW w:w="4508" w:type="dxa"/>
          </w:tcPr>
          <w:p w14:paraId="7D299142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2</w:t>
            </w:r>
          </w:p>
        </w:tc>
        <w:tc>
          <w:tcPr>
            <w:tcW w:w="4508" w:type="dxa"/>
          </w:tcPr>
          <w:p w14:paraId="3EB699CC" w14:textId="36436574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16</w:t>
            </w:r>
          </w:p>
        </w:tc>
      </w:tr>
      <w:tr w:rsidR="002E6784" w:rsidRPr="00036DBA" w14:paraId="556976D5" w14:textId="77777777" w:rsidTr="001B5ECE">
        <w:tc>
          <w:tcPr>
            <w:tcW w:w="4508" w:type="dxa"/>
          </w:tcPr>
          <w:p w14:paraId="1D54D129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3</w:t>
            </w:r>
          </w:p>
        </w:tc>
        <w:tc>
          <w:tcPr>
            <w:tcW w:w="4508" w:type="dxa"/>
          </w:tcPr>
          <w:p w14:paraId="59E8DCBF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-8</w:t>
            </w:r>
          </w:p>
        </w:tc>
      </w:tr>
      <w:tr w:rsidR="002E6784" w:rsidRPr="00036DBA" w14:paraId="062D2563" w14:textId="77777777" w:rsidTr="001B5ECE">
        <w:tc>
          <w:tcPr>
            <w:tcW w:w="4508" w:type="dxa"/>
          </w:tcPr>
          <w:p w14:paraId="4A00B55A" w14:textId="77777777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4</w:t>
            </w:r>
          </w:p>
        </w:tc>
        <w:tc>
          <w:tcPr>
            <w:tcW w:w="4508" w:type="dxa"/>
          </w:tcPr>
          <w:p w14:paraId="183A0DB9" w14:textId="261E10E1" w:rsidR="002E6784" w:rsidRPr="00036DBA" w:rsidRDefault="002E6784" w:rsidP="001B5ECE">
            <w:pPr>
              <w:rPr>
                <w:rFonts w:ascii="Arial" w:hAnsi="Arial" w:cs="Arial"/>
              </w:rPr>
            </w:pPr>
            <w:r w:rsidRPr="00036DBA">
              <w:rPr>
                <w:rFonts w:ascii="Arial" w:hAnsi="Arial" w:cs="Arial"/>
              </w:rPr>
              <w:t>18</w:t>
            </w:r>
          </w:p>
        </w:tc>
      </w:tr>
    </w:tbl>
    <w:p w14:paraId="0CFFFCC4" w14:textId="67949FFF" w:rsidR="002E6784" w:rsidRPr="00036DBA" w:rsidRDefault="002E6784" w:rsidP="002E6784">
      <w:pPr>
        <w:rPr>
          <w:rFonts w:ascii="Arial" w:hAnsi="Arial" w:cs="Arial"/>
        </w:rPr>
      </w:pPr>
      <w:r w:rsidRPr="00036DBA">
        <w:rPr>
          <w:rFonts w:ascii="Arial" w:hAnsi="Arial" w:cs="Arial"/>
        </w:rPr>
        <w:t xml:space="preserve"> Will the risk and return change if there are equal probabilities for all the returns</w:t>
      </w:r>
      <w:r w:rsidR="005752C0">
        <w:rPr>
          <w:rFonts w:ascii="Arial" w:hAnsi="Arial" w:cs="Arial"/>
        </w:rPr>
        <w:t xml:space="preserve">. </w:t>
      </w:r>
      <w:r w:rsidRPr="00036DBA">
        <w:rPr>
          <w:rFonts w:ascii="Arial" w:hAnsi="Arial" w:cs="Arial"/>
        </w:rPr>
        <w:t>Explain through calculations.</w:t>
      </w:r>
    </w:p>
    <w:p w14:paraId="0EB290D9" w14:textId="6C2CCA09" w:rsidR="002E6784" w:rsidRDefault="00374139" w:rsidP="004F440B">
      <w:pPr>
        <w:jc w:val="center"/>
      </w:pPr>
      <w:r>
        <w:t>*****************************************</w:t>
      </w:r>
    </w:p>
    <w:sectPr w:rsidR="002E6784" w:rsidSect="005752C0">
      <w:headerReference w:type="default" r:id="rId9"/>
      <w:footerReference w:type="default" r:id="rId10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15CB9" w14:textId="77777777" w:rsidR="00C23927" w:rsidRDefault="00C23927" w:rsidP="00F065B3">
      <w:pPr>
        <w:spacing w:after="0" w:line="240" w:lineRule="auto"/>
      </w:pPr>
      <w:r>
        <w:separator/>
      </w:r>
    </w:p>
  </w:endnote>
  <w:endnote w:type="continuationSeparator" w:id="0">
    <w:p w14:paraId="77A8F257" w14:textId="77777777" w:rsidR="00C23927" w:rsidRDefault="00C23927" w:rsidP="00F0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75E7" w14:textId="1FB6E8BA" w:rsidR="00F065B3" w:rsidRDefault="00F065B3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eastAsia="Times New Roman" w:hAnsi="Arial" w:cs="Arial"/>
        <w:b/>
        <w:bCs/>
        <w:color w:val="000000"/>
        <w:lang w:eastAsia="en-GB"/>
      </w:rPr>
      <w:t>BBADEF5519-C-21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1EBB" w14:textId="77777777" w:rsidR="00C23927" w:rsidRDefault="00C23927" w:rsidP="00F065B3">
      <w:pPr>
        <w:spacing w:after="0" w:line="240" w:lineRule="auto"/>
      </w:pPr>
      <w:r>
        <w:separator/>
      </w:r>
    </w:p>
  </w:footnote>
  <w:footnote w:type="continuationSeparator" w:id="0">
    <w:p w14:paraId="517D6BE3" w14:textId="77777777" w:rsidR="00C23927" w:rsidRDefault="00C23927" w:rsidP="00F0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2026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C8367" w14:textId="2ED119CA" w:rsidR="00F065B3" w:rsidRDefault="00F065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451425" w14:textId="77777777" w:rsidR="00F065B3" w:rsidRDefault="00F06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09DE02E4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4FB5"/>
    <w:multiLevelType w:val="hybridMultilevel"/>
    <w:tmpl w:val="373C61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7"/>
    <w:rsid w:val="00036DBA"/>
    <w:rsid w:val="00056DF1"/>
    <w:rsid w:val="0007363A"/>
    <w:rsid w:val="000E25D7"/>
    <w:rsid w:val="001141CD"/>
    <w:rsid w:val="0029590E"/>
    <w:rsid w:val="002D6683"/>
    <w:rsid w:val="002E6784"/>
    <w:rsid w:val="003122E2"/>
    <w:rsid w:val="00321DCC"/>
    <w:rsid w:val="00374139"/>
    <w:rsid w:val="003A2BE8"/>
    <w:rsid w:val="0040125C"/>
    <w:rsid w:val="004210AA"/>
    <w:rsid w:val="004A6A2E"/>
    <w:rsid w:val="004F440B"/>
    <w:rsid w:val="00574C1E"/>
    <w:rsid w:val="005752C0"/>
    <w:rsid w:val="005E601A"/>
    <w:rsid w:val="008F23D3"/>
    <w:rsid w:val="00A9087A"/>
    <w:rsid w:val="00A91EE0"/>
    <w:rsid w:val="00A921BE"/>
    <w:rsid w:val="00AE51BC"/>
    <w:rsid w:val="00B11B6C"/>
    <w:rsid w:val="00B20741"/>
    <w:rsid w:val="00B645CE"/>
    <w:rsid w:val="00C23927"/>
    <w:rsid w:val="00C8319B"/>
    <w:rsid w:val="00CD2011"/>
    <w:rsid w:val="00DB3BEE"/>
    <w:rsid w:val="00F065B3"/>
    <w:rsid w:val="00F123EE"/>
    <w:rsid w:val="00F8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B3DC"/>
  <w15:chartTrackingRefBased/>
  <w15:docId w15:val="{E8962B45-6CCD-40CA-85F4-EF66CF15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4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B3"/>
  </w:style>
  <w:style w:type="paragraph" w:styleId="Footer">
    <w:name w:val="footer"/>
    <w:basedOn w:val="Normal"/>
    <w:link w:val="FooterChar"/>
    <w:uiPriority w:val="99"/>
    <w:unhideWhenUsed/>
    <w:rsid w:val="00F06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B3"/>
  </w:style>
  <w:style w:type="paragraph" w:styleId="Title">
    <w:name w:val="Title"/>
    <w:basedOn w:val="Normal"/>
    <w:link w:val="TitleChar"/>
    <w:qFormat/>
    <w:rsid w:val="00F065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F065B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C3B5B-60F0-4AF1-8786-4E39B96A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  NANDANAN K</dc:creator>
  <cp:keywords/>
  <dc:description/>
  <cp:lastModifiedBy>LIBDL-13</cp:lastModifiedBy>
  <cp:revision>24</cp:revision>
  <cp:lastPrinted>2022-01-06T03:30:00Z</cp:lastPrinted>
  <dcterms:created xsi:type="dcterms:W3CDTF">2021-12-21T03:19:00Z</dcterms:created>
  <dcterms:modified xsi:type="dcterms:W3CDTF">2022-07-04T04:51:00Z</dcterms:modified>
</cp:coreProperties>
</file>