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0544E2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76564F5D" w14:textId="77777777" w:rsidR="00FF17E8" w:rsidRPr="000544E2" w:rsidRDefault="00FF17E8" w:rsidP="00FF17E8">
      <w:pPr>
        <w:rPr>
          <w:rFonts w:ascii="Arial" w:hAnsi="Arial" w:cs="Arial"/>
          <w:b/>
          <w:bCs/>
        </w:rPr>
      </w:pPr>
      <w:r w:rsidRPr="000544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D2804D5">
                <wp:simplePos x="0" y="0"/>
                <wp:positionH relativeFrom="column">
                  <wp:posOffset>3819525</wp:posOffset>
                </wp:positionH>
                <wp:positionV relativeFrom="paragraph">
                  <wp:posOffset>113665</wp:posOffset>
                </wp:positionV>
                <wp:extent cx="2479675" cy="6572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52B034E3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D65B2E">
                              <w:t xml:space="preserve"> 18-03-202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8.95pt;width:195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52B034E3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D65B2E">
                        <w:t xml:space="preserve"> 18-03-202</w:t>
                      </w:r>
                    </w:p>
                  </w:txbxContent>
                </v:textbox>
              </v:shape>
            </w:pict>
          </mc:Fallback>
        </mc:AlternateContent>
      </w:r>
      <w:r w:rsidRPr="000544E2">
        <w:rPr>
          <w:rFonts w:ascii="Arial" w:hAnsi="Arial" w:cs="Arial"/>
          <w:b/>
          <w:noProof/>
        </w:rPr>
        <w:drawing>
          <wp:inline distT="0" distB="0" distL="0" distR="0" wp14:anchorId="3B18E5E5" wp14:editId="7789A250">
            <wp:extent cx="857250" cy="78105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BC76E" w14:textId="77777777" w:rsidR="00A017DB" w:rsidRDefault="00A017DB" w:rsidP="00837A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E6084D" w14:textId="77777777" w:rsidR="00837AE2" w:rsidRPr="00795309" w:rsidRDefault="00837AE2" w:rsidP="00837A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5309">
        <w:rPr>
          <w:rFonts w:ascii="Arial" w:hAnsi="Arial" w:cs="Arial"/>
          <w:b/>
          <w:bCs/>
          <w:sz w:val="24"/>
          <w:szCs w:val="24"/>
        </w:rPr>
        <w:t>ST. JOSEPH’S</w:t>
      </w:r>
      <w:r>
        <w:rPr>
          <w:rFonts w:ascii="Arial" w:hAnsi="Arial" w:cs="Arial"/>
          <w:b/>
          <w:bCs/>
          <w:sz w:val="24"/>
          <w:szCs w:val="24"/>
        </w:rPr>
        <w:t xml:space="preserve"> COLLEGE (AUTONOMOUS), BENGALURU</w:t>
      </w:r>
      <w:r w:rsidRPr="00795309">
        <w:rPr>
          <w:rFonts w:ascii="Arial" w:hAnsi="Arial" w:cs="Arial"/>
          <w:b/>
          <w:bCs/>
          <w:sz w:val="24"/>
          <w:szCs w:val="24"/>
        </w:rPr>
        <w:t>-27</w:t>
      </w:r>
    </w:p>
    <w:p w14:paraId="49D93E8D" w14:textId="302BB736" w:rsidR="00837AE2" w:rsidRPr="00795309" w:rsidRDefault="005936E2" w:rsidP="00837AE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 – I</w:t>
      </w:r>
      <w:r w:rsidR="00837AE2" w:rsidRPr="00795309">
        <w:rPr>
          <w:rFonts w:ascii="Arial" w:hAnsi="Arial" w:cs="Arial"/>
          <w:b/>
          <w:sz w:val="24"/>
          <w:szCs w:val="24"/>
        </w:rPr>
        <w:t xml:space="preserve"> SEMESTER</w:t>
      </w:r>
    </w:p>
    <w:p w14:paraId="2E417320" w14:textId="77777777" w:rsidR="00837AE2" w:rsidRDefault="00837AE2" w:rsidP="00837A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5309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bCs/>
          <w:sz w:val="24"/>
          <w:szCs w:val="24"/>
        </w:rPr>
        <w:t>OCTOBER 2021</w:t>
      </w:r>
    </w:p>
    <w:p w14:paraId="1FEA6C8B" w14:textId="77777777" w:rsidR="00837AE2" w:rsidRPr="00B5512A" w:rsidRDefault="00837AE2" w:rsidP="00837A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512A">
        <w:rPr>
          <w:rFonts w:ascii="Arial" w:hAnsi="Arial" w:cs="Arial"/>
          <w:b/>
          <w:sz w:val="20"/>
          <w:szCs w:val="20"/>
        </w:rPr>
        <w:t>(Examination</w:t>
      </w:r>
      <w:r>
        <w:rPr>
          <w:rFonts w:ascii="Arial" w:hAnsi="Arial" w:cs="Arial"/>
          <w:b/>
          <w:sz w:val="20"/>
          <w:szCs w:val="20"/>
        </w:rPr>
        <w:t xml:space="preserve"> conducted in January-March 2022</w:t>
      </w:r>
      <w:r w:rsidRPr="00B5512A">
        <w:rPr>
          <w:rFonts w:ascii="Arial" w:hAnsi="Arial" w:cs="Arial"/>
          <w:b/>
          <w:sz w:val="20"/>
          <w:szCs w:val="20"/>
        </w:rPr>
        <w:t>)</w:t>
      </w:r>
    </w:p>
    <w:p w14:paraId="12820AF6" w14:textId="092A7E4B" w:rsidR="00FF17E8" w:rsidRPr="000544E2" w:rsidRDefault="005936E2" w:rsidP="005936E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A017D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OE</w:t>
      </w:r>
      <w:r w:rsidR="00556A84" w:rsidRPr="000E23E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556A84" w:rsidRPr="000544E2">
        <w:rPr>
          <w:rFonts w:ascii="Arial" w:hAnsi="Arial" w:cs="Arial"/>
          <w:b/>
          <w:sz w:val="24"/>
          <w:szCs w:val="24"/>
          <w:u w:val="single"/>
        </w:rPr>
        <w:t>: Fundamentals of Finance</w:t>
      </w:r>
    </w:p>
    <w:bookmarkEnd w:id="0"/>
    <w:p w14:paraId="5746B76C" w14:textId="005CA181" w:rsidR="00FF17E8" w:rsidRPr="000544E2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>Time-</w:t>
      </w:r>
      <w:r w:rsidR="0023028F" w:rsidRPr="000544E2">
        <w:rPr>
          <w:rFonts w:ascii="Arial" w:hAnsi="Arial" w:cs="Arial"/>
          <w:sz w:val="22"/>
          <w:szCs w:val="22"/>
        </w:rPr>
        <w:t xml:space="preserve"> </w:t>
      </w:r>
      <w:r w:rsidR="005936E2">
        <w:rPr>
          <w:rFonts w:ascii="Arial" w:hAnsi="Arial" w:cs="Arial"/>
          <w:sz w:val="22"/>
          <w:szCs w:val="22"/>
        </w:rPr>
        <w:t>2 Hours</w:t>
      </w:r>
      <w:r w:rsidRPr="000544E2">
        <w:rPr>
          <w:rFonts w:ascii="Arial" w:hAnsi="Arial" w:cs="Arial"/>
          <w:sz w:val="22"/>
          <w:szCs w:val="22"/>
        </w:rPr>
        <w:tab/>
      </w:r>
      <w:r w:rsidRPr="000544E2">
        <w:rPr>
          <w:rFonts w:ascii="Arial" w:hAnsi="Arial" w:cs="Arial"/>
          <w:sz w:val="22"/>
          <w:szCs w:val="22"/>
        </w:rPr>
        <w:tab/>
      </w:r>
      <w:r w:rsidRPr="000544E2">
        <w:rPr>
          <w:rFonts w:ascii="Arial" w:hAnsi="Arial" w:cs="Arial"/>
          <w:sz w:val="22"/>
          <w:szCs w:val="22"/>
        </w:rPr>
        <w:tab/>
      </w:r>
      <w:r w:rsidRPr="000544E2">
        <w:rPr>
          <w:rFonts w:ascii="Arial" w:hAnsi="Arial" w:cs="Arial"/>
          <w:sz w:val="22"/>
          <w:szCs w:val="22"/>
        </w:rPr>
        <w:tab/>
      </w:r>
      <w:r w:rsidR="007C132C" w:rsidRPr="000544E2">
        <w:rPr>
          <w:rFonts w:ascii="Arial" w:hAnsi="Arial" w:cs="Arial"/>
          <w:sz w:val="22"/>
          <w:szCs w:val="22"/>
        </w:rPr>
        <w:t xml:space="preserve"> </w:t>
      </w:r>
      <w:r w:rsidRPr="000544E2">
        <w:rPr>
          <w:rFonts w:ascii="Arial" w:hAnsi="Arial" w:cs="Arial"/>
          <w:sz w:val="22"/>
          <w:szCs w:val="22"/>
        </w:rPr>
        <w:tab/>
        <w:t>Max Marks-</w:t>
      </w:r>
      <w:r w:rsidR="00ED70F7" w:rsidRPr="000544E2">
        <w:rPr>
          <w:rFonts w:ascii="Arial" w:hAnsi="Arial" w:cs="Arial"/>
          <w:sz w:val="22"/>
          <w:szCs w:val="22"/>
        </w:rPr>
        <w:t>60</w:t>
      </w:r>
      <w:r w:rsidR="00556A84" w:rsidRPr="000544E2">
        <w:rPr>
          <w:rFonts w:ascii="Arial" w:hAnsi="Arial" w:cs="Arial"/>
          <w:sz w:val="22"/>
          <w:szCs w:val="22"/>
        </w:rPr>
        <w:t xml:space="preserve"> marks</w:t>
      </w:r>
    </w:p>
    <w:p w14:paraId="4EF7A02C" w14:textId="77777777" w:rsidR="00FF17E8" w:rsidRPr="000544E2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0CC88E15" w14:textId="36F1C88F" w:rsidR="00350475" w:rsidRPr="000544E2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0544E2">
        <w:rPr>
          <w:rFonts w:ascii="Arial" w:hAnsi="Arial" w:cs="Arial"/>
          <w:b/>
        </w:rPr>
        <w:t xml:space="preserve">This paper contains </w:t>
      </w:r>
      <w:r w:rsidR="000E23ED">
        <w:rPr>
          <w:rFonts w:ascii="Arial" w:hAnsi="Arial" w:cs="Arial"/>
          <w:b/>
          <w:color w:val="000000" w:themeColor="text1"/>
        </w:rPr>
        <w:t>two</w:t>
      </w:r>
      <w:r w:rsidR="00991617" w:rsidRPr="000544E2">
        <w:rPr>
          <w:rFonts w:ascii="Arial" w:hAnsi="Arial" w:cs="Arial"/>
          <w:b/>
          <w:color w:val="000000" w:themeColor="text1"/>
        </w:rPr>
        <w:t xml:space="preserve"> </w:t>
      </w:r>
      <w:r w:rsidRPr="000544E2">
        <w:rPr>
          <w:rFonts w:ascii="Arial" w:hAnsi="Arial" w:cs="Arial"/>
          <w:b/>
        </w:rPr>
        <w:t>printed pages and four parts</w:t>
      </w:r>
    </w:p>
    <w:p w14:paraId="04FF63CB" w14:textId="77777777" w:rsidR="00350475" w:rsidRPr="000544E2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0544E2" w:rsidRDefault="00350475" w:rsidP="00350475">
      <w:pPr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t xml:space="preserve">I. </w:t>
      </w:r>
      <w:r w:rsidRPr="000544E2">
        <w:rPr>
          <w:rFonts w:ascii="Arial" w:hAnsi="Arial" w:cs="Arial"/>
          <w:sz w:val="24"/>
          <w:szCs w:val="24"/>
        </w:rPr>
        <w:t xml:space="preserve">Answer </w:t>
      </w:r>
      <w:r w:rsidRPr="000544E2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0544E2">
        <w:rPr>
          <w:rFonts w:ascii="Arial" w:hAnsi="Arial" w:cs="Arial"/>
          <w:sz w:val="24"/>
          <w:szCs w:val="24"/>
        </w:rPr>
        <w:t xml:space="preserve">of the following </w:t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0544E2">
        <w:rPr>
          <w:rFonts w:ascii="Arial" w:hAnsi="Arial" w:cs="Arial"/>
          <w:sz w:val="24"/>
          <w:szCs w:val="24"/>
        </w:rPr>
        <w:t xml:space="preserve">           </w:t>
      </w:r>
      <w:r w:rsidRPr="000544E2">
        <w:rPr>
          <w:rFonts w:ascii="Arial" w:hAnsi="Arial" w:cs="Arial"/>
          <w:sz w:val="24"/>
          <w:szCs w:val="24"/>
        </w:rPr>
        <w:t>(</w:t>
      </w:r>
      <w:r w:rsidR="00A93889" w:rsidRPr="000544E2">
        <w:rPr>
          <w:rFonts w:ascii="Arial" w:hAnsi="Arial" w:cs="Arial"/>
          <w:b/>
          <w:sz w:val="24"/>
          <w:szCs w:val="24"/>
        </w:rPr>
        <w:t>2</w:t>
      </w:r>
      <w:r w:rsidRPr="000544E2">
        <w:rPr>
          <w:rFonts w:ascii="Arial" w:hAnsi="Arial" w:cs="Arial"/>
          <w:b/>
          <w:sz w:val="24"/>
          <w:szCs w:val="24"/>
        </w:rPr>
        <w:t xml:space="preserve"> x 5 = </w:t>
      </w:r>
      <w:r w:rsidR="00A93889" w:rsidRPr="000544E2">
        <w:rPr>
          <w:rFonts w:ascii="Arial" w:hAnsi="Arial" w:cs="Arial"/>
          <w:b/>
          <w:sz w:val="24"/>
          <w:szCs w:val="24"/>
        </w:rPr>
        <w:t>10</w:t>
      </w:r>
      <w:r w:rsidRPr="000544E2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735B35DD" w:rsidR="0023028F" w:rsidRPr="000544E2" w:rsidRDefault="00FD44DC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544E2">
        <w:rPr>
          <w:rFonts w:ascii="Arial" w:hAnsi="Arial" w:cs="Arial"/>
          <w:sz w:val="22"/>
        </w:rPr>
        <w:t>Define Personal Finance.</w:t>
      </w:r>
    </w:p>
    <w:p w14:paraId="3080FCBA" w14:textId="30AA4084" w:rsidR="0023028F" w:rsidRPr="000544E2" w:rsidRDefault="00FE651C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544E2">
        <w:rPr>
          <w:rFonts w:ascii="Arial" w:hAnsi="Arial" w:cs="Arial"/>
          <w:sz w:val="22"/>
        </w:rPr>
        <w:t>State</w:t>
      </w:r>
      <w:r w:rsidR="007D7DF0" w:rsidRPr="000544E2">
        <w:rPr>
          <w:rFonts w:ascii="Arial" w:hAnsi="Arial" w:cs="Arial"/>
          <w:sz w:val="22"/>
        </w:rPr>
        <w:t xml:space="preserve"> any two factors that influences personal financial planning.</w:t>
      </w:r>
    </w:p>
    <w:p w14:paraId="56ACEA74" w14:textId="77AB7DCF" w:rsidR="0023028F" w:rsidRPr="000544E2" w:rsidRDefault="005936E2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Name any two techniques of investment decisions. </w:t>
      </w:r>
    </w:p>
    <w:p w14:paraId="423B6C67" w14:textId="45D8BE54" w:rsidR="0023028F" w:rsidRPr="000544E2" w:rsidRDefault="00FD44DC" w:rsidP="00B979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544E2">
        <w:rPr>
          <w:rFonts w:ascii="Arial" w:hAnsi="Arial" w:cs="Arial"/>
          <w:sz w:val="22"/>
        </w:rPr>
        <w:t>Mention</w:t>
      </w:r>
      <w:r w:rsidR="00B9795D" w:rsidRPr="000544E2">
        <w:rPr>
          <w:rFonts w:ascii="Arial" w:hAnsi="Arial" w:cs="Arial"/>
          <w:sz w:val="22"/>
        </w:rPr>
        <w:t xml:space="preserve"> any two roles of public finance that contributes towards economic development of a country. </w:t>
      </w:r>
    </w:p>
    <w:p w14:paraId="19FBCDA2" w14:textId="715CA37D" w:rsidR="0023028F" w:rsidRPr="000544E2" w:rsidRDefault="00B9795D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544E2">
        <w:rPr>
          <w:rFonts w:ascii="Arial" w:hAnsi="Arial" w:cs="Arial"/>
          <w:sz w:val="22"/>
        </w:rPr>
        <w:t xml:space="preserve">Define Public Revenue. State any two sources of public revenue. </w:t>
      </w:r>
    </w:p>
    <w:p w14:paraId="56FA08B7" w14:textId="176E1AC7" w:rsidR="00FD44DC" w:rsidRPr="000544E2" w:rsidRDefault="005936E2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State any two principles </w:t>
      </w:r>
      <w:r w:rsidR="00A46778" w:rsidRPr="000544E2">
        <w:rPr>
          <w:rFonts w:ascii="Arial" w:hAnsi="Arial" w:cs="Arial"/>
          <w:sz w:val="22"/>
        </w:rPr>
        <w:t xml:space="preserve">of Islamic </w:t>
      </w:r>
      <w:r w:rsidR="00E1144D" w:rsidRPr="000544E2">
        <w:rPr>
          <w:rFonts w:ascii="Arial" w:hAnsi="Arial" w:cs="Arial"/>
          <w:sz w:val="22"/>
        </w:rPr>
        <w:t>finance?</w:t>
      </w:r>
    </w:p>
    <w:p w14:paraId="393A7AF1" w14:textId="512D3FA1" w:rsidR="0023028F" w:rsidRPr="000544E2" w:rsidRDefault="00A46778" w:rsidP="00FD44DC">
      <w:pPr>
        <w:pStyle w:val="ListParagraph"/>
        <w:rPr>
          <w:rFonts w:ascii="Arial" w:hAnsi="Arial" w:cs="Arial"/>
          <w:b/>
        </w:rPr>
      </w:pPr>
      <w:r w:rsidRPr="000544E2">
        <w:rPr>
          <w:rFonts w:ascii="Arial" w:hAnsi="Arial" w:cs="Arial"/>
        </w:rPr>
        <w:t xml:space="preserve"> </w:t>
      </w:r>
    </w:p>
    <w:p w14:paraId="3F930113" w14:textId="518FB78D" w:rsidR="00350475" w:rsidRPr="000544E2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0544E2">
        <w:rPr>
          <w:rFonts w:ascii="Arial" w:hAnsi="Arial" w:cs="Arial"/>
          <w:b/>
        </w:rPr>
        <w:t>Section B</w:t>
      </w:r>
    </w:p>
    <w:p w14:paraId="059CFDFD" w14:textId="3ABE2252" w:rsidR="00350475" w:rsidRPr="000544E2" w:rsidRDefault="00350475" w:rsidP="00350475">
      <w:pPr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t xml:space="preserve">II. </w:t>
      </w:r>
      <w:r w:rsidRPr="000544E2">
        <w:rPr>
          <w:rFonts w:ascii="Arial" w:hAnsi="Arial" w:cs="Arial"/>
          <w:sz w:val="24"/>
          <w:szCs w:val="24"/>
        </w:rPr>
        <w:t xml:space="preserve">Answer </w:t>
      </w:r>
      <w:r w:rsidRPr="000544E2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0544E2">
        <w:rPr>
          <w:rFonts w:ascii="Arial" w:hAnsi="Arial" w:cs="Arial"/>
          <w:b/>
          <w:i/>
          <w:sz w:val="24"/>
          <w:szCs w:val="24"/>
        </w:rPr>
        <w:t>three</w:t>
      </w:r>
      <w:r w:rsidRPr="000544E2">
        <w:rPr>
          <w:rFonts w:ascii="Arial" w:hAnsi="Arial" w:cs="Arial"/>
          <w:b/>
          <w:i/>
          <w:sz w:val="24"/>
          <w:szCs w:val="24"/>
        </w:rPr>
        <w:t xml:space="preserve"> </w:t>
      </w:r>
      <w:r w:rsidRPr="000544E2">
        <w:rPr>
          <w:rFonts w:ascii="Arial" w:hAnsi="Arial" w:cs="Arial"/>
          <w:sz w:val="24"/>
          <w:szCs w:val="24"/>
        </w:rPr>
        <w:t xml:space="preserve">of the following </w:t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0544E2">
        <w:rPr>
          <w:rFonts w:ascii="Arial" w:hAnsi="Arial" w:cs="Arial"/>
          <w:sz w:val="24"/>
          <w:szCs w:val="24"/>
        </w:rPr>
        <w:t xml:space="preserve">        </w:t>
      </w:r>
      <w:r w:rsidR="00547E47" w:rsidRPr="000544E2">
        <w:rPr>
          <w:rFonts w:ascii="Arial" w:hAnsi="Arial" w:cs="Arial"/>
          <w:sz w:val="24"/>
          <w:szCs w:val="24"/>
        </w:rPr>
        <w:t xml:space="preserve">  </w:t>
      </w:r>
      <w:r w:rsidR="00A93889" w:rsidRPr="000544E2">
        <w:rPr>
          <w:rFonts w:ascii="Arial" w:hAnsi="Arial" w:cs="Arial"/>
          <w:sz w:val="24"/>
          <w:szCs w:val="24"/>
        </w:rPr>
        <w:t>(</w:t>
      </w:r>
      <w:r w:rsidR="0024780A" w:rsidRPr="000544E2">
        <w:rPr>
          <w:rFonts w:ascii="Arial" w:hAnsi="Arial" w:cs="Arial"/>
          <w:b/>
          <w:sz w:val="24"/>
          <w:szCs w:val="24"/>
        </w:rPr>
        <w:t>5 x 3</w:t>
      </w:r>
      <w:r w:rsidRPr="000544E2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0544E2">
        <w:rPr>
          <w:rFonts w:ascii="Arial" w:hAnsi="Arial" w:cs="Arial"/>
          <w:b/>
          <w:sz w:val="24"/>
          <w:szCs w:val="24"/>
        </w:rPr>
        <w:t>15</w:t>
      </w:r>
      <w:r w:rsidRPr="000544E2">
        <w:rPr>
          <w:rFonts w:ascii="Arial" w:hAnsi="Arial" w:cs="Arial"/>
          <w:b/>
          <w:sz w:val="24"/>
          <w:szCs w:val="24"/>
        </w:rPr>
        <w:t xml:space="preserve"> marks)</w:t>
      </w:r>
    </w:p>
    <w:p w14:paraId="20CA5CDC" w14:textId="37B1920B" w:rsidR="001F061F" w:rsidRPr="000544E2" w:rsidRDefault="00FD44DC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  <w:lang w:val="en-US"/>
        </w:rPr>
        <w:t>B</w:t>
      </w:r>
      <w:r w:rsidR="00C75C33" w:rsidRPr="000544E2">
        <w:rPr>
          <w:rFonts w:ascii="Arial" w:hAnsi="Arial" w:cs="Arial"/>
          <w:sz w:val="22"/>
          <w:szCs w:val="22"/>
          <w:lang w:val="en-US"/>
        </w:rPr>
        <w:t xml:space="preserve">riefly explain the meaning of Investor’s life cycle and its phases. </w:t>
      </w:r>
    </w:p>
    <w:p w14:paraId="652C5018" w14:textId="092E30A2" w:rsidR="0023028F" w:rsidRPr="000544E2" w:rsidRDefault="00FD44DC" w:rsidP="00273B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>Give the meaning of</w:t>
      </w:r>
      <w:r w:rsidR="008F7C59" w:rsidRPr="000544E2">
        <w:rPr>
          <w:rFonts w:ascii="Arial" w:hAnsi="Arial" w:cs="Arial"/>
          <w:sz w:val="22"/>
          <w:szCs w:val="22"/>
        </w:rPr>
        <w:t xml:space="preserve"> </w:t>
      </w:r>
      <w:r w:rsidRPr="000544E2">
        <w:rPr>
          <w:rFonts w:ascii="Arial" w:hAnsi="Arial" w:cs="Arial"/>
          <w:sz w:val="22"/>
          <w:szCs w:val="22"/>
        </w:rPr>
        <w:t xml:space="preserve">Cash </w:t>
      </w:r>
      <w:r w:rsidR="008F7C59" w:rsidRPr="000544E2">
        <w:rPr>
          <w:rFonts w:ascii="Arial" w:hAnsi="Arial" w:cs="Arial"/>
          <w:sz w:val="22"/>
          <w:szCs w:val="22"/>
        </w:rPr>
        <w:t xml:space="preserve">Dividend. Briefly explain </w:t>
      </w:r>
      <w:r w:rsidR="001F160E" w:rsidRPr="000544E2">
        <w:rPr>
          <w:rFonts w:ascii="Arial" w:hAnsi="Arial" w:cs="Arial"/>
          <w:sz w:val="22"/>
          <w:szCs w:val="22"/>
        </w:rPr>
        <w:t>the basic approaches to dividend payments.</w:t>
      </w:r>
    </w:p>
    <w:p w14:paraId="738C3724" w14:textId="5DE484D8" w:rsidR="0023028F" w:rsidRPr="000544E2" w:rsidRDefault="001F160E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>Define Working capital management. Briefly explain the factors influencing working capital requir</w:t>
      </w:r>
      <w:r w:rsidR="00391ABE" w:rsidRPr="000544E2">
        <w:rPr>
          <w:rFonts w:ascii="Arial" w:hAnsi="Arial" w:cs="Arial"/>
          <w:sz w:val="22"/>
          <w:szCs w:val="22"/>
        </w:rPr>
        <w:t>ements in a business enterprise.</w:t>
      </w:r>
    </w:p>
    <w:p w14:paraId="407C949C" w14:textId="097ED063" w:rsidR="0023028F" w:rsidRPr="000544E2" w:rsidRDefault="00C13CE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 xml:space="preserve">A really ‘good’ tax system is extremely difficult to achieve for several reasons. It does not have a standard or fixed format. Its contents can be identified only by trial and error methods. Assess this statement. Do you agree/disagree with this statement? Give reasons for your answer. </w:t>
      </w:r>
    </w:p>
    <w:p w14:paraId="7A59081C" w14:textId="7A96D50E" w:rsidR="007C132C" w:rsidRPr="000544E2" w:rsidRDefault="00EF0456" w:rsidP="002478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 xml:space="preserve">Briefly explain </w:t>
      </w:r>
      <w:r w:rsidR="00E1144D" w:rsidRPr="000544E2">
        <w:rPr>
          <w:rFonts w:ascii="Arial" w:hAnsi="Arial" w:cs="Arial"/>
          <w:sz w:val="22"/>
          <w:szCs w:val="22"/>
        </w:rPr>
        <w:t>the role and importance of FinTech Companies in India.</w:t>
      </w:r>
      <w:r w:rsidR="00B87360" w:rsidRPr="000544E2">
        <w:rPr>
          <w:rFonts w:ascii="Arial" w:hAnsi="Arial" w:cs="Arial"/>
          <w:sz w:val="22"/>
          <w:szCs w:val="22"/>
        </w:rPr>
        <w:t xml:space="preserve"> </w:t>
      </w:r>
    </w:p>
    <w:p w14:paraId="5FD0F9B4" w14:textId="77777777" w:rsidR="00703A54" w:rsidRPr="000544E2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0544E2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7CFB7407" w:rsidR="00350475" w:rsidRPr="000544E2" w:rsidRDefault="00350475" w:rsidP="00350475">
      <w:pPr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t xml:space="preserve">III. </w:t>
      </w:r>
      <w:r w:rsidRPr="000544E2">
        <w:rPr>
          <w:rFonts w:ascii="Arial" w:hAnsi="Arial" w:cs="Arial"/>
          <w:sz w:val="24"/>
          <w:szCs w:val="24"/>
        </w:rPr>
        <w:t xml:space="preserve">Answer </w:t>
      </w:r>
      <w:r w:rsidRPr="000544E2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0544E2">
        <w:rPr>
          <w:rFonts w:ascii="Arial" w:hAnsi="Arial" w:cs="Arial"/>
          <w:b/>
          <w:i/>
          <w:sz w:val="24"/>
          <w:szCs w:val="24"/>
        </w:rPr>
        <w:t>two</w:t>
      </w:r>
      <w:r w:rsidRPr="000544E2">
        <w:rPr>
          <w:rFonts w:ascii="Arial" w:hAnsi="Arial" w:cs="Arial"/>
          <w:b/>
          <w:i/>
          <w:sz w:val="24"/>
          <w:szCs w:val="24"/>
        </w:rPr>
        <w:t xml:space="preserve"> </w:t>
      </w:r>
      <w:r w:rsidRPr="000544E2">
        <w:rPr>
          <w:rFonts w:ascii="Arial" w:hAnsi="Arial" w:cs="Arial"/>
          <w:sz w:val="24"/>
          <w:szCs w:val="24"/>
        </w:rPr>
        <w:t xml:space="preserve">of the following </w:t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</w:r>
      <w:r w:rsidRPr="000544E2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0544E2">
        <w:rPr>
          <w:rFonts w:ascii="Arial" w:hAnsi="Arial" w:cs="Arial"/>
          <w:sz w:val="24"/>
          <w:szCs w:val="24"/>
        </w:rPr>
        <w:t xml:space="preserve">          </w:t>
      </w:r>
      <w:r w:rsidRPr="000544E2">
        <w:rPr>
          <w:rFonts w:ascii="Arial" w:hAnsi="Arial" w:cs="Arial"/>
          <w:sz w:val="24"/>
          <w:szCs w:val="24"/>
        </w:rPr>
        <w:t>(</w:t>
      </w:r>
      <w:r w:rsidR="0024780A" w:rsidRPr="000544E2">
        <w:rPr>
          <w:rFonts w:ascii="Arial" w:hAnsi="Arial" w:cs="Arial"/>
          <w:b/>
          <w:sz w:val="24"/>
          <w:szCs w:val="24"/>
        </w:rPr>
        <w:t>10 x 2</w:t>
      </w:r>
      <w:r w:rsidR="007C132C" w:rsidRPr="000544E2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0544E2">
        <w:rPr>
          <w:rFonts w:ascii="Arial" w:hAnsi="Arial" w:cs="Arial"/>
          <w:b/>
          <w:sz w:val="24"/>
          <w:szCs w:val="24"/>
        </w:rPr>
        <w:t>20</w:t>
      </w:r>
      <w:r w:rsidRPr="000544E2">
        <w:rPr>
          <w:rFonts w:ascii="Arial" w:hAnsi="Arial" w:cs="Arial"/>
          <w:b/>
          <w:sz w:val="24"/>
          <w:szCs w:val="24"/>
        </w:rPr>
        <w:t xml:space="preserve"> marks)</w:t>
      </w:r>
    </w:p>
    <w:p w14:paraId="5819E047" w14:textId="75CFCEDA" w:rsidR="005C3CB3" w:rsidRPr="000544E2" w:rsidRDefault="00C75C33" w:rsidP="005C3C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 xml:space="preserve">“Failing to plan is planning to fail”. In this context, explain in detail the steps </w:t>
      </w:r>
      <w:r w:rsidR="00FE651C" w:rsidRPr="000544E2">
        <w:rPr>
          <w:rFonts w:ascii="Arial" w:hAnsi="Arial" w:cs="Arial"/>
          <w:sz w:val="22"/>
          <w:szCs w:val="22"/>
        </w:rPr>
        <w:t>involved</w:t>
      </w:r>
      <w:r w:rsidRPr="000544E2">
        <w:rPr>
          <w:rFonts w:ascii="Arial" w:hAnsi="Arial" w:cs="Arial"/>
          <w:sz w:val="22"/>
          <w:szCs w:val="22"/>
        </w:rPr>
        <w:t xml:space="preserve"> </w:t>
      </w:r>
      <w:r w:rsidR="00FE651C" w:rsidRPr="000544E2">
        <w:rPr>
          <w:rFonts w:ascii="Arial" w:hAnsi="Arial" w:cs="Arial"/>
          <w:sz w:val="22"/>
          <w:szCs w:val="22"/>
        </w:rPr>
        <w:t xml:space="preserve">in </w:t>
      </w:r>
      <w:r w:rsidRPr="000544E2">
        <w:rPr>
          <w:rFonts w:ascii="Arial" w:hAnsi="Arial" w:cs="Arial"/>
          <w:sz w:val="22"/>
          <w:szCs w:val="22"/>
        </w:rPr>
        <w:t>Personal Financial Planning.</w:t>
      </w:r>
    </w:p>
    <w:p w14:paraId="51CB1F3A" w14:textId="5547DDF2" w:rsidR="00350475" w:rsidRPr="000544E2" w:rsidRDefault="005936E2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in detail the objectives of Corporate Finance.</w:t>
      </w:r>
    </w:p>
    <w:p w14:paraId="7647B14C" w14:textId="7A5DA6AA" w:rsidR="0023028F" w:rsidRPr="000544E2" w:rsidRDefault="00B97EA0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0544E2">
        <w:rPr>
          <w:rFonts w:ascii="Arial" w:hAnsi="Arial" w:cs="Arial"/>
          <w:sz w:val="22"/>
          <w:szCs w:val="22"/>
        </w:rPr>
        <w:t xml:space="preserve">Describe </w:t>
      </w:r>
      <w:r w:rsidR="0054240B" w:rsidRPr="000544E2">
        <w:rPr>
          <w:rFonts w:ascii="Arial" w:hAnsi="Arial" w:cs="Arial"/>
          <w:sz w:val="22"/>
          <w:szCs w:val="22"/>
        </w:rPr>
        <w:t>in detail the</w:t>
      </w:r>
      <w:r w:rsidRPr="000544E2">
        <w:rPr>
          <w:rFonts w:ascii="Arial" w:hAnsi="Arial" w:cs="Arial"/>
          <w:sz w:val="22"/>
          <w:szCs w:val="22"/>
        </w:rPr>
        <w:t xml:space="preserve"> canons of public expenditure</w:t>
      </w:r>
      <w:r w:rsidR="0054240B" w:rsidRPr="000544E2">
        <w:rPr>
          <w:rFonts w:ascii="Arial" w:hAnsi="Arial" w:cs="Arial"/>
          <w:sz w:val="22"/>
          <w:szCs w:val="22"/>
        </w:rPr>
        <w:t xml:space="preserve"> and comment on their relevance in a modern state. </w:t>
      </w:r>
      <w:r w:rsidRPr="000544E2">
        <w:rPr>
          <w:rFonts w:ascii="Arial" w:hAnsi="Arial" w:cs="Arial"/>
          <w:sz w:val="22"/>
          <w:szCs w:val="22"/>
        </w:rPr>
        <w:t xml:space="preserve"> </w:t>
      </w:r>
    </w:p>
    <w:p w14:paraId="67AF6ABB" w14:textId="77777777" w:rsidR="000544E2" w:rsidRDefault="000544E2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77777777" w:rsidR="00350475" w:rsidRPr="000544E2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0544E2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73B7D6FF" w14:textId="42A1DF97" w:rsidR="00350475" w:rsidRPr="000544E2" w:rsidRDefault="002338D3" w:rsidP="003504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350475" w:rsidRPr="000544E2">
        <w:rPr>
          <w:rFonts w:ascii="Arial" w:hAnsi="Arial" w:cs="Arial"/>
          <w:b/>
          <w:sz w:val="24"/>
          <w:szCs w:val="24"/>
        </w:rPr>
        <w:t xml:space="preserve">. </w:t>
      </w:r>
      <w:r w:rsidR="0023028F" w:rsidRPr="000544E2">
        <w:rPr>
          <w:rFonts w:ascii="Arial" w:hAnsi="Arial" w:cs="Arial"/>
          <w:b/>
          <w:sz w:val="24"/>
          <w:szCs w:val="24"/>
        </w:rPr>
        <w:t>Answer the following</w:t>
      </w:r>
      <w:r w:rsidR="00350475" w:rsidRPr="000544E2">
        <w:rPr>
          <w:rFonts w:ascii="Arial" w:hAnsi="Arial" w:cs="Arial"/>
          <w:b/>
          <w:sz w:val="24"/>
          <w:szCs w:val="24"/>
        </w:rPr>
        <w:t xml:space="preserve"> </w:t>
      </w:r>
      <w:r w:rsidR="00350475" w:rsidRPr="000544E2">
        <w:rPr>
          <w:rFonts w:ascii="Arial" w:hAnsi="Arial" w:cs="Arial"/>
          <w:b/>
          <w:sz w:val="24"/>
          <w:szCs w:val="24"/>
        </w:rPr>
        <w:tab/>
      </w:r>
      <w:r w:rsidR="00350475" w:rsidRPr="000544E2">
        <w:rPr>
          <w:rFonts w:ascii="Arial" w:hAnsi="Arial" w:cs="Arial"/>
          <w:b/>
          <w:sz w:val="24"/>
          <w:szCs w:val="24"/>
        </w:rPr>
        <w:tab/>
      </w:r>
      <w:r w:rsidR="00350475" w:rsidRPr="000544E2">
        <w:rPr>
          <w:rFonts w:ascii="Arial" w:hAnsi="Arial" w:cs="Arial"/>
          <w:b/>
          <w:sz w:val="24"/>
          <w:szCs w:val="24"/>
        </w:rPr>
        <w:tab/>
      </w:r>
      <w:r w:rsidR="00350475" w:rsidRPr="000544E2">
        <w:rPr>
          <w:rFonts w:ascii="Arial" w:hAnsi="Arial" w:cs="Arial"/>
          <w:b/>
          <w:sz w:val="24"/>
          <w:szCs w:val="24"/>
        </w:rPr>
        <w:tab/>
      </w:r>
      <w:r w:rsidR="00350475" w:rsidRPr="000544E2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0544E2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0544E2">
        <w:rPr>
          <w:rFonts w:ascii="Arial" w:hAnsi="Arial" w:cs="Arial"/>
          <w:b/>
          <w:sz w:val="24"/>
          <w:szCs w:val="24"/>
        </w:rPr>
        <w:tab/>
      </w:r>
      <w:r w:rsidR="00350475" w:rsidRPr="000544E2">
        <w:rPr>
          <w:rFonts w:ascii="Arial" w:hAnsi="Arial" w:cs="Arial"/>
          <w:b/>
          <w:sz w:val="24"/>
          <w:szCs w:val="24"/>
        </w:rPr>
        <w:t>(15marks)</w:t>
      </w:r>
    </w:p>
    <w:p w14:paraId="04D85C0A" w14:textId="32D89310" w:rsidR="00FE6EF7" w:rsidRPr="000E23ED" w:rsidRDefault="00FE6EF7" w:rsidP="000544E2">
      <w:pPr>
        <w:pStyle w:val="ListParagraph"/>
        <w:numPr>
          <w:ilvl w:val="0"/>
          <w:numId w:val="1"/>
        </w:numPr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>Mr. Aden</w:t>
      </w:r>
      <w:r w:rsidR="000544E2" w:rsidRPr="000E23ED">
        <w:rPr>
          <w:rFonts w:ascii="Arial" w:eastAsia="Times New Roman" w:hAnsi="Arial" w:cs="Arial"/>
          <w:sz w:val="22"/>
          <w:szCs w:val="22"/>
        </w:rPr>
        <w:t xml:space="preserve"> started his career back in 2002 and g</w:t>
      </w:r>
      <w:r w:rsidRPr="000E23ED">
        <w:rPr>
          <w:rFonts w:ascii="Arial" w:eastAsia="Times New Roman" w:hAnsi="Arial" w:cs="Arial"/>
          <w:sz w:val="22"/>
          <w:szCs w:val="22"/>
        </w:rPr>
        <w:t>ot into the habit of utilising credit c</w:t>
      </w:r>
      <w:r w:rsidR="000544E2" w:rsidRPr="000E23ED">
        <w:rPr>
          <w:rFonts w:ascii="Arial" w:eastAsia="Times New Roman" w:hAnsi="Arial" w:cs="Arial"/>
          <w:sz w:val="22"/>
          <w:szCs w:val="22"/>
        </w:rPr>
        <w:t xml:space="preserve">ards for all his needs. </w:t>
      </w:r>
      <w:r w:rsidRPr="000E23ED">
        <w:rPr>
          <w:rFonts w:ascii="Arial" w:eastAsia="Times New Roman" w:hAnsi="Arial" w:cs="Arial"/>
          <w:sz w:val="22"/>
          <w:szCs w:val="22"/>
        </w:rPr>
        <w:t>He had many of them along with personal loans. Aden</w:t>
      </w:r>
      <w:r w:rsidR="000544E2" w:rsidRPr="000E23ED">
        <w:rPr>
          <w:rFonts w:ascii="Arial" w:eastAsia="Times New Roman" w:hAnsi="Arial" w:cs="Arial"/>
          <w:sz w:val="22"/>
          <w:szCs w:val="22"/>
        </w:rPr>
        <w:t xml:space="preserve"> also saw a lifestyle enhancement through credit. He had a lot of loans and kept changing his location due to career opportunities. Unfortunately, it led to a lot of default</w:t>
      </w:r>
      <w:r w:rsidRPr="000E23ED">
        <w:rPr>
          <w:rFonts w:ascii="Arial" w:eastAsia="Times New Roman" w:hAnsi="Arial" w:cs="Arial"/>
          <w:sz w:val="22"/>
          <w:szCs w:val="22"/>
        </w:rPr>
        <w:t xml:space="preserve"> in his payments</w:t>
      </w:r>
      <w:r w:rsidR="000544E2" w:rsidRPr="000E23ED">
        <w:rPr>
          <w:rFonts w:ascii="Arial" w:eastAsia="Times New Roman" w:hAnsi="Arial" w:cs="Arial"/>
          <w:sz w:val="22"/>
          <w:szCs w:val="22"/>
        </w:rPr>
        <w:t>.</w:t>
      </w:r>
    </w:p>
    <w:p w14:paraId="57F5B245" w14:textId="77777777" w:rsidR="00FE6EF7" w:rsidRPr="000E23ED" w:rsidRDefault="000544E2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>He was unaware of the consequences of his bad handling of credit till a loan was rej</w:t>
      </w:r>
      <w:r w:rsidR="00FE6EF7" w:rsidRPr="000E23ED">
        <w:rPr>
          <w:rFonts w:ascii="Arial" w:eastAsia="Times New Roman" w:hAnsi="Arial" w:cs="Arial"/>
          <w:sz w:val="22"/>
          <w:szCs w:val="22"/>
        </w:rPr>
        <w:t>ected in 2012. He accessed his credit s</w:t>
      </w:r>
      <w:r w:rsidRPr="000E23ED">
        <w:rPr>
          <w:rFonts w:ascii="Arial" w:eastAsia="Times New Roman" w:hAnsi="Arial" w:cs="Arial"/>
          <w:sz w:val="22"/>
          <w:szCs w:val="22"/>
        </w:rPr>
        <w:t xml:space="preserve">core and was surprised to find that it was </w:t>
      </w:r>
      <w:r w:rsidR="00FE6EF7" w:rsidRPr="000E23ED">
        <w:rPr>
          <w:rFonts w:ascii="Arial" w:eastAsia="Times New Roman" w:hAnsi="Arial" w:cs="Arial"/>
          <w:sz w:val="22"/>
          <w:szCs w:val="22"/>
        </w:rPr>
        <w:t xml:space="preserve">very low and this </w:t>
      </w:r>
      <w:r w:rsidRPr="000E23ED">
        <w:rPr>
          <w:rFonts w:ascii="Arial" w:eastAsia="Times New Roman" w:hAnsi="Arial" w:cs="Arial"/>
          <w:sz w:val="22"/>
          <w:szCs w:val="22"/>
        </w:rPr>
        <w:t xml:space="preserve">clearly </w:t>
      </w:r>
      <w:r w:rsidR="00FE6EF7" w:rsidRPr="000E23ED">
        <w:rPr>
          <w:rFonts w:ascii="Arial" w:eastAsia="Times New Roman" w:hAnsi="Arial" w:cs="Arial"/>
          <w:sz w:val="22"/>
          <w:szCs w:val="22"/>
        </w:rPr>
        <w:t xml:space="preserve">showed how much he had mismanaged </w:t>
      </w:r>
      <w:r w:rsidRPr="000E23ED">
        <w:rPr>
          <w:rFonts w:ascii="Arial" w:eastAsia="Times New Roman" w:hAnsi="Arial" w:cs="Arial"/>
          <w:sz w:val="22"/>
          <w:szCs w:val="22"/>
        </w:rPr>
        <w:t xml:space="preserve">his finances. </w:t>
      </w:r>
    </w:p>
    <w:p w14:paraId="41A5F503" w14:textId="79525525" w:rsidR="00FE6EF7" w:rsidRPr="000E23ED" w:rsidRDefault="000544E2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>Most of the defaults on his loans were of the time during his initial days. There was no recourse for him now but to improve it.</w:t>
      </w:r>
      <w:r w:rsidR="00FE6EF7" w:rsidRPr="000E23ED">
        <w:rPr>
          <w:rFonts w:ascii="Arial" w:eastAsia="Times New Roman" w:hAnsi="Arial" w:cs="Arial"/>
          <w:sz w:val="22"/>
          <w:szCs w:val="22"/>
        </w:rPr>
        <w:t> </w:t>
      </w:r>
      <w:r w:rsidRPr="000E23ED">
        <w:rPr>
          <w:rFonts w:ascii="Arial" w:eastAsia="Times New Roman" w:hAnsi="Arial" w:cs="Arial"/>
          <w:sz w:val="22"/>
          <w:szCs w:val="22"/>
        </w:rPr>
        <w:t>He took advice from</w:t>
      </w:r>
      <w:r w:rsidR="00FE6EF7" w:rsidRPr="000E23ED">
        <w:rPr>
          <w:rFonts w:ascii="Arial" w:eastAsia="Times New Roman" w:hAnsi="Arial" w:cs="Arial"/>
          <w:sz w:val="22"/>
          <w:szCs w:val="22"/>
        </w:rPr>
        <w:t xml:space="preserve"> a friend who worked in finance.</w:t>
      </w:r>
    </w:p>
    <w:p w14:paraId="5DF2EF82" w14:textId="691450A6" w:rsidR="005845CF" w:rsidRPr="000E23ED" w:rsidRDefault="00FE6EF7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 xml:space="preserve">His friend noticed that Aden had defaulted on his unsecured loans but he managed to repay his Car and Home Loans and he hadn’t </w:t>
      </w:r>
      <w:r w:rsidR="000E23ED">
        <w:rPr>
          <w:rFonts w:ascii="Arial" w:eastAsia="Times New Roman" w:hAnsi="Arial" w:cs="Arial"/>
          <w:sz w:val="22"/>
          <w:szCs w:val="22"/>
        </w:rPr>
        <w:t>defaulted on their</w:t>
      </w:r>
      <w:r w:rsidRPr="000E23ED">
        <w:rPr>
          <w:rFonts w:ascii="Arial" w:eastAsia="Times New Roman" w:hAnsi="Arial" w:cs="Arial"/>
          <w:sz w:val="22"/>
          <w:szCs w:val="22"/>
        </w:rPr>
        <w:t xml:space="preserve"> EMIs. </w:t>
      </w:r>
      <w:r w:rsidRPr="000544E2">
        <w:rPr>
          <w:rFonts w:ascii="Arial" w:eastAsia="Times New Roman" w:hAnsi="Arial" w:cs="Arial"/>
          <w:sz w:val="22"/>
          <w:szCs w:val="22"/>
        </w:rPr>
        <w:t>One aspect which he managed very carefully was that he never defaulted on his secured loans.</w:t>
      </w:r>
    </w:p>
    <w:p w14:paraId="50DFFC02" w14:textId="77777777" w:rsidR="005845CF" w:rsidRPr="000E23ED" w:rsidRDefault="005845CF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 xml:space="preserve">After taking his friend’s advice, Aden’s Credit Score started to increase and saw a fairly good improvement. </w:t>
      </w:r>
    </w:p>
    <w:p w14:paraId="4716AC93" w14:textId="77777777" w:rsidR="005845CF" w:rsidRPr="000E23ED" w:rsidRDefault="005845CF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BE76868" w14:textId="77777777" w:rsidR="005845CF" w:rsidRPr="000E23ED" w:rsidRDefault="005845CF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>Read the above passage and answer the following questions:</w:t>
      </w:r>
    </w:p>
    <w:p w14:paraId="34912A43" w14:textId="77777777" w:rsidR="005845CF" w:rsidRPr="000E23ED" w:rsidRDefault="005845CF" w:rsidP="00FE6EF7">
      <w:pPr>
        <w:pStyle w:val="ListParagraph"/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20F170B" w14:textId="2A83B86A" w:rsidR="005845CF" w:rsidRDefault="005845CF" w:rsidP="005936E2">
      <w:pPr>
        <w:pStyle w:val="ListParagraph"/>
        <w:numPr>
          <w:ilvl w:val="0"/>
          <w:numId w:val="10"/>
        </w:numPr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>Give the meaning of Credit score. Briefly explain the importance of credit score in an individual’s financial life. (5 marks)</w:t>
      </w:r>
    </w:p>
    <w:p w14:paraId="411A67E1" w14:textId="2D0FE9D9" w:rsidR="005936E2" w:rsidRPr="000E23ED" w:rsidRDefault="005936E2" w:rsidP="005845CF">
      <w:pPr>
        <w:pStyle w:val="ListParagraph"/>
        <w:numPr>
          <w:ilvl w:val="0"/>
          <w:numId w:val="10"/>
        </w:numPr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are the various factors affecting credit score? (5 marks)</w:t>
      </w:r>
    </w:p>
    <w:p w14:paraId="36872B80" w14:textId="137A20D2" w:rsidR="00FE6EF7" w:rsidRPr="000E23ED" w:rsidRDefault="005845CF" w:rsidP="005845CF">
      <w:pPr>
        <w:pStyle w:val="ListParagraph"/>
        <w:numPr>
          <w:ilvl w:val="0"/>
          <w:numId w:val="10"/>
        </w:numPr>
        <w:shd w:val="clear" w:color="auto" w:fill="FFFFFF"/>
        <w:spacing w:after="300"/>
        <w:textAlignment w:val="baseline"/>
        <w:rPr>
          <w:rFonts w:ascii="Arial" w:eastAsia="Times New Roman" w:hAnsi="Arial" w:cs="Arial"/>
          <w:sz w:val="22"/>
          <w:szCs w:val="22"/>
        </w:rPr>
      </w:pPr>
      <w:r w:rsidRPr="000E23ED">
        <w:rPr>
          <w:rFonts w:ascii="Arial" w:eastAsia="Times New Roman" w:hAnsi="Arial" w:cs="Arial"/>
          <w:sz w:val="22"/>
          <w:szCs w:val="22"/>
        </w:rPr>
        <w:t xml:space="preserve">If Aden had approached you, what would be your suggestions to him in order to improve his credit score? </w:t>
      </w:r>
      <w:r w:rsidR="00FE6EF7" w:rsidRPr="000544E2">
        <w:rPr>
          <w:rFonts w:ascii="Arial" w:eastAsia="Times New Roman" w:hAnsi="Arial" w:cs="Arial"/>
          <w:sz w:val="22"/>
          <w:szCs w:val="22"/>
        </w:rPr>
        <w:t xml:space="preserve"> </w:t>
      </w:r>
      <w:r w:rsidRPr="000E23ED">
        <w:rPr>
          <w:rFonts w:ascii="Arial" w:eastAsia="Times New Roman" w:hAnsi="Arial" w:cs="Arial"/>
          <w:sz w:val="22"/>
          <w:szCs w:val="22"/>
        </w:rPr>
        <w:t>(5 marks)</w:t>
      </w:r>
    </w:p>
    <w:p w14:paraId="69846C28" w14:textId="77777777" w:rsidR="00473912" w:rsidRDefault="00473912" w:rsidP="005845CF">
      <w:pPr>
        <w:pStyle w:val="ListParagraph"/>
        <w:shd w:val="clear" w:color="auto" w:fill="FFFFFF"/>
        <w:spacing w:after="300"/>
        <w:ind w:left="10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363C89" w14:textId="73BD0CDD" w:rsidR="00473912" w:rsidRPr="000E23ED" w:rsidRDefault="00473912" w:rsidP="005845CF">
      <w:pPr>
        <w:pStyle w:val="ListParagraph"/>
        <w:shd w:val="clear" w:color="auto" w:fill="FFFFFF"/>
        <w:spacing w:after="300"/>
        <w:ind w:left="108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</w:t>
      </w:r>
    </w:p>
    <w:sectPr w:rsidR="00473912" w:rsidRPr="000E23ED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91B3" w14:textId="77777777" w:rsidR="00D42E50" w:rsidRDefault="00D42E50" w:rsidP="00D65B2E">
      <w:pPr>
        <w:spacing w:after="0" w:line="240" w:lineRule="auto"/>
      </w:pPr>
      <w:r>
        <w:separator/>
      </w:r>
    </w:p>
  </w:endnote>
  <w:endnote w:type="continuationSeparator" w:id="0">
    <w:p w14:paraId="4AF607B7" w14:textId="77777777" w:rsidR="00D42E50" w:rsidRDefault="00D42E50" w:rsidP="00D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2BEB" w14:textId="70D23DFC" w:rsidR="00D65B2E" w:rsidRDefault="00D65B2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BCOE</w:t>
    </w:r>
    <w:r w:rsidRPr="000E23ED">
      <w:rPr>
        <w:rFonts w:ascii="Arial" w:hAnsi="Arial" w:cs="Arial"/>
        <w:b/>
        <w:sz w:val="24"/>
        <w:szCs w:val="24"/>
        <w:u w:val="single"/>
      </w:rPr>
      <w:t>1</w:t>
    </w:r>
    <w:r>
      <w:rPr>
        <w:rFonts w:ascii="Arial" w:hAnsi="Arial" w:cs="Arial"/>
        <w:b/>
        <w:sz w:val="24"/>
        <w:szCs w:val="24"/>
        <w:u w:val="single"/>
      </w:rPr>
      <w:t>-B-21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FF47" w14:textId="77777777" w:rsidR="00D42E50" w:rsidRDefault="00D42E50" w:rsidP="00D65B2E">
      <w:pPr>
        <w:spacing w:after="0" w:line="240" w:lineRule="auto"/>
      </w:pPr>
      <w:r>
        <w:separator/>
      </w:r>
    </w:p>
  </w:footnote>
  <w:footnote w:type="continuationSeparator" w:id="0">
    <w:p w14:paraId="681063A1" w14:textId="77777777" w:rsidR="00D42E50" w:rsidRDefault="00D42E50" w:rsidP="00D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2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0CA524" w14:textId="161A0635" w:rsidR="00D65B2E" w:rsidRDefault="00D65B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55B57" w14:textId="77777777" w:rsidR="00D65B2E" w:rsidRDefault="00D65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E0487"/>
    <w:multiLevelType w:val="multilevel"/>
    <w:tmpl w:val="AF2EF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F0D77"/>
    <w:multiLevelType w:val="hybridMultilevel"/>
    <w:tmpl w:val="348C38DC"/>
    <w:lvl w:ilvl="0" w:tplc="BEBE0C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544E2"/>
    <w:rsid w:val="00064055"/>
    <w:rsid w:val="000A0130"/>
    <w:rsid w:val="000B2647"/>
    <w:rsid w:val="000E23ED"/>
    <w:rsid w:val="001303C1"/>
    <w:rsid w:val="00131181"/>
    <w:rsid w:val="001F061F"/>
    <w:rsid w:val="001F160E"/>
    <w:rsid w:val="0023028F"/>
    <w:rsid w:val="002338D3"/>
    <w:rsid w:val="0024780A"/>
    <w:rsid w:val="002748DF"/>
    <w:rsid w:val="002765D3"/>
    <w:rsid w:val="002D08A0"/>
    <w:rsid w:val="00350475"/>
    <w:rsid w:val="00366212"/>
    <w:rsid w:val="00391ABE"/>
    <w:rsid w:val="00473912"/>
    <w:rsid w:val="004E16D6"/>
    <w:rsid w:val="004E3706"/>
    <w:rsid w:val="004E3A90"/>
    <w:rsid w:val="0054240B"/>
    <w:rsid w:val="00547E47"/>
    <w:rsid w:val="00556A84"/>
    <w:rsid w:val="005679C0"/>
    <w:rsid w:val="005845CF"/>
    <w:rsid w:val="005936E2"/>
    <w:rsid w:val="005C3CB3"/>
    <w:rsid w:val="005E20FF"/>
    <w:rsid w:val="0060308C"/>
    <w:rsid w:val="00624DC5"/>
    <w:rsid w:val="00656947"/>
    <w:rsid w:val="00697D97"/>
    <w:rsid w:val="006D3B43"/>
    <w:rsid w:val="00703A54"/>
    <w:rsid w:val="00704D42"/>
    <w:rsid w:val="0071115E"/>
    <w:rsid w:val="0074034B"/>
    <w:rsid w:val="0079711C"/>
    <w:rsid w:val="007C132C"/>
    <w:rsid w:val="007D7DF0"/>
    <w:rsid w:val="008016F1"/>
    <w:rsid w:val="008260A1"/>
    <w:rsid w:val="00835AF4"/>
    <w:rsid w:val="00837AE2"/>
    <w:rsid w:val="00854817"/>
    <w:rsid w:val="00890CBA"/>
    <w:rsid w:val="008A7371"/>
    <w:rsid w:val="008F7C59"/>
    <w:rsid w:val="00910583"/>
    <w:rsid w:val="009743CE"/>
    <w:rsid w:val="009748CE"/>
    <w:rsid w:val="00991617"/>
    <w:rsid w:val="009C4E4E"/>
    <w:rsid w:val="00A017DB"/>
    <w:rsid w:val="00A26212"/>
    <w:rsid w:val="00A46778"/>
    <w:rsid w:val="00A85CD9"/>
    <w:rsid w:val="00A93889"/>
    <w:rsid w:val="00AD646B"/>
    <w:rsid w:val="00AF272E"/>
    <w:rsid w:val="00B87360"/>
    <w:rsid w:val="00B9795D"/>
    <w:rsid w:val="00B97EA0"/>
    <w:rsid w:val="00C13CE8"/>
    <w:rsid w:val="00C36820"/>
    <w:rsid w:val="00C45CD2"/>
    <w:rsid w:val="00C75C33"/>
    <w:rsid w:val="00C769C8"/>
    <w:rsid w:val="00CB458E"/>
    <w:rsid w:val="00D42E50"/>
    <w:rsid w:val="00D65B2E"/>
    <w:rsid w:val="00D7694A"/>
    <w:rsid w:val="00E1144D"/>
    <w:rsid w:val="00ED70F7"/>
    <w:rsid w:val="00EF0456"/>
    <w:rsid w:val="00EF3BF0"/>
    <w:rsid w:val="00F03188"/>
    <w:rsid w:val="00F133F2"/>
    <w:rsid w:val="00F95EAB"/>
    <w:rsid w:val="00FD44DC"/>
    <w:rsid w:val="00FD4C77"/>
    <w:rsid w:val="00FD6802"/>
    <w:rsid w:val="00FE651C"/>
    <w:rsid w:val="00FE6EF7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B2A55DD9-3F3D-48F0-8023-8B6319A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2E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6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2E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26</cp:revision>
  <dcterms:created xsi:type="dcterms:W3CDTF">2021-12-21T06:45:00Z</dcterms:created>
  <dcterms:modified xsi:type="dcterms:W3CDTF">2022-07-08T06:12:00Z</dcterms:modified>
</cp:coreProperties>
</file>